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E713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 xml:space="preserve">от </w:t>
      </w:r>
      <w:r w:rsidR="002A4ECC">
        <w:t xml:space="preserve"> </w:t>
      </w:r>
      <w:r w:rsidR="00F34B8F">
        <w:t>24 августа</w:t>
      </w:r>
      <w:r w:rsidR="005E781E">
        <w:t xml:space="preserve">  </w:t>
      </w:r>
      <w:r w:rsidR="00951954">
        <w:t>20</w:t>
      </w:r>
      <w:r w:rsidR="000C48B2">
        <w:t>1</w:t>
      </w:r>
      <w:r w:rsidR="00BB68E7">
        <w:t>1</w:t>
      </w:r>
      <w:r>
        <w:t xml:space="preserve"> года    №  </w:t>
      </w:r>
      <w:r w:rsidR="00F34B8F">
        <w:t>81-р</w:t>
      </w:r>
    </w:p>
    <w:p w:rsidR="00C3442F" w:rsidRDefault="00C3442F">
      <w:pPr>
        <w:jc w:val="center"/>
      </w:pPr>
      <w:r>
        <w:t>г.</w:t>
      </w:r>
      <w:r w:rsidR="00E51D52">
        <w:t xml:space="preserve"> </w:t>
      </w:r>
      <w:r>
        <w:t>Сегежа</w:t>
      </w:r>
    </w:p>
    <w:p w:rsidR="00FA0274" w:rsidRDefault="00FA0274">
      <w:pPr>
        <w:jc w:val="center"/>
      </w:pPr>
    </w:p>
    <w:p w:rsidR="00FA0274" w:rsidRDefault="00FA0274">
      <w:pPr>
        <w:jc w:val="center"/>
      </w:pPr>
    </w:p>
    <w:p w:rsidR="00FA0274" w:rsidRDefault="00FA0274" w:rsidP="00FA0274">
      <w:pPr>
        <w:pStyle w:val="ConsPlusTitle"/>
        <w:widowControl/>
        <w:jc w:val="center"/>
      </w:pPr>
      <w:r w:rsidRPr="00AB6D4C">
        <w:t xml:space="preserve">Об утверждении Порядка организации и проведения служебных </w:t>
      </w:r>
    </w:p>
    <w:p w:rsidR="00FA0274" w:rsidRDefault="00FA0274" w:rsidP="00FA0274">
      <w:pPr>
        <w:pStyle w:val="ConsPlusTitle"/>
        <w:widowControl/>
        <w:jc w:val="center"/>
      </w:pPr>
      <w:r w:rsidRPr="00AB6D4C">
        <w:t xml:space="preserve">проверок в администрации Сегежского </w:t>
      </w:r>
      <w:r>
        <w:t>муниципального района</w:t>
      </w:r>
    </w:p>
    <w:p w:rsidR="00F777C3" w:rsidRDefault="00F777C3" w:rsidP="00FA0274">
      <w:pPr>
        <w:pStyle w:val="ConsPlusTitle"/>
        <w:widowControl/>
        <w:jc w:val="center"/>
        <w:rPr>
          <w:b w:val="0"/>
          <w:i/>
        </w:rPr>
      </w:pPr>
    </w:p>
    <w:p w:rsidR="00FA0274" w:rsidRPr="00F777C3" w:rsidRDefault="00F777C3" w:rsidP="00FA0274">
      <w:pPr>
        <w:pStyle w:val="ConsPlusTitle"/>
        <w:widowControl/>
        <w:jc w:val="center"/>
        <w:rPr>
          <w:b w:val="0"/>
          <w:i/>
        </w:rPr>
      </w:pPr>
      <w:r w:rsidRPr="00F777C3">
        <w:rPr>
          <w:b w:val="0"/>
          <w:i/>
        </w:rPr>
        <w:t xml:space="preserve">(в редакции от 26.11.2018 № 119-р) </w:t>
      </w:r>
    </w:p>
    <w:p w:rsidR="00FA0274" w:rsidRDefault="00FA0274" w:rsidP="00FA0274">
      <w:pPr>
        <w:pStyle w:val="ConsPlusTitle"/>
        <w:widowControl/>
        <w:jc w:val="center"/>
      </w:pPr>
    </w:p>
    <w:p w:rsidR="00FA0274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AB6D4C">
        <w:t>В целях единообразного применения дисциплинарных взысканий, установленных статье 27 Федерального закона от 2 марта 2007 года № 25-ФЗ «О муниципальной службе в Российской Федерации», регламентации кадровой раб</w:t>
      </w:r>
      <w:r>
        <w:t>оты в администрации Сегежского муниципального района</w:t>
      </w:r>
      <w:r w:rsidRPr="00AB6D4C">
        <w:t>:</w:t>
      </w:r>
    </w:p>
    <w:p w:rsidR="00FA0274" w:rsidRPr="00AB6D4C" w:rsidRDefault="00FA0274" w:rsidP="00FA0274">
      <w:pPr>
        <w:autoSpaceDE w:val="0"/>
        <w:autoSpaceDN w:val="0"/>
        <w:adjustRightInd w:val="0"/>
        <w:ind w:firstLine="540"/>
        <w:jc w:val="both"/>
      </w:pPr>
    </w:p>
    <w:p w:rsidR="00FA0274" w:rsidRPr="00AB6D4C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AB6D4C">
        <w:t xml:space="preserve">1. Утвердить прилагаемый Порядок организации и проведения служебных проверок в администрации Сегежского </w:t>
      </w:r>
      <w:r>
        <w:t>муниципального района</w:t>
      </w:r>
      <w:r w:rsidRPr="00AB6D4C">
        <w:t xml:space="preserve"> (далее – Порядок).</w:t>
      </w:r>
    </w:p>
    <w:p w:rsidR="00FA0274" w:rsidRPr="00AB6D4C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AB6D4C">
        <w:t>2. Контроль за исполнением Порядка воз</w:t>
      </w:r>
      <w:r>
        <w:t>ложить на управление делами  администрации Сегежского муниципального района (Г.Д.Репешова</w:t>
      </w:r>
      <w:r w:rsidRPr="00AB6D4C">
        <w:t>).</w:t>
      </w: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Pr="00AB6D4C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  <w:r>
        <w:tab/>
        <w:t xml:space="preserve">  Г</w:t>
      </w:r>
      <w:r w:rsidRPr="00AB6D4C">
        <w:t>ла</w:t>
      </w:r>
      <w:r>
        <w:t>ва администрации</w:t>
      </w:r>
    </w:p>
    <w:p w:rsidR="00FA0274" w:rsidRDefault="00FA0274" w:rsidP="00FA0274">
      <w:pPr>
        <w:autoSpaceDE w:val="0"/>
        <w:autoSpaceDN w:val="0"/>
        <w:adjustRightInd w:val="0"/>
        <w:jc w:val="both"/>
      </w:pPr>
      <w:r w:rsidRPr="00AB6D4C">
        <w:t xml:space="preserve">Сегежского </w:t>
      </w:r>
      <w:r>
        <w:t>муниципального района                                                                   И.П.Векслер</w:t>
      </w: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Default="00FA0274" w:rsidP="00FA0274">
      <w:pPr>
        <w:autoSpaceDE w:val="0"/>
        <w:autoSpaceDN w:val="0"/>
        <w:adjustRightInd w:val="0"/>
        <w:jc w:val="both"/>
      </w:pPr>
    </w:p>
    <w:p w:rsidR="00FA0274" w:rsidRPr="00FA0274" w:rsidRDefault="00FA0274" w:rsidP="00FA02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274">
        <w:rPr>
          <w:sz w:val="22"/>
          <w:szCs w:val="22"/>
        </w:rPr>
        <w:t xml:space="preserve">Разослать: в дело, УД, </w:t>
      </w:r>
      <w:r>
        <w:rPr>
          <w:sz w:val="22"/>
          <w:szCs w:val="22"/>
        </w:rPr>
        <w:t>ЮО</w:t>
      </w:r>
      <w:r w:rsidRPr="00FA02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A0274">
        <w:rPr>
          <w:sz w:val="22"/>
          <w:szCs w:val="22"/>
        </w:rPr>
        <w:t>КУМС,</w:t>
      </w:r>
      <w:r>
        <w:rPr>
          <w:sz w:val="22"/>
          <w:szCs w:val="22"/>
        </w:rPr>
        <w:t xml:space="preserve"> </w:t>
      </w:r>
      <w:r w:rsidRPr="00FA0274">
        <w:rPr>
          <w:sz w:val="22"/>
          <w:szCs w:val="22"/>
        </w:rPr>
        <w:t>УЭР,</w:t>
      </w:r>
      <w:r>
        <w:rPr>
          <w:sz w:val="22"/>
          <w:szCs w:val="22"/>
        </w:rPr>
        <w:t xml:space="preserve"> </w:t>
      </w:r>
      <w:r w:rsidRPr="00FA0274">
        <w:rPr>
          <w:sz w:val="22"/>
          <w:szCs w:val="22"/>
        </w:rPr>
        <w:t xml:space="preserve">ОБУ, </w:t>
      </w:r>
      <w:r>
        <w:rPr>
          <w:sz w:val="22"/>
          <w:szCs w:val="22"/>
        </w:rPr>
        <w:t xml:space="preserve">отдел </w:t>
      </w:r>
      <w:r w:rsidRPr="00FA0274">
        <w:rPr>
          <w:sz w:val="22"/>
          <w:szCs w:val="22"/>
        </w:rPr>
        <w:t>АиГ,</w:t>
      </w:r>
      <w:r>
        <w:rPr>
          <w:sz w:val="22"/>
          <w:szCs w:val="22"/>
        </w:rPr>
        <w:t xml:space="preserve"> </w:t>
      </w:r>
      <w:r w:rsidRPr="00FA0274">
        <w:rPr>
          <w:sz w:val="22"/>
          <w:szCs w:val="22"/>
        </w:rPr>
        <w:t>ОИТ,</w:t>
      </w:r>
      <w:r>
        <w:rPr>
          <w:sz w:val="22"/>
          <w:szCs w:val="22"/>
        </w:rPr>
        <w:t xml:space="preserve"> </w:t>
      </w:r>
      <w:r w:rsidRPr="00FA0274">
        <w:rPr>
          <w:sz w:val="22"/>
          <w:szCs w:val="22"/>
        </w:rPr>
        <w:t>УО,</w:t>
      </w:r>
      <w:r>
        <w:rPr>
          <w:sz w:val="22"/>
          <w:szCs w:val="22"/>
        </w:rPr>
        <w:t xml:space="preserve"> отдел по делам</w:t>
      </w:r>
      <w:r w:rsidRPr="00FA0274">
        <w:rPr>
          <w:sz w:val="22"/>
          <w:szCs w:val="22"/>
        </w:rPr>
        <w:t xml:space="preserve"> ГО, ЧС и МР, КДНиЗП.</w:t>
      </w:r>
    </w:p>
    <w:p w:rsidR="00FA0274" w:rsidRPr="00AB6D4C" w:rsidRDefault="00FA0274" w:rsidP="00FA0274">
      <w:pPr>
        <w:autoSpaceDE w:val="0"/>
        <w:autoSpaceDN w:val="0"/>
        <w:adjustRightInd w:val="0"/>
        <w:ind w:left="5220"/>
      </w:pPr>
      <w:r w:rsidRPr="00AB6D4C">
        <w:lastRenderedPageBreak/>
        <w:t xml:space="preserve">УТВЕРЖДЁН </w:t>
      </w:r>
    </w:p>
    <w:p w:rsidR="00FA0274" w:rsidRPr="00AB6D4C" w:rsidRDefault="00FA0274" w:rsidP="00FA0274">
      <w:pPr>
        <w:autoSpaceDE w:val="0"/>
        <w:autoSpaceDN w:val="0"/>
        <w:adjustRightInd w:val="0"/>
        <w:ind w:left="5220"/>
      </w:pPr>
      <w:r w:rsidRPr="00AB6D4C">
        <w:t>распоряжением администрации Сегежского</w:t>
      </w:r>
      <w:r>
        <w:t xml:space="preserve"> муниципального района</w:t>
      </w:r>
    </w:p>
    <w:p w:rsidR="00FA0274" w:rsidRPr="00AB6D4C" w:rsidRDefault="00FA0274" w:rsidP="00FA0274">
      <w:pPr>
        <w:autoSpaceDE w:val="0"/>
        <w:autoSpaceDN w:val="0"/>
        <w:adjustRightInd w:val="0"/>
        <w:ind w:left="5220"/>
      </w:pPr>
      <w:r>
        <w:t>от 24 августа  2011</w:t>
      </w:r>
      <w:r w:rsidRPr="00AB6D4C">
        <w:t xml:space="preserve"> года № </w:t>
      </w:r>
      <w:r>
        <w:t xml:space="preserve"> 81</w:t>
      </w:r>
      <w:r w:rsidRPr="00AB6D4C">
        <w:t>-р</w:t>
      </w:r>
    </w:p>
    <w:p w:rsidR="007C383E" w:rsidRPr="00F777C3" w:rsidRDefault="007C383E" w:rsidP="007C383E">
      <w:pPr>
        <w:pStyle w:val="ConsPlusTitle"/>
        <w:widowControl/>
        <w:jc w:val="right"/>
        <w:rPr>
          <w:b w:val="0"/>
          <w:i/>
        </w:rPr>
      </w:pPr>
      <w:r w:rsidRPr="00F777C3">
        <w:rPr>
          <w:b w:val="0"/>
          <w:i/>
        </w:rPr>
        <w:t xml:space="preserve">(в редакции от 26.11.2018 № 119-р) </w:t>
      </w:r>
    </w:p>
    <w:p w:rsidR="00FA0274" w:rsidRPr="00AB6D4C" w:rsidRDefault="00FA0274" w:rsidP="00FA0274">
      <w:pPr>
        <w:autoSpaceDE w:val="0"/>
        <w:autoSpaceDN w:val="0"/>
        <w:adjustRightInd w:val="0"/>
        <w:jc w:val="center"/>
      </w:pPr>
    </w:p>
    <w:p w:rsidR="00FA0274" w:rsidRPr="00AB6D4C" w:rsidRDefault="00FA0274" w:rsidP="00FA0274">
      <w:pPr>
        <w:pStyle w:val="ConsPlusTitle"/>
        <w:widowControl/>
        <w:jc w:val="center"/>
      </w:pPr>
      <w:r w:rsidRPr="00AB6D4C">
        <w:t>П О Р Я Д О К</w:t>
      </w:r>
    </w:p>
    <w:p w:rsidR="00FA0274" w:rsidRPr="00AB6D4C" w:rsidRDefault="00FA0274" w:rsidP="00FA0274">
      <w:pPr>
        <w:pStyle w:val="ConsPlusTitle"/>
        <w:widowControl/>
        <w:jc w:val="center"/>
      </w:pPr>
      <w:r>
        <w:t>о</w:t>
      </w:r>
      <w:r w:rsidRPr="00AB6D4C">
        <w:t>рганизации</w:t>
      </w:r>
      <w:r>
        <w:t xml:space="preserve">  </w:t>
      </w:r>
      <w:r w:rsidRPr="00AB6D4C">
        <w:t xml:space="preserve"> и </w:t>
      </w:r>
      <w:r>
        <w:t xml:space="preserve"> </w:t>
      </w:r>
      <w:r w:rsidRPr="00AB6D4C">
        <w:t>проведения</w:t>
      </w:r>
      <w:r>
        <w:t xml:space="preserve">  </w:t>
      </w:r>
      <w:r w:rsidRPr="00AB6D4C">
        <w:t xml:space="preserve"> служебных проверок в </w:t>
      </w:r>
    </w:p>
    <w:p w:rsidR="00FA0274" w:rsidRPr="00AB6D4C" w:rsidRDefault="00FA0274" w:rsidP="00FA0274">
      <w:pPr>
        <w:pStyle w:val="ConsPlusTitle"/>
        <w:widowControl/>
        <w:jc w:val="center"/>
      </w:pPr>
      <w:r w:rsidRPr="00AB6D4C">
        <w:t xml:space="preserve">администрации Сегежского </w:t>
      </w:r>
      <w:r>
        <w:t>муниципального района</w:t>
      </w:r>
    </w:p>
    <w:p w:rsidR="00FA0274" w:rsidRPr="00AB6D4C" w:rsidRDefault="00FA0274" w:rsidP="00FA0274">
      <w:pPr>
        <w:autoSpaceDE w:val="0"/>
        <w:autoSpaceDN w:val="0"/>
        <w:adjustRightInd w:val="0"/>
        <w:jc w:val="center"/>
      </w:pPr>
    </w:p>
    <w:p w:rsidR="00FA0274" w:rsidRPr="00AB6D4C" w:rsidRDefault="00FA0274" w:rsidP="00FA027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A0274" w:rsidRPr="006844E4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6844E4">
        <w:t>1. Настоящий Порядок организации и проведения служебных прове</w:t>
      </w:r>
      <w:r>
        <w:t xml:space="preserve">рок в администрации Сегежского  муниципального района </w:t>
      </w:r>
      <w:r w:rsidRPr="006844E4">
        <w:t xml:space="preserve"> (далее - Порядок) разработан на основании Федерального закона от 2 марта 2007 года № 25-ФЗ «О муниципальной службе в Российской Федерации», главы 30 Трудового кодекса Российской Федерации.</w:t>
      </w:r>
    </w:p>
    <w:p w:rsidR="00FA0274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C9444D">
        <w:t>2. Служебная проверка проводится по распоряжению администрации  Сегежского муниципального района (далее</w:t>
      </w:r>
      <w:r>
        <w:t xml:space="preserve"> </w:t>
      </w:r>
      <w:r w:rsidRPr="00C9444D">
        <w:t>- администрация) или по письменному заявлению муниципального служащего администрации (далее – муниципальный служащий).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3. Для проведения служебной проверки распоряжением администрации Сегежского муниципального района (далее - администрация) образуется комиссия, в состав которой   входят представители: управления делами, консультантов по юридическим вопросам, непосредственный руководитель муниципального служащего, в отношении которого проводится служебная проверка.</w:t>
      </w:r>
    </w:p>
    <w:p w:rsidR="00FA0274" w:rsidRDefault="00FA0274" w:rsidP="00FA027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ab/>
      </w:r>
      <w:r w:rsidRPr="007C383E">
        <w:rPr>
          <w:color w:val="FF0000"/>
        </w:rPr>
        <w:t xml:space="preserve">Комиссия состоит из председателя комиссии и членов комиссии. </w:t>
      </w:r>
    </w:p>
    <w:p w:rsidR="007C383E" w:rsidRPr="00F777C3" w:rsidRDefault="007C383E" w:rsidP="007C383E">
      <w:pPr>
        <w:pStyle w:val="ConsPlusTitle"/>
        <w:widowControl/>
        <w:rPr>
          <w:b w:val="0"/>
          <w:i/>
        </w:rPr>
      </w:pPr>
      <w:r w:rsidRPr="00F777C3">
        <w:rPr>
          <w:b w:val="0"/>
          <w:i/>
        </w:rPr>
        <w:t>(</w:t>
      </w:r>
      <w:r>
        <w:rPr>
          <w:b w:val="0"/>
          <w:i/>
        </w:rPr>
        <w:t xml:space="preserve">второй абзац </w:t>
      </w:r>
      <w:r w:rsidRPr="00F777C3">
        <w:rPr>
          <w:b w:val="0"/>
          <w:i/>
        </w:rPr>
        <w:t xml:space="preserve">в редакции от 26.11.2018 № 119-р) </w:t>
      </w:r>
    </w:p>
    <w:p w:rsidR="007C383E" w:rsidRPr="007C383E" w:rsidRDefault="007C383E" w:rsidP="007C383E">
      <w:pPr>
        <w:tabs>
          <w:tab w:val="left" w:pos="851"/>
        </w:tabs>
        <w:jc w:val="both"/>
      </w:pPr>
      <w:r>
        <w:t xml:space="preserve">         </w:t>
      </w:r>
      <w:r w:rsidRPr="007C383E">
        <w:t>3.1.  Председатель Комиссии:</w:t>
      </w:r>
    </w:p>
    <w:p w:rsidR="007C383E" w:rsidRPr="007C383E" w:rsidRDefault="007C383E" w:rsidP="007C383E">
      <w:pPr>
        <w:tabs>
          <w:tab w:val="left" w:pos="851"/>
        </w:tabs>
        <w:jc w:val="both"/>
      </w:pPr>
      <w:r w:rsidRPr="007C383E">
        <w:t xml:space="preserve">         а) определяет дату, время и место проведения заседания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>б) ведет заседания комиссии;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>в) дает поручения членам комиссии и контролирует их исполнение;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 xml:space="preserve">г) подписывает протокол заседания  комиссии и заключение комиссии; </w:t>
      </w:r>
    </w:p>
    <w:p w:rsidR="007C383E" w:rsidRDefault="007C383E" w:rsidP="007C383E">
      <w:pPr>
        <w:autoSpaceDE w:val="0"/>
        <w:autoSpaceDN w:val="0"/>
        <w:adjustRightInd w:val="0"/>
        <w:ind w:left="540"/>
        <w:jc w:val="both"/>
      </w:pPr>
      <w:r w:rsidRPr="007C383E">
        <w:t>д) осуществляет иные полномочия.</w:t>
      </w:r>
    </w:p>
    <w:p w:rsidR="007C383E" w:rsidRPr="00F777C3" w:rsidRDefault="007C383E" w:rsidP="007C383E">
      <w:pPr>
        <w:pStyle w:val="ConsPlusTitle"/>
        <w:widowControl/>
        <w:rPr>
          <w:b w:val="0"/>
          <w:i/>
        </w:rPr>
      </w:pPr>
      <w:r w:rsidRPr="00F777C3">
        <w:rPr>
          <w:b w:val="0"/>
          <w:i/>
        </w:rPr>
        <w:t>(</w:t>
      </w:r>
      <w:r w:rsidR="000D2102">
        <w:rPr>
          <w:b w:val="0"/>
          <w:i/>
        </w:rPr>
        <w:t>пункт 3.1 вве</w:t>
      </w:r>
      <w:r>
        <w:rPr>
          <w:b w:val="0"/>
          <w:i/>
        </w:rPr>
        <w:t xml:space="preserve">ден </w:t>
      </w:r>
      <w:r w:rsidR="000D2102">
        <w:rPr>
          <w:b w:val="0"/>
          <w:i/>
        </w:rPr>
        <w:t xml:space="preserve">постановлением </w:t>
      </w:r>
      <w:r w:rsidRPr="00F777C3">
        <w:rPr>
          <w:b w:val="0"/>
          <w:i/>
        </w:rPr>
        <w:t xml:space="preserve"> от 26.11.2018 № 119-р) </w:t>
      </w:r>
    </w:p>
    <w:p w:rsidR="007C383E" w:rsidRPr="007C383E" w:rsidRDefault="007C383E" w:rsidP="007C383E">
      <w:pPr>
        <w:autoSpaceDE w:val="0"/>
        <w:autoSpaceDN w:val="0"/>
        <w:adjustRightInd w:val="0"/>
        <w:ind w:left="540"/>
        <w:jc w:val="both"/>
      </w:pP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 xml:space="preserve">3.2.  Секретарь комиссии: 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>а) оповещает членов Комиссии и иных заинтересованных лиц о дате, времени и месте проведения заседания комиссии;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>б) обеспечивает необходимой информацией членов комиссии;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 xml:space="preserve">в)  готовит проект заключения комиссии; </w:t>
      </w:r>
    </w:p>
    <w:p w:rsidR="007C383E" w:rsidRP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>г) ведет  и оформляет  протокол  заседаний комиссии;</w:t>
      </w:r>
    </w:p>
    <w:p w:rsid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 xml:space="preserve">д)  выполняет иные поручения председателя комиссии. </w:t>
      </w:r>
    </w:p>
    <w:p w:rsidR="000D2102" w:rsidRPr="00F777C3" w:rsidRDefault="000D2102" w:rsidP="000D2102">
      <w:pPr>
        <w:pStyle w:val="ConsPlusTitle"/>
        <w:widowControl/>
        <w:rPr>
          <w:b w:val="0"/>
          <w:i/>
        </w:rPr>
      </w:pPr>
      <w:r w:rsidRPr="00F777C3">
        <w:rPr>
          <w:b w:val="0"/>
          <w:i/>
        </w:rPr>
        <w:t>(</w:t>
      </w:r>
      <w:r>
        <w:rPr>
          <w:b w:val="0"/>
          <w:i/>
        </w:rPr>
        <w:t xml:space="preserve">пункт 3.2 введен постановлением </w:t>
      </w:r>
      <w:r w:rsidRPr="00F777C3">
        <w:rPr>
          <w:b w:val="0"/>
          <w:i/>
        </w:rPr>
        <w:t xml:space="preserve"> от 26.11.2018 № 119-р) </w:t>
      </w:r>
    </w:p>
    <w:p w:rsidR="000D2102" w:rsidRPr="007C383E" w:rsidRDefault="000D2102" w:rsidP="000D2102">
      <w:pPr>
        <w:autoSpaceDE w:val="0"/>
        <w:autoSpaceDN w:val="0"/>
        <w:adjustRightInd w:val="0"/>
        <w:ind w:left="540"/>
        <w:jc w:val="both"/>
      </w:pPr>
    </w:p>
    <w:p w:rsidR="007C383E" w:rsidRPr="007C383E" w:rsidRDefault="007C383E" w:rsidP="007C383E">
      <w:pPr>
        <w:autoSpaceDE w:val="0"/>
        <w:autoSpaceDN w:val="0"/>
        <w:adjustRightInd w:val="0"/>
        <w:ind w:firstLine="539"/>
        <w:jc w:val="both"/>
      </w:pPr>
      <w:r w:rsidRPr="007C383E">
        <w:t>3.3.  Члены Комиссии:</w:t>
      </w:r>
    </w:p>
    <w:p w:rsidR="007C383E" w:rsidRPr="007C383E" w:rsidRDefault="007C383E" w:rsidP="007C383E">
      <w:pPr>
        <w:ind w:firstLine="539"/>
        <w:jc w:val="both"/>
      </w:pPr>
      <w:r w:rsidRPr="007C383E">
        <w:t>а)   по поручению председателя комиссии  готовят  материалы  к заседанию комиссии;</w:t>
      </w:r>
    </w:p>
    <w:p w:rsidR="007C383E" w:rsidRPr="007C383E" w:rsidRDefault="007C383E" w:rsidP="007C383E">
      <w:pPr>
        <w:ind w:firstLine="539"/>
        <w:jc w:val="both"/>
      </w:pPr>
      <w:r w:rsidRPr="007C383E">
        <w:t>б) по результатам служебной проверки вносят предложения в проект заключения комиссии;</w:t>
      </w:r>
    </w:p>
    <w:p w:rsidR="007C383E" w:rsidRPr="007C383E" w:rsidRDefault="007C383E" w:rsidP="007C383E">
      <w:pPr>
        <w:ind w:firstLine="539"/>
        <w:jc w:val="both"/>
        <w:rPr>
          <w:color w:val="FF0000"/>
        </w:rPr>
      </w:pPr>
      <w:r w:rsidRPr="007C383E">
        <w:t xml:space="preserve">в) подписывают заключение и протокол заседания комиссии;  </w:t>
      </w:r>
    </w:p>
    <w:p w:rsidR="007C383E" w:rsidRDefault="007C383E" w:rsidP="007C383E">
      <w:pPr>
        <w:autoSpaceDE w:val="0"/>
        <w:autoSpaceDN w:val="0"/>
        <w:adjustRightInd w:val="0"/>
        <w:ind w:firstLine="540"/>
        <w:jc w:val="both"/>
      </w:pPr>
      <w:r w:rsidRPr="007C383E">
        <w:t xml:space="preserve">г)  выполняют  иные поручения председателя Комиссии. </w:t>
      </w:r>
    </w:p>
    <w:p w:rsidR="000D2102" w:rsidRPr="00F777C3" w:rsidRDefault="000D2102" w:rsidP="000D2102">
      <w:pPr>
        <w:pStyle w:val="ConsPlusTitle"/>
        <w:widowControl/>
        <w:rPr>
          <w:b w:val="0"/>
          <w:i/>
        </w:rPr>
      </w:pPr>
      <w:r w:rsidRPr="00F777C3">
        <w:rPr>
          <w:b w:val="0"/>
          <w:i/>
        </w:rPr>
        <w:t>(</w:t>
      </w:r>
      <w:r>
        <w:rPr>
          <w:b w:val="0"/>
          <w:i/>
        </w:rPr>
        <w:t xml:space="preserve">пункт 3.1 введен постановлением </w:t>
      </w:r>
      <w:r w:rsidRPr="00F777C3">
        <w:rPr>
          <w:b w:val="0"/>
          <w:i/>
        </w:rPr>
        <w:t xml:space="preserve"> от 26.11.2018 № 119-р) </w:t>
      </w:r>
    </w:p>
    <w:p w:rsidR="000D2102" w:rsidRPr="007C383E" w:rsidRDefault="000D2102" w:rsidP="000D2102">
      <w:pPr>
        <w:autoSpaceDE w:val="0"/>
        <w:autoSpaceDN w:val="0"/>
        <w:adjustRightInd w:val="0"/>
        <w:ind w:left="540"/>
        <w:jc w:val="both"/>
      </w:pPr>
    </w:p>
    <w:p w:rsidR="000D2102" w:rsidRPr="007C383E" w:rsidRDefault="000D2102" w:rsidP="007C383E">
      <w:pPr>
        <w:autoSpaceDE w:val="0"/>
        <w:autoSpaceDN w:val="0"/>
        <w:adjustRightInd w:val="0"/>
        <w:ind w:firstLine="540"/>
        <w:jc w:val="both"/>
      </w:pP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4. В ходе служебной проверки должны быть полностью, объективно и всесторонне установлены: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факт совершения муниципальным служащим дисциплинарного проступка;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2)  вина муниципального служащего;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3)  причины и условия, способствовавшие совершению муниципальным служащим дисциплинарного проступка;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4) характер и размер вреда, причиненного муниципальным служащим в результате совершения дисциплинарного проступка;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5) обстоятельства, послужившие основанием для письменного заявления муниципального служащего о проведении служебной проверки (при наличии).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5. В проведении служебной проверки не может участвовать муниципальный  служащий, прямо или косвенно заинтересованный в ее результатах. В этих случаях он обязан обратиться к главе администрации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6. Муниципальный служащий, в отношении которого проводится служебная проверка, имеет право: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давать устные или письменные объяснения, представлять заявления, ходатайства и иные документы;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2) обжаловать решения и действия (бездействие) членов комиссии  главе  администрации;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3) ознакомиться по окончании служебной проверки с протоколом комиссии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7. Муниципальный служащий, в отношении которого проводится служебная проверка, может быть временно отстранен от исполнения должностных обязанностей на время проведения служебной проверки с сохранением на этот период денежного содержания по замещаемой должности. Временное отстранение муниципального служащего от исполнения должностных обязанностей оформляется распоряжением администрации  по личному составу.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FA0274">
        <w:t>8.</w:t>
      </w:r>
      <w:r w:rsidRPr="008C5F18">
        <w:rPr>
          <w:b/>
        </w:rPr>
        <w:t xml:space="preserve"> </w:t>
      </w:r>
      <w:r w:rsidRPr="00460F28">
        <w:t>В случае, если на предложение дать письменное объяснение по существу проводимой служебной проверки муниципальный служащий, в отношении которого проводится служебная проверка, ответил отказом, составляется акт с указанием места и времени его составления, членов комиссии, составивших акт, и содержания причин отказа.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9. Служебная проверка должна быть завершена не позднее чем через две недели  со дня принятия распоряжения администрации  о её проведении.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10. После окончания служебной проверки комиссия готовит письменное заключение о результатах служебной проверки</w:t>
      </w:r>
      <w:r>
        <w:t xml:space="preserve"> (далее - заключение)</w:t>
      </w:r>
      <w:r w:rsidRPr="00460F28">
        <w:t>, в котором указываются: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факты и обстоятельства, установленные по результатам служебной проверки;</w:t>
      </w:r>
    </w:p>
    <w:p w:rsidR="000D2102" w:rsidRDefault="00FA0274" w:rsidP="000D2102">
      <w:pPr>
        <w:autoSpaceDE w:val="0"/>
        <w:autoSpaceDN w:val="0"/>
        <w:adjustRightInd w:val="0"/>
        <w:ind w:firstLine="540"/>
        <w:jc w:val="both"/>
      </w:pPr>
      <w:r>
        <w:tab/>
      </w:r>
      <w:r w:rsidR="000D2102" w:rsidRPr="007C383E">
        <w:t>2) предложение о применении или о неприменении к муниципальному служащему  установленного Правилами внутреннего распорядка администрации вид</w:t>
      </w:r>
      <w:r w:rsidR="000D2102">
        <w:t>а дисциплинарного взыскания.</w:t>
      </w:r>
    </w:p>
    <w:p w:rsidR="000D2102" w:rsidRPr="00F777C3" w:rsidRDefault="000D2102" w:rsidP="000D2102">
      <w:pPr>
        <w:pStyle w:val="ConsPlusTitle"/>
        <w:widowControl/>
        <w:rPr>
          <w:b w:val="0"/>
          <w:i/>
        </w:rPr>
      </w:pPr>
      <w:r w:rsidRPr="00F777C3">
        <w:rPr>
          <w:b w:val="0"/>
          <w:i/>
        </w:rPr>
        <w:t>(</w:t>
      </w:r>
      <w:r>
        <w:rPr>
          <w:b w:val="0"/>
          <w:i/>
        </w:rPr>
        <w:t xml:space="preserve">подпункт 2 в редакции  постановления </w:t>
      </w:r>
      <w:r w:rsidRPr="00F777C3">
        <w:rPr>
          <w:b w:val="0"/>
          <w:i/>
        </w:rPr>
        <w:t xml:space="preserve"> от 26.11.2018 № 119-р) </w:t>
      </w:r>
    </w:p>
    <w:p w:rsidR="00FA0274" w:rsidRPr="0007048A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>11. В обязательном порядке к заключению прилагаются документы, подтверждающие факты и обстоятельства, установленные в результате служебной проверки, письменные объяснения (при их наличии) муниципального служащего, в отношении которого проводилась служебная проверка, других работников и иных лиц и иные материалы, имеющие отношение к установленным в ходе служебной проверки фактам.</w:t>
      </w:r>
    </w:p>
    <w:p w:rsidR="00FA0274" w:rsidRPr="0007048A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 xml:space="preserve">12. Заключение  подписывается председателем и другими членами комиссии. </w:t>
      </w:r>
    </w:p>
    <w:p w:rsidR="00FA0274" w:rsidRPr="0007048A" w:rsidRDefault="00FA0274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  заключением,  вправе в письменной форме изложить свое мнение, которое подлежит обязательному приобщению к  заключению.  </w:t>
      </w:r>
    </w:p>
    <w:p w:rsidR="00FA0274" w:rsidRPr="0007048A" w:rsidRDefault="00FA0274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>13.  Заключение   в  течение трех рабочих дней  со дня его подписания  направляется главе администрации,   а также по решению комиссии - иным заинтересованным лицам.</w:t>
      </w:r>
    </w:p>
    <w:p w:rsidR="00FA0274" w:rsidRPr="0007048A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 xml:space="preserve">14. Заключение объявляется муниципальному служащему, в отношении которого проводилась проверка, под роспись в течение трех рабочих дней со дня его подписания, не считая времени отсутствия муниципального служащего на службе. </w:t>
      </w:r>
    </w:p>
    <w:p w:rsidR="00FA0274" w:rsidRPr="0007048A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>Если  муниципальный  служащий, в отношении которого проводилась служебная проверка, отказывается ознакомиться с указанным заключением под роспись, то составляется соответствующий акт с указанием места и времени его составления, членов комиссии, составивших акт, и содержания причин отказа.</w:t>
      </w:r>
    </w:p>
    <w:p w:rsidR="00FA0274" w:rsidRPr="0007048A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>15.  Глава администрации   рассматривает  заключение  и в течение трех рабочих дней со дня его получения и  принимает  решение о применении или неприменении к муниципальному служащему  дисциплинарного взыскания.</w:t>
      </w:r>
    </w:p>
    <w:p w:rsidR="00FA0274" w:rsidRDefault="00FA0274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глава администрации передаёт  информацию о совершении указанного действия (бездействия) и подтверждающие такой факт документы в правоприменительные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органы в  течение трех рабочих дней  со дня  получения  заключения о результатах служебной проверки. </w:t>
      </w:r>
    </w:p>
    <w:p w:rsidR="00FA0274" w:rsidRPr="00460F28" w:rsidRDefault="00FA0274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16. Все материалы служебной проверки  хранятся в личном деле муниципального служащего, в отношении которого проводилась служебная проверка.</w:t>
      </w:r>
    </w:p>
    <w:p w:rsidR="00786C29" w:rsidRDefault="00FA0274" w:rsidP="00FA0274">
      <w:pPr>
        <w:jc w:val="center"/>
      </w:pPr>
      <w:r>
        <w:t>-----------------------------------------------------------------------------------------------</w:t>
      </w:r>
    </w:p>
    <w:sectPr w:rsidR="00786C29" w:rsidSect="00F34B8F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05" w:rsidRDefault="00BE0705">
      <w:r>
        <w:separator/>
      </w:r>
    </w:p>
  </w:endnote>
  <w:endnote w:type="continuationSeparator" w:id="0">
    <w:p w:rsidR="00BE0705" w:rsidRDefault="00BE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05" w:rsidRDefault="00BE0705">
      <w:r>
        <w:separator/>
      </w:r>
    </w:p>
  </w:footnote>
  <w:footnote w:type="continuationSeparator" w:id="0">
    <w:p w:rsidR="00BE0705" w:rsidRDefault="00BE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F" w:rsidRDefault="00F34B8F" w:rsidP="00E934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B8F" w:rsidRDefault="00F34B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F" w:rsidRDefault="00F34B8F" w:rsidP="00E934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33B">
      <w:rPr>
        <w:rStyle w:val="a7"/>
        <w:noProof/>
      </w:rPr>
      <w:t>2</w:t>
    </w:r>
    <w:r>
      <w:rPr>
        <w:rStyle w:val="a7"/>
      </w:rPr>
      <w:fldChar w:fldCharType="end"/>
    </w:r>
  </w:p>
  <w:p w:rsidR="00F34B8F" w:rsidRDefault="00F34B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52"/>
    <w:rsid w:val="000C48B2"/>
    <w:rsid w:val="000D2102"/>
    <w:rsid w:val="00150AD6"/>
    <w:rsid w:val="00184F98"/>
    <w:rsid w:val="001A25F2"/>
    <w:rsid w:val="0028234C"/>
    <w:rsid w:val="002A4ECC"/>
    <w:rsid w:val="003B2D07"/>
    <w:rsid w:val="004B6FD4"/>
    <w:rsid w:val="005E781E"/>
    <w:rsid w:val="00601711"/>
    <w:rsid w:val="00786C29"/>
    <w:rsid w:val="00797571"/>
    <w:rsid w:val="007C383E"/>
    <w:rsid w:val="00842924"/>
    <w:rsid w:val="00951954"/>
    <w:rsid w:val="009E4FB6"/>
    <w:rsid w:val="00B56AA9"/>
    <w:rsid w:val="00BB68E7"/>
    <w:rsid w:val="00BD7A30"/>
    <w:rsid w:val="00BE0705"/>
    <w:rsid w:val="00C3442F"/>
    <w:rsid w:val="00CA6932"/>
    <w:rsid w:val="00E51D52"/>
    <w:rsid w:val="00E7133B"/>
    <w:rsid w:val="00E934D4"/>
    <w:rsid w:val="00F34B8F"/>
    <w:rsid w:val="00F55ADB"/>
    <w:rsid w:val="00F777C3"/>
    <w:rsid w:val="00FA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customStyle="1" w:styleId="a1">
    <w:name w:val="Знак Знак Знак Знак"/>
    <w:basedOn w:val="a"/>
    <w:link w:val="a0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34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34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34B8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oit_admin</cp:lastModifiedBy>
  <cp:revision>2</cp:revision>
  <cp:lastPrinted>2006-10-17T06:41:00Z</cp:lastPrinted>
  <dcterms:created xsi:type="dcterms:W3CDTF">2019-06-07T13:25:00Z</dcterms:created>
  <dcterms:modified xsi:type="dcterms:W3CDTF">2019-06-07T13:25:00Z</dcterms:modified>
</cp:coreProperties>
</file>