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DA" w:rsidRDefault="00433C11" w:rsidP="003E2E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DA" w:rsidRDefault="003E2EDA" w:rsidP="003E2EDA">
      <w:pPr>
        <w:rPr>
          <w:b/>
          <w:sz w:val="28"/>
        </w:rPr>
      </w:pPr>
    </w:p>
    <w:p w:rsidR="003E2EDA" w:rsidRDefault="003E2EDA" w:rsidP="003E2EDA">
      <w:pPr>
        <w:rPr>
          <w:sz w:val="12"/>
        </w:rPr>
      </w:pPr>
    </w:p>
    <w:p w:rsidR="003E2EDA" w:rsidRDefault="003E2EDA" w:rsidP="003E2EDA">
      <w:pPr>
        <w:pStyle w:val="2"/>
        <w:numPr>
          <w:ilvl w:val="0"/>
          <w:numId w:val="0"/>
        </w:numPr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E2EDA" w:rsidRPr="00C753C6" w:rsidRDefault="003E2EDA" w:rsidP="003E2EDA"/>
    <w:p w:rsidR="003E2EDA" w:rsidRPr="00095F2D" w:rsidRDefault="003E2EDA" w:rsidP="003E2EDA">
      <w:pPr>
        <w:pStyle w:val="2"/>
        <w:numPr>
          <w:ilvl w:val="0"/>
          <w:numId w:val="0"/>
        </w:numPr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>Совет Черно</w:t>
      </w:r>
      <w:r>
        <w:rPr>
          <w:b w:val="0"/>
          <w:sz w:val="40"/>
          <w:szCs w:val="40"/>
        </w:rPr>
        <w:t>п</w:t>
      </w:r>
      <w:r w:rsidRPr="00970EEF">
        <w:rPr>
          <w:b w:val="0"/>
          <w:sz w:val="40"/>
          <w:szCs w:val="40"/>
        </w:rPr>
        <w:t>орожского сельского поселения</w:t>
      </w:r>
    </w:p>
    <w:p w:rsidR="003E2EDA" w:rsidRDefault="003E2EDA" w:rsidP="003E2EDA">
      <w:pPr>
        <w:jc w:val="center"/>
        <w:rPr>
          <w:sz w:val="28"/>
          <w:lang w:val="en-US"/>
        </w:rPr>
      </w:pPr>
      <w:r w:rsidRPr="00886E6C">
        <w:rPr>
          <w:sz w:val="28"/>
          <w:u w:val="single"/>
          <w:lang w:val="en-US"/>
        </w:rPr>
        <w:t>XXXIX</w:t>
      </w:r>
      <w:r w:rsidRPr="00095F2D">
        <w:rPr>
          <w:sz w:val="28"/>
        </w:rPr>
        <w:t xml:space="preserve"> </w:t>
      </w:r>
      <w:r>
        <w:rPr>
          <w:sz w:val="28"/>
        </w:rPr>
        <w:t xml:space="preserve">заседание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  <w:lang w:val="en-US"/>
        </w:rPr>
        <w:t>III</w:t>
      </w:r>
      <w:r>
        <w:rPr>
          <w:sz w:val="28"/>
          <w:u w:val="single"/>
        </w:rPr>
        <w:t xml:space="preserve"> </w:t>
      </w:r>
      <w:r>
        <w:rPr>
          <w:sz w:val="28"/>
        </w:rPr>
        <w:t>созыва</w:t>
      </w:r>
    </w:p>
    <w:p w:rsidR="00DE2D01" w:rsidRPr="00DE2D01" w:rsidRDefault="00DE2D01" w:rsidP="003E2EDA">
      <w:pPr>
        <w:jc w:val="center"/>
        <w:rPr>
          <w:sz w:val="28"/>
          <w:lang w:val="en-US"/>
        </w:rPr>
      </w:pPr>
    </w:p>
    <w:p w:rsidR="00DE2D01" w:rsidRDefault="00DE2D01" w:rsidP="00DE2D01">
      <w:pPr>
        <w:pStyle w:val="3"/>
        <w:numPr>
          <w:ilvl w:val="0"/>
          <w:numId w:val="0"/>
        </w:numPr>
        <w:ind w:left="288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CA189F" w:rsidRPr="00DE2D01" w:rsidRDefault="00C54E6D" w:rsidP="00DE2D01">
      <w:pPr>
        <w:jc w:val="center"/>
        <w:rPr>
          <w:lang w:val="en-US"/>
        </w:rPr>
      </w:pPr>
      <w:r>
        <w:t>о</w:t>
      </w:r>
      <w:r w:rsidR="00AC236F">
        <w:t>т</w:t>
      </w:r>
      <w:r w:rsidR="00C640C0">
        <w:t xml:space="preserve"> </w:t>
      </w:r>
      <w:r w:rsidR="001D3D70">
        <w:t xml:space="preserve"> </w:t>
      </w:r>
      <w:r w:rsidR="00426A78">
        <w:rPr>
          <w:lang w:val="en-US"/>
        </w:rPr>
        <w:t xml:space="preserve">12 </w:t>
      </w:r>
      <w:r w:rsidR="00426A78">
        <w:t>мая</w:t>
      </w:r>
      <w:r w:rsidR="005732AE">
        <w:t xml:space="preserve">   </w:t>
      </w:r>
      <w:r w:rsidR="00426A78">
        <w:t>2017</w:t>
      </w:r>
      <w:r w:rsidR="009479DC">
        <w:t xml:space="preserve"> </w:t>
      </w:r>
      <w:r w:rsidR="0029686E">
        <w:t>года  №</w:t>
      </w:r>
      <w:r w:rsidR="00426A78">
        <w:t xml:space="preserve"> 106</w:t>
      </w:r>
      <w:r w:rsidR="0029686E">
        <w:t xml:space="preserve"> </w:t>
      </w:r>
    </w:p>
    <w:p w:rsidR="00DF39B7" w:rsidRPr="00DF39B7" w:rsidRDefault="00DF39B7">
      <w:pPr>
        <w:jc w:val="center"/>
      </w:pPr>
      <w:r>
        <w:t xml:space="preserve">п. </w:t>
      </w:r>
      <w:r w:rsidR="00855E7B">
        <w:t>Черный</w:t>
      </w:r>
      <w:r w:rsidR="00955591">
        <w:t xml:space="preserve"> Порог</w:t>
      </w:r>
    </w:p>
    <w:p w:rsidR="00CF557F" w:rsidRPr="00691CAE" w:rsidRDefault="00CF557F">
      <w:pPr>
        <w:pStyle w:val="2"/>
        <w:numPr>
          <w:ilvl w:val="0"/>
          <w:numId w:val="0"/>
        </w:numPr>
        <w:jc w:val="left"/>
      </w:pPr>
    </w:p>
    <w:p w:rsidR="00CF557F" w:rsidRDefault="00691CAE" w:rsidP="00622278">
      <w:pPr>
        <w:jc w:val="center"/>
        <w:rPr>
          <w:b/>
          <w:bCs/>
        </w:rPr>
      </w:pPr>
      <w:r w:rsidRPr="00691CAE">
        <w:rPr>
          <w:b/>
          <w:bCs/>
        </w:rPr>
        <w:t xml:space="preserve">О внесении изменений </w:t>
      </w:r>
      <w:r w:rsidR="003C395E">
        <w:rPr>
          <w:b/>
          <w:bCs/>
        </w:rPr>
        <w:t>и дополнений в Положение об осуществлении муниципального контроля за обеспечением сохранности автомобильных дорог на территории муниципального образования «Чернопорожское сельское поселение»</w:t>
      </w:r>
    </w:p>
    <w:p w:rsidR="00CD5D22" w:rsidRDefault="00CD5D22" w:rsidP="00CD5D22">
      <w:pPr>
        <w:rPr>
          <w:bCs/>
        </w:rPr>
      </w:pPr>
    </w:p>
    <w:p w:rsidR="007D4E44" w:rsidRPr="003E2EDA" w:rsidRDefault="00CD5D22" w:rsidP="003E2EDA">
      <w:pPr>
        <w:jc w:val="both"/>
        <w:rPr>
          <w:color w:val="000000"/>
        </w:rPr>
      </w:pPr>
      <w:r w:rsidRPr="003C395E">
        <w:rPr>
          <w:bCs/>
          <w:color w:val="000000"/>
        </w:rPr>
        <w:t xml:space="preserve"> </w:t>
      </w:r>
      <w:r w:rsidR="00973314" w:rsidRPr="003C395E">
        <w:rPr>
          <w:bCs/>
          <w:color w:val="000000"/>
        </w:rPr>
        <w:t xml:space="preserve">   </w:t>
      </w:r>
      <w:r w:rsidRPr="003C395E">
        <w:rPr>
          <w:bCs/>
          <w:color w:val="000000"/>
        </w:rPr>
        <w:t xml:space="preserve"> </w:t>
      </w:r>
      <w:r w:rsidR="003C395E">
        <w:rPr>
          <w:bCs/>
          <w:color w:val="000000"/>
        </w:rPr>
        <w:t xml:space="preserve">В соответствии  с </w:t>
      </w:r>
      <w:r w:rsidR="00CB2867">
        <w:rPr>
          <w:bCs/>
          <w:color w:val="000000"/>
        </w:rPr>
        <w:t xml:space="preserve">пп. 5 пункт 1 статьи 14 Федерального закона от 06.10.2003 г. № 131 –ФЗ «Об общих принципах организации местного самоуправления в Российской Федерации», </w:t>
      </w:r>
      <w:r w:rsidR="003C395E">
        <w:rPr>
          <w:bCs/>
          <w:color w:val="000000"/>
        </w:rPr>
        <w:t>Федеральным законом от 26.12.2008 г. № 294 –ФЗ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  <w:r w:rsidR="00CB2867">
        <w:rPr>
          <w:bCs/>
          <w:color w:val="000000"/>
        </w:rPr>
        <w:t>, Уставом муниципального образования «Чернопорожское сельское поселение»</w:t>
      </w:r>
      <w:r w:rsidR="00973314" w:rsidRPr="003C395E">
        <w:rPr>
          <w:bCs/>
          <w:color w:val="000000"/>
        </w:rPr>
        <w:t xml:space="preserve"> </w:t>
      </w:r>
      <w:r w:rsidR="007D4E44" w:rsidRPr="002D181F">
        <w:t xml:space="preserve">Совет </w:t>
      </w:r>
      <w:r w:rsidR="00855E7B">
        <w:rPr>
          <w:bCs/>
        </w:rPr>
        <w:t>Черно</w:t>
      </w:r>
      <w:r w:rsidR="00955591">
        <w:rPr>
          <w:bCs/>
        </w:rPr>
        <w:t>порож</w:t>
      </w:r>
      <w:r w:rsidR="002D181F" w:rsidRPr="002D181F">
        <w:rPr>
          <w:bCs/>
        </w:rPr>
        <w:t>ского</w:t>
      </w:r>
      <w:r w:rsidR="00886DCD">
        <w:t xml:space="preserve"> сельского</w:t>
      </w:r>
      <w:r w:rsidR="007D4E44">
        <w:t xml:space="preserve"> поселения </w:t>
      </w:r>
      <w:r w:rsidR="007D4E44" w:rsidRPr="007D4E44">
        <w:rPr>
          <w:b/>
          <w:spacing w:val="40"/>
        </w:rPr>
        <w:t>решил:</w:t>
      </w:r>
    </w:p>
    <w:p w:rsidR="003C395E" w:rsidRDefault="003C395E" w:rsidP="003E2EDA">
      <w:pPr>
        <w:jc w:val="both"/>
      </w:pPr>
    </w:p>
    <w:p w:rsidR="0032198A" w:rsidRDefault="003E2EDA" w:rsidP="003E2EDA">
      <w:pPr>
        <w:jc w:val="both"/>
      </w:pPr>
      <w:r w:rsidRPr="003E2EDA">
        <w:t xml:space="preserve">            </w:t>
      </w:r>
      <w:r w:rsidR="00691CAE" w:rsidRPr="00362F48">
        <w:t xml:space="preserve">Внести в </w:t>
      </w:r>
      <w:r w:rsidR="00CD5D22">
        <w:t xml:space="preserve"> </w:t>
      </w:r>
      <w:r w:rsidR="003C395E" w:rsidRPr="003C395E">
        <w:rPr>
          <w:bCs/>
        </w:rPr>
        <w:t xml:space="preserve">Положение об осуществлении муниципального контроля </w:t>
      </w:r>
      <w:r w:rsidR="000B7D73">
        <w:rPr>
          <w:bCs/>
        </w:rPr>
        <w:t xml:space="preserve"> </w:t>
      </w:r>
      <w:r w:rsidR="003C395E" w:rsidRPr="003C395E">
        <w:rPr>
          <w:bCs/>
        </w:rPr>
        <w:t>за обеспечением сохранности автомобильных дорог на территории муниципального образования «Чернопорожское сельское поселение»</w:t>
      </w:r>
      <w:r w:rsidR="003C395E">
        <w:rPr>
          <w:bCs/>
        </w:rPr>
        <w:t xml:space="preserve"> </w:t>
      </w:r>
      <w:r w:rsidR="00973314">
        <w:t>следующии изменени</w:t>
      </w:r>
      <w:r w:rsidR="003C395E">
        <w:t>я</w:t>
      </w:r>
      <w:r w:rsidR="00973314">
        <w:t>:</w:t>
      </w:r>
    </w:p>
    <w:p w:rsidR="00100404" w:rsidRDefault="003E2EDA" w:rsidP="003E2EDA">
      <w:pPr>
        <w:jc w:val="both"/>
      </w:pPr>
      <w:r w:rsidRPr="003E2EDA">
        <w:t xml:space="preserve">     </w:t>
      </w:r>
      <w:r>
        <w:t>1.</w:t>
      </w:r>
      <w:r w:rsidR="00100404" w:rsidRPr="00C22E34">
        <w:rPr>
          <w:b/>
        </w:rPr>
        <w:t>Пункт 4.2. дополнит</w:t>
      </w:r>
      <w:r w:rsidR="00100404" w:rsidRPr="00037C97">
        <w:rPr>
          <w:b/>
        </w:rPr>
        <w:t>ь:</w:t>
      </w:r>
      <w:r w:rsidR="00100404" w:rsidRPr="00100404">
        <w:rPr>
          <w:rFonts w:ascii="Arial" w:hAnsi="Arial" w:cs="Arial"/>
          <w:sz w:val="20"/>
        </w:rPr>
        <w:t xml:space="preserve"> </w:t>
      </w:r>
      <w:r w:rsidR="00100404">
        <w:t>о</w:t>
      </w:r>
      <w:r w:rsidR="00100404" w:rsidRPr="00100404">
        <w:t xml:space="preserve">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в течение трех рабочих дней до начала ее </w:t>
      </w:r>
      <w:bookmarkStart w:id="0" w:name="l125"/>
      <w:bookmarkEnd w:id="0"/>
      <w:r w:rsidR="00100404" w:rsidRPr="00100404">
        <w:t xml:space="preserve">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</w:t>
      </w:r>
      <w:bookmarkStart w:id="1" w:name="l126"/>
      <w:bookmarkEnd w:id="1"/>
      <w:r w:rsidR="00100404" w:rsidRPr="00100404">
        <w:t>уведомлением о вручении или иным доступным способом.</w:t>
      </w:r>
    </w:p>
    <w:p w:rsidR="00100404" w:rsidRDefault="00100404" w:rsidP="003E2EDA">
      <w:pPr>
        <w:jc w:val="both"/>
      </w:pPr>
      <w:r w:rsidRPr="00100404">
        <w:rPr>
          <w:rFonts w:ascii="Arial" w:hAnsi="Arial" w:cs="Arial"/>
          <w:color w:val="000000"/>
          <w:sz w:val="20"/>
        </w:rPr>
        <w:t xml:space="preserve"> </w:t>
      </w:r>
      <w:r w:rsidRPr="00100404">
        <w:rPr>
          <w:color w:val="000000"/>
        </w:rPr>
        <w:t>В исключительных случаях, связанных с необходимостью проведения сложных и (или) длительных исследований, испытаний,</w:t>
      </w:r>
      <w:r w:rsidRPr="00100404">
        <w:rPr>
          <w:rStyle w:val="apple-converted-space"/>
          <w:color w:val="000000"/>
        </w:rPr>
        <w:t> </w:t>
      </w:r>
      <w:bookmarkStart w:id="2" w:name="l209"/>
      <w:bookmarkEnd w:id="2"/>
      <w:r w:rsidRPr="00100404">
        <w:rPr>
          <w:color w:val="000000"/>
        </w:rPr>
        <w:t>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</w:t>
      </w:r>
      <w:r w:rsidRPr="00100404">
        <w:rPr>
          <w:rStyle w:val="apple-converted-space"/>
          <w:color w:val="000000"/>
        </w:rPr>
        <w:t> </w:t>
      </w:r>
      <w:bookmarkStart w:id="3" w:name="l210"/>
      <w:bookmarkEnd w:id="3"/>
      <w:r w:rsidRPr="00100404">
        <w:rPr>
          <w:color w:val="000000"/>
        </w:rPr>
        <w:t>может быть продлен руководителем такого органа, но не более чем на двадцать рабочих дней, в отношении малых предприятий, микропредприятий не более чем на пятнадцать часов</w:t>
      </w:r>
      <w:r>
        <w:rPr>
          <w:rFonts w:ascii="Arial" w:hAnsi="Arial" w:cs="Arial"/>
          <w:color w:val="000000"/>
          <w:sz w:val="20"/>
        </w:rPr>
        <w:t>.</w:t>
      </w:r>
    </w:p>
    <w:p w:rsidR="00A673D1" w:rsidRPr="00037C97" w:rsidRDefault="00BE1A22" w:rsidP="003E2EDA">
      <w:pPr>
        <w:jc w:val="both"/>
        <w:rPr>
          <w:b/>
        </w:rPr>
      </w:pPr>
      <w:r>
        <w:rPr>
          <w:b/>
        </w:rPr>
        <w:t xml:space="preserve"> </w:t>
      </w:r>
      <w:r w:rsidR="00037C97" w:rsidRPr="00037C97">
        <w:rPr>
          <w:b/>
        </w:rPr>
        <w:t xml:space="preserve"> </w:t>
      </w:r>
      <w:r w:rsidR="003E2EDA">
        <w:rPr>
          <w:b/>
          <w:lang w:val="en-US"/>
        </w:rPr>
        <w:t xml:space="preserve">    </w:t>
      </w:r>
      <w:r w:rsidR="00A673D1" w:rsidRPr="00037C97">
        <w:rPr>
          <w:b/>
        </w:rPr>
        <w:t>Пункт 4.3. часть 2 дополнить</w:t>
      </w:r>
      <w:r w:rsidR="00037C97" w:rsidRPr="00037C97">
        <w:rPr>
          <w:b/>
        </w:rPr>
        <w:t>:</w:t>
      </w:r>
      <w:r w:rsidR="00A673D1" w:rsidRPr="00037C97">
        <w:rPr>
          <w:b/>
        </w:rPr>
        <w:t xml:space="preserve"> </w:t>
      </w:r>
    </w:p>
    <w:p w:rsidR="00B201AF" w:rsidRPr="0032198A" w:rsidRDefault="00A673D1" w:rsidP="003E2EDA">
      <w:pPr>
        <w:jc w:val="both"/>
      </w:pPr>
      <w:r>
        <w:t xml:space="preserve">в) </w:t>
      </w:r>
      <w:r>
        <w:rPr>
          <w:rFonts w:ascii="Arial" w:hAnsi="Arial" w:cs="Arial"/>
          <w:sz w:val="20"/>
        </w:rPr>
        <w:t xml:space="preserve"> </w:t>
      </w:r>
      <w:r w:rsidRPr="00A673D1">
        <w:t>нарушение прав потребителей (в случае обращения граждан, права которых нарушены</w:t>
      </w:r>
      <w:r w:rsidR="00C22E34">
        <w:t>)</w:t>
      </w:r>
    </w:p>
    <w:p w:rsidR="0032198A" w:rsidRDefault="003E2EDA" w:rsidP="003E2EDA">
      <w:pPr>
        <w:pStyle w:val="ab"/>
        <w:spacing w:before="0" w:beforeAutospacing="0" w:after="0" w:afterAutospacing="0"/>
        <w:jc w:val="both"/>
      </w:pPr>
      <w:r w:rsidRPr="003E2EDA">
        <w:rPr>
          <w:b/>
        </w:rPr>
        <w:t xml:space="preserve">      </w:t>
      </w:r>
      <w:r w:rsidR="000B7D73" w:rsidRPr="00037C97">
        <w:rPr>
          <w:b/>
        </w:rPr>
        <w:t>Пункт 4.3. дополнить подпунктом 3)</w:t>
      </w:r>
      <w:bookmarkStart w:id="4" w:name="l387"/>
      <w:bookmarkEnd w:id="4"/>
      <w:r w:rsidR="000B7D73">
        <w:rPr>
          <w:rFonts w:ascii="Arial" w:hAnsi="Arial" w:cs="Arial"/>
          <w:sz w:val="20"/>
        </w:rPr>
        <w:t xml:space="preserve"> </w:t>
      </w:r>
      <w:r w:rsidR="000B7D73" w:rsidRPr="000B7D73"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22E34" w:rsidRDefault="00BE1A22" w:rsidP="003E2EDA">
      <w:pPr>
        <w:pStyle w:val="ab"/>
        <w:spacing w:before="0" w:beforeAutospacing="0" w:after="0" w:afterAutospacing="0"/>
        <w:rPr>
          <w:color w:val="000000"/>
        </w:rPr>
      </w:pPr>
      <w:r>
        <w:rPr>
          <w:b/>
        </w:rPr>
        <w:t xml:space="preserve"> </w:t>
      </w:r>
      <w:r w:rsidR="003E2EDA" w:rsidRPr="003E2EDA">
        <w:rPr>
          <w:b/>
        </w:rPr>
        <w:t xml:space="preserve">      </w:t>
      </w:r>
      <w:r w:rsidR="00D17407" w:rsidRPr="00037C97">
        <w:rPr>
          <w:b/>
        </w:rPr>
        <w:t>Пункт 4.4. дополнить</w:t>
      </w:r>
      <w:r w:rsidR="00090D50">
        <w:t xml:space="preserve">: </w:t>
      </w:r>
      <w:r w:rsidR="00D17407" w:rsidRPr="00D17407">
        <w:rPr>
          <w:rFonts w:ascii="Arial" w:hAnsi="Arial" w:cs="Arial"/>
          <w:color w:val="000000"/>
          <w:sz w:val="20"/>
        </w:rPr>
        <w:t xml:space="preserve"> </w:t>
      </w:r>
      <w:r w:rsidR="00D17407">
        <w:rPr>
          <w:color w:val="000000"/>
        </w:rPr>
        <w:t>в</w:t>
      </w:r>
      <w:r w:rsidR="00D17407" w:rsidRPr="00D17407">
        <w:rPr>
          <w:color w:val="000000"/>
        </w:rPr>
        <w:t xml:space="preserve"> распоряжении </w:t>
      </w:r>
      <w:r w:rsidR="00090D50">
        <w:rPr>
          <w:color w:val="000000"/>
        </w:rPr>
        <w:t xml:space="preserve">  </w:t>
      </w:r>
      <w:r w:rsidR="00D17407" w:rsidRPr="00D17407">
        <w:rPr>
          <w:color w:val="000000"/>
        </w:rPr>
        <w:t>указываются:</w:t>
      </w:r>
      <w:r w:rsidR="00D17407" w:rsidRPr="00D17407">
        <w:rPr>
          <w:rStyle w:val="apple-converted-space"/>
          <w:color w:val="000000"/>
        </w:rPr>
        <w:t> </w:t>
      </w:r>
      <w:r w:rsidR="00D17407" w:rsidRPr="00D17407">
        <w:rPr>
          <w:color w:val="000000"/>
        </w:rPr>
        <w:br/>
        <w:t>    1) наименование органа государственного контроля (надзора) или органа муниципального контроля;</w:t>
      </w:r>
      <w:r w:rsidR="00D17407" w:rsidRPr="00D17407">
        <w:rPr>
          <w:rStyle w:val="apple-converted-space"/>
          <w:color w:val="000000"/>
        </w:rPr>
        <w:t> </w:t>
      </w:r>
      <w:bookmarkStart w:id="5" w:name="l216"/>
      <w:bookmarkEnd w:id="5"/>
      <w:r w:rsidR="00D17407" w:rsidRPr="00D17407">
        <w:rPr>
          <w:color w:val="000000"/>
        </w:rPr>
        <w:br/>
      </w:r>
      <w:r w:rsidR="00D17407" w:rsidRPr="00D17407">
        <w:rPr>
          <w:color w:val="000000"/>
        </w:rPr>
        <w:lastRenderedPageBreak/>
        <w:t>    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r w:rsidR="00D17407" w:rsidRPr="00D17407">
        <w:rPr>
          <w:rStyle w:val="apple-converted-space"/>
          <w:color w:val="000000"/>
        </w:rPr>
        <w:t> </w:t>
      </w:r>
      <w:r w:rsidR="00D17407" w:rsidRPr="00D17407">
        <w:rPr>
          <w:color w:val="000000"/>
        </w:rPr>
        <w:br/>
        <w:t>    3) наименование юридического лица или фамилия, имя,</w:t>
      </w:r>
      <w:r w:rsidR="00D17407" w:rsidRPr="00D17407">
        <w:rPr>
          <w:rStyle w:val="apple-converted-space"/>
          <w:color w:val="000000"/>
        </w:rPr>
        <w:t> </w:t>
      </w:r>
      <w:bookmarkStart w:id="6" w:name="l217"/>
      <w:bookmarkEnd w:id="6"/>
      <w:r w:rsidR="00D17407" w:rsidRPr="00D17407">
        <w:rPr>
          <w:color w:val="000000"/>
        </w:rPr>
        <w:t>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  <w:r w:rsidR="00D17407" w:rsidRPr="00D17407">
        <w:rPr>
          <w:rStyle w:val="apple-converted-space"/>
          <w:color w:val="000000"/>
        </w:rPr>
        <w:t> </w:t>
      </w:r>
      <w:r w:rsidR="00D17407" w:rsidRPr="00D17407">
        <w:rPr>
          <w:color w:val="000000"/>
        </w:rPr>
        <w:br/>
        <w:t>    4) цели, задачи, предмет проверки и срок ее проведения;</w:t>
      </w:r>
      <w:r w:rsidR="00D17407" w:rsidRPr="00D17407">
        <w:rPr>
          <w:rStyle w:val="apple-converted-space"/>
          <w:color w:val="000000"/>
        </w:rPr>
        <w:t> </w:t>
      </w:r>
      <w:r w:rsidR="00D17407" w:rsidRPr="00D17407">
        <w:rPr>
          <w:color w:val="000000"/>
        </w:rPr>
        <w:br/>
        <w:t>    5) правовые основания проведения проверки, в том числе подлежащие проверке обязательные требования и требования,</w:t>
      </w:r>
      <w:r w:rsidR="00D17407" w:rsidRPr="00D17407">
        <w:rPr>
          <w:rStyle w:val="apple-converted-space"/>
          <w:color w:val="000000"/>
        </w:rPr>
        <w:t> </w:t>
      </w:r>
      <w:bookmarkStart w:id="7" w:name="l218"/>
      <w:bookmarkEnd w:id="7"/>
      <w:r w:rsidR="00D17407" w:rsidRPr="00D17407">
        <w:rPr>
          <w:color w:val="000000"/>
        </w:rPr>
        <w:t>установленные муниципальными правовыми актами;</w:t>
      </w:r>
      <w:r w:rsidR="00D17407" w:rsidRPr="00D17407">
        <w:rPr>
          <w:rStyle w:val="apple-converted-space"/>
          <w:color w:val="000000"/>
        </w:rPr>
        <w:t> </w:t>
      </w:r>
      <w:r w:rsidR="00D17407" w:rsidRPr="00D17407">
        <w:rPr>
          <w:color w:val="000000"/>
        </w:rPr>
        <w:br/>
        <w:t>    6) сроки проведения и перечень мероприятий по контролю, необходимых для достижения целей и задач проведения проверки;</w:t>
      </w:r>
      <w:r w:rsidR="00D17407" w:rsidRPr="00D17407">
        <w:rPr>
          <w:rStyle w:val="apple-converted-space"/>
          <w:color w:val="000000"/>
        </w:rPr>
        <w:t> </w:t>
      </w:r>
      <w:r w:rsidR="00D17407" w:rsidRPr="00D17407">
        <w:rPr>
          <w:color w:val="000000"/>
        </w:rPr>
        <w:br/>
        <w:t>    </w:t>
      </w:r>
      <w:bookmarkStart w:id="8" w:name="l219"/>
      <w:bookmarkEnd w:id="8"/>
      <w:r w:rsidR="00D17407" w:rsidRPr="00D17407">
        <w:rPr>
          <w:color w:val="000000"/>
        </w:rPr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  <w:r w:rsidR="00D17407" w:rsidRPr="00D17407">
        <w:rPr>
          <w:color w:val="000000"/>
        </w:rPr>
        <w:br/>
        <w:t xml:space="preserve">    8) перечень документов, представление которых </w:t>
      </w:r>
      <w:r w:rsidR="00D17407" w:rsidRPr="00090D50">
        <w:rPr>
          <w:color w:val="000000"/>
        </w:rPr>
        <w:t>юридическим лицом, индивидуальным предпринимателем необходимо для достижения целей и задач проведения проверки;</w:t>
      </w:r>
      <w:r w:rsidR="00D17407" w:rsidRPr="00090D50">
        <w:rPr>
          <w:rStyle w:val="apple-converted-space"/>
          <w:color w:val="000000"/>
        </w:rPr>
        <w:t> </w:t>
      </w:r>
      <w:r w:rsidR="00D17407" w:rsidRPr="00090D50">
        <w:rPr>
          <w:color w:val="000000"/>
        </w:rPr>
        <w:br/>
        <w:t>    9) даты начала и окончания проведения проверки.</w:t>
      </w:r>
    </w:p>
    <w:p w:rsidR="00C22E34" w:rsidRDefault="00D17407" w:rsidP="003E2EDA">
      <w:pPr>
        <w:pStyle w:val="ab"/>
        <w:spacing w:before="0" w:beforeAutospacing="0" w:after="0" w:afterAutospacing="0"/>
        <w:jc w:val="both"/>
      </w:pPr>
      <w:r w:rsidRPr="00037C97">
        <w:rPr>
          <w:rStyle w:val="apple-converted-space"/>
          <w:rFonts w:ascii="Arial" w:hAnsi="Arial" w:cs="Arial"/>
          <w:b/>
          <w:color w:val="000000"/>
          <w:sz w:val="20"/>
        </w:rPr>
        <w:t> </w:t>
      </w:r>
      <w:r w:rsidR="003E2EDA">
        <w:rPr>
          <w:rStyle w:val="apple-converted-space"/>
          <w:rFonts w:ascii="Arial" w:hAnsi="Arial" w:cs="Arial"/>
          <w:b/>
          <w:color w:val="000000"/>
          <w:sz w:val="20"/>
          <w:lang w:val="en-US"/>
        </w:rPr>
        <w:t xml:space="preserve">     </w:t>
      </w:r>
      <w:r w:rsidR="00C22E34" w:rsidRPr="00037C97">
        <w:rPr>
          <w:b/>
        </w:rPr>
        <w:t>Раздел 4 дополнить пунктом 4.6.</w:t>
      </w:r>
      <w:r w:rsidR="00C22E34" w:rsidRPr="00161C48">
        <w:rPr>
          <w:rFonts w:ascii="Arial" w:hAnsi="Arial" w:cs="Arial"/>
          <w:sz w:val="20"/>
        </w:rPr>
        <w:t xml:space="preserve"> </w:t>
      </w:r>
      <w:r w:rsidR="00C22E34">
        <w:rPr>
          <w:rFonts w:ascii="Arial" w:hAnsi="Arial" w:cs="Arial"/>
          <w:sz w:val="20"/>
        </w:rPr>
        <w:t xml:space="preserve"> </w:t>
      </w:r>
      <w:r w:rsidR="00C22E34" w:rsidRPr="00161C48">
        <w:t>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</w:t>
      </w:r>
      <w:r w:rsidR="009479DC">
        <w:t>дений о фактах,</w:t>
      </w:r>
      <w:r w:rsidR="00C22E34" w:rsidRPr="00161C48">
        <w:t xml:space="preserve"> не могут служить основанием для проведения внеплановой проверки.</w:t>
      </w:r>
      <w:r w:rsidR="00C22E34">
        <w:rPr>
          <w:rFonts w:ascii="Arial" w:hAnsi="Arial" w:cs="Arial"/>
          <w:sz w:val="20"/>
        </w:rPr>
        <w:t xml:space="preserve"> </w:t>
      </w:r>
      <w:r w:rsidR="00C22E34">
        <w:t xml:space="preserve"> </w:t>
      </w:r>
    </w:p>
    <w:p w:rsidR="00037C97" w:rsidRPr="00037C97" w:rsidRDefault="003E2EDA" w:rsidP="003E2EDA">
      <w:pPr>
        <w:jc w:val="both"/>
        <w:rPr>
          <w:rFonts w:ascii="Arial" w:hAnsi="Arial" w:cs="Arial"/>
        </w:rPr>
      </w:pPr>
      <w:r>
        <w:rPr>
          <w:b/>
          <w:lang w:val="en-US"/>
        </w:rPr>
        <w:t xml:space="preserve">        </w:t>
      </w:r>
      <w:r w:rsidR="00037C97" w:rsidRPr="00037C97">
        <w:rPr>
          <w:b/>
        </w:rPr>
        <w:t>Раздел 4 дополнить пунктом 4.7</w:t>
      </w:r>
      <w:r w:rsidR="00037C97" w:rsidRPr="00BE1A22">
        <w:rPr>
          <w:b/>
        </w:rPr>
        <w:t xml:space="preserve">. </w:t>
      </w:r>
      <w:r w:rsidR="00037C97" w:rsidRPr="00BE1A22">
        <w:rPr>
          <w:color w:val="000000"/>
          <w:shd w:val="clear" w:color="auto" w:fill="FFFFFF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32198A" w:rsidRDefault="003E2EDA" w:rsidP="003E2EDA">
      <w:pPr>
        <w:pStyle w:val="ab"/>
        <w:spacing w:before="0" w:beforeAutospacing="0" w:after="0" w:afterAutospacing="0"/>
        <w:jc w:val="both"/>
      </w:pPr>
      <w:r w:rsidRPr="003E2EDA">
        <w:rPr>
          <w:b/>
        </w:rPr>
        <w:t xml:space="preserve">        </w:t>
      </w:r>
      <w:r w:rsidR="00C22AD4" w:rsidRPr="00037C97">
        <w:rPr>
          <w:b/>
        </w:rPr>
        <w:t>В пункте 5.2.</w:t>
      </w:r>
      <w:r w:rsidR="00C22AD4" w:rsidRPr="00037C97">
        <w:t xml:space="preserve"> слова</w:t>
      </w:r>
      <w:r w:rsidR="00C22AD4">
        <w:t xml:space="preserve"> «составлять по результатам проверок акты» исключить.</w:t>
      </w:r>
    </w:p>
    <w:p w:rsidR="00C22AD4" w:rsidRDefault="00C22AD4" w:rsidP="003E2EDA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t>Пункт 5.5. изложить в следующей редакции:</w:t>
      </w:r>
      <w:r w:rsidRPr="00C22AD4">
        <w:rPr>
          <w:rFonts w:ascii="Arial" w:hAnsi="Arial" w:cs="Arial"/>
          <w:color w:val="000000"/>
          <w:sz w:val="20"/>
        </w:rPr>
        <w:t xml:space="preserve"> </w:t>
      </w:r>
    </w:p>
    <w:p w:rsidR="00C22AD4" w:rsidRDefault="00C22AD4" w:rsidP="003E2EDA">
      <w:pPr>
        <w:pStyle w:val="ab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0"/>
        </w:rPr>
      </w:pPr>
      <w:r>
        <w:rPr>
          <w:color w:val="000000"/>
        </w:rPr>
        <w:t>п</w:t>
      </w:r>
      <w:r w:rsidRPr="00C22AD4">
        <w:rPr>
          <w:color w:val="000000"/>
        </w:rPr>
        <w:t>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</w:t>
      </w:r>
      <w:r w:rsidRPr="00C22AD4">
        <w:rPr>
          <w:rStyle w:val="apple-converted-space"/>
          <w:color w:val="000000"/>
        </w:rPr>
        <w:t> </w:t>
      </w:r>
      <w:bookmarkStart w:id="9" w:name="l235"/>
      <w:bookmarkEnd w:id="9"/>
      <w:r w:rsidRPr="00C22AD4">
        <w:rPr>
          <w:color w:val="000000"/>
        </w:rPr>
        <w:t>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  <w:r>
        <w:rPr>
          <w:rStyle w:val="apple-converted-space"/>
          <w:rFonts w:ascii="Arial" w:hAnsi="Arial" w:cs="Arial"/>
          <w:color w:val="000000"/>
          <w:sz w:val="20"/>
        </w:rPr>
        <w:t> </w:t>
      </w:r>
    </w:p>
    <w:p w:rsidR="00BC20E5" w:rsidRDefault="003E2EDA" w:rsidP="003E2EDA">
      <w:pPr>
        <w:pStyle w:val="ab"/>
        <w:spacing w:before="0" w:beforeAutospacing="0" w:after="0" w:afterAutospacing="0"/>
        <w:jc w:val="both"/>
        <w:rPr>
          <w:bCs/>
        </w:rPr>
      </w:pPr>
      <w:r w:rsidRPr="003E2EDA">
        <w:t xml:space="preserve">         </w:t>
      </w:r>
      <w:r w:rsidR="00BE1A22">
        <w:t>2</w:t>
      </w:r>
      <w:r w:rsidR="00BC20E5">
        <w:t>.Обнародовать настоящее ре</w:t>
      </w:r>
      <w:r w:rsidR="0029686E">
        <w:t xml:space="preserve">шение путем </w:t>
      </w:r>
      <w:r w:rsidR="00BC20E5" w:rsidRPr="008407DA">
        <w:t xml:space="preserve"> </w:t>
      </w:r>
      <w:r w:rsidR="00BC20E5">
        <w:t xml:space="preserve">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</w:t>
      </w:r>
      <w:r w:rsidR="00BC20E5" w:rsidRPr="007A7EE1">
        <w:rPr>
          <w:bCs/>
        </w:rPr>
        <w:t>Чернопорожского</w:t>
      </w:r>
      <w:r w:rsidR="00BC20E5" w:rsidRPr="007A7EE1">
        <w:t xml:space="preserve"> сельского</w:t>
      </w:r>
      <w:r w:rsidR="00BC20E5">
        <w:rPr>
          <w:bCs/>
        </w:rPr>
        <w:t xml:space="preserve"> поселения </w:t>
      </w:r>
      <w:hyperlink r:id="rId9" w:history="1">
        <w:r w:rsidR="00BC20E5" w:rsidRPr="00E05BD1">
          <w:rPr>
            <w:rStyle w:val="ac"/>
            <w:bCs/>
          </w:rPr>
          <w:t>http://home.onego.ru/~segadmin/omsu_selo_cherny_porog.htm</w:t>
        </w:r>
      </w:hyperlink>
      <w:r w:rsidR="00BC20E5">
        <w:rPr>
          <w:bCs/>
        </w:rPr>
        <w:t>.</w:t>
      </w:r>
    </w:p>
    <w:p w:rsidR="008F4D1F" w:rsidRPr="003E2EDA" w:rsidRDefault="008F4D1F" w:rsidP="003E2EDA">
      <w:pPr>
        <w:jc w:val="both"/>
      </w:pPr>
    </w:p>
    <w:p w:rsidR="008F4D1F" w:rsidRDefault="008F4D1F" w:rsidP="003E2EDA">
      <w:pPr>
        <w:jc w:val="both"/>
      </w:pPr>
    </w:p>
    <w:p w:rsidR="008F4D1F" w:rsidRDefault="008F4D1F" w:rsidP="003E2EDA">
      <w:pPr>
        <w:jc w:val="both"/>
      </w:pPr>
      <w:r>
        <w:t xml:space="preserve">Председатель </w:t>
      </w:r>
    </w:p>
    <w:p w:rsidR="008F4D1F" w:rsidRDefault="008F4D1F" w:rsidP="003E2EDA">
      <w:pPr>
        <w:jc w:val="both"/>
      </w:pPr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М.В. Жидкова.                               </w:t>
      </w:r>
    </w:p>
    <w:p w:rsidR="00A542AF" w:rsidRDefault="00A542AF" w:rsidP="003E2EDA">
      <w:pPr>
        <w:tabs>
          <w:tab w:val="left" w:pos="0"/>
          <w:tab w:val="num" w:pos="720"/>
        </w:tabs>
        <w:ind w:firstLine="720"/>
        <w:jc w:val="both"/>
      </w:pPr>
    </w:p>
    <w:p w:rsidR="000A1196" w:rsidRDefault="000A1196" w:rsidP="003E2EDA">
      <w:pPr>
        <w:tabs>
          <w:tab w:val="left" w:pos="0"/>
          <w:tab w:val="num" w:pos="720"/>
        </w:tabs>
        <w:jc w:val="both"/>
      </w:pPr>
    </w:p>
    <w:p w:rsidR="00A41B29" w:rsidRDefault="00CF557F" w:rsidP="003E2EDA">
      <w:pPr>
        <w:tabs>
          <w:tab w:val="left" w:pos="0"/>
          <w:tab w:val="num" w:pos="720"/>
        </w:tabs>
        <w:jc w:val="both"/>
      </w:pPr>
      <w:r>
        <w:t xml:space="preserve">Глава </w:t>
      </w:r>
    </w:p>
    <w:p w:rsidR="002F70B3" w:rsidRPr="003E2EDA" w:rsidRDefault="007A7EE1" w:rsidP="003E2EDA">
      <w:pPr>
        <w:tabs>
          <w:tab w:val="left" w:pos="0"/>
          <w:tab w:val="num" w:pos="720"/>
        </w:tabs>
        <w:jc w:val="both"/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="00721F99" w:rsidRPr="00721F99">
        <w:t xml:space="preserve"> сельского</w:t>
      </w:r>
      <w:r w:rsidR="00721F99" w:rsidRPr="00721F99">
        <w:rPr>
          <w:b/>
        </w:rPr>
        <w:t xml:space="preserve"> </w:t>
      </w:r>
      <w:r w:rsidR="00CF557F">
        <w:t>поселения</w:t>
      </w:r>
      <w:r w:rsidR="0054569D">
        <w:t>:</w:t>
      </w:r>
      <w:r w:rsidR="0054569D">
        <w:tab/>
      </w:r>
      <w:r w:rsidR="0054569D">
        <w:tab/>
      </w:r>
      <w:r w:rsidR="0054569D">
        <w:tab/>
      </w:r>
      <w:r w:rsidR="0054569D">
        <w:tab/>
      </w:r>
      <w:r w:rsidR="0054569D">
        <w:tab/>
        <w:t xml:space="preserve"> </w:t>
      </w:r>
      <w:r w:rsidR="003E2EDA" w:rsidRPr="003E2EDA">
        <w:t xml:space="preserve">  </w:t>
      </w:r>
      <w:r w:rsidR="0054569D">
        <w:t xml:space="preserve"> С.А. Потапов.</w:t>
      </w:r>
      <w:r w:rsidR="00CF557F">
        <w:t xml:space="preserve">         </w:t>
      </w:r>
      <w:r w:rsidR="00A41B29">
        <w:t xml:space="preserve">            </w:t>
      </w:r>
      <w:r w:rsidR="00CF557F">
        <w:t xml:space="preserve">       </w:t>
      </w:r>
      <w:r w:rsidR="00721F99">
        <w:t xml:space="preserve">            </w:t>
      </w:r>
      <w:r w:rsidR="00CF557F">
        <w:t xml:space="preserve">      </w:t>
      </w:r>
      <w:r w:rsidR="00257982">
        <w:t xml:space="preserve">           </w:t>
      </w:r>
    </w:p>
    <w:p w:rsidR="00CF557F" w:rsidRPr="002F70B3" w:rsidRDefault="00CF557F">
      <w:pPr>
        <w:ind w:right="41"/>
        <w:jc w:val="both"/>
        <w:rPr>
          <w:sz w:val="16"/>
          <w:szCs w:val="16"/>
        </w:rPr>
      </w:pPr>
    </w:p>
    <w:sectPr w:rsidR="00CF557F" w:rsidRPr="002F70B3" w:rsidSect="003E2EDA">
      <w:headerReference w:type="even" r:id="rId10"/>
      <w:headerReference w:type="default" r:id="rId11"/>
      <w:pgSz w:w="11906" w:h="16838" w:code="9"/>
      <w:pgMar w:top="851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04" w:rsidRDefault="004C4804">
      <w:r>
        <w:separator/>
      </w:r>
    </w:p>
  </w:endnote>
  <w:endnote w:type="continuationSeparator" w:id="0">
    <w:p w:rsidR="004C4804" w:rsidRDefault="004C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04" w:rsidRDefault="004C4804">
      <w:r>
        <w:separator/>
      </w:r>
    </w:p>
  </w:footnote>
  <w:footnote w:type="continuationSeparator" w:id="0">
    <w:p w:rsidR="004C4804" w:rsidRDefault="004C4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E8B" w:rsidRDefault="004B5E8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8B" w:rsidRDefault="004B5E8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7869"/>
    <w:rsid w:val="00011BC0"/>
    <w:rsid w:val="00012401"/>
    <w:rsid w:val="00020795"/>
    <w:rsid w:val="00026000"/>
    <w:rsid w:val="00026501"/>
    <w:rsid w:val="000268AA"/>
    <w:rsid w:val="0002789E"/>
    <w:rsid w:val="00037C97"/>
    <w:rsid w:val="00051A81"/>
    <w:rsid w:val="00066013"/>
    <w:rsid w:val="00070DB8"/>
    <w:rsid w:val="00073D2E"/>
    <w:rsid w:val="000761EE"/>
    <w:rsid w:val="00081140"/>
    <w:rsid w:val="0008192B"/>
    <w:rsid w:val="0008785F"/>
    <w:rsid w:val="00090D50"/>
    <w:rsid w:val="000919ED"/>
    <w:rsid w:val="000A1196"/>
    <w:rsid w:val="000A5F99"/>
    <w:rsid w:val="000B2BE3"/>
    <w:rsid w:val="000B45ED"/>
    <w:rsid w:val="000B7D73"/>
    <w:rsid w:val="000C084D"/>
    <w:rsid w:val="000C110B"/>
    <w:rsid w:val="000D467D"/>
    <w:rsid w:val="000D578C"/>
    <w:rsid w:val="000D7EB6"/>
    <w:rsid w:val="000E51EC"/>
    <w:rsid w:val="000F1B23"/>
    <w:rsid w:val="00100404"/>
    <w:rsid w:val="00102E9D"/>
    <w:rsid w:val="0011668F"/>
    <w:rsid w:val="00120DB6"/>
    <w:rsid w:val="00125A55"/>
    <w:rsid w:val="00126A10"/>
    <w:rsid w:val="00132534"/>
    <w:rsid w:val="00155DC8"/>
    <w:rsid w:val="00161C48"/>
    <w:rsid w:val="00164951"/>
    <w:rsid w:val="001706E5"/>
    <w:rsid w:val="0019337D"/>
    <w:rsid w:val="001A21E7"/>
    <w:rsid w:val="001B1C3F"/>
    <w:rsid w:val="001B6126"/>
    <w:rsid w:val="001C351B"/>
    <w:rsid w:val="001D3D70"/>
    <w:rsid w:val="001E4275"/>
    <w:rsid w:val="001F03A0"/>
    <w:rsid w:val="001F3E6B"/>
    <w:rsid w:val="001F6B5F"/>
    <w:rsid w:val="001F74D0"/>
    <w:rsid w:val="0020354C"/>
    <w:rsid w:val="0020697F"/>
    <w:rsid w:val="00210C6E"/>
    <w:rsid w:val="00232A67"/>
    <w:rsid w:val="00234C4B"/>
    <w:rsid w:val="00236760"/>
    <w:rsid w:val="00257982"/>
    <w:rsid w:val="00261A7D"/>
    <w:rsid w:val="002658AB"/>
    <w:rsid w:val="002744CE"/>
    <w:rsid w:val="002926A9"/>
    <w:rsid w:val="0029686E"/>
    <w:rsid w:val="0029716C"/>
    <w:rsid w:val="002B5573"/>
    <w:rsid w:val="002C2FF1"/>
    <w:rsid w:val="002D181F"/>
    <w:rsid w:val="002E6291"/>
    <w:rsid w:val="002F6220"/>
    <w:rsid w:val="002F6E3C"/>
    <w:rsid w:val="002F70B3"/>
    <w:rsid w:val="00312AD7"/>
    <w:rsid w:val="00314EA6"/>
    <w:rsid w:val="0032198A"/>
    <w:rsid w:val="00322F70"/>
    <w:rsid w:val="00325E33"/>
    <w:rsid w:val="00344D86"/>
    <w:rsid w:val="00366225"/>
    <w:rsid w:val="003663E0"/>
    <w:rsid w:val="00374515"/>
    <w:rsid w:val="00382DE9"/>
    <w:rsid w:val="003933AC"/>
    <w:rsid w:val="003A0839"/>
    <w:rsid w:val="003A0C3D"/>
    <w:rsid w:val="003A6D49"/>
    <w:rsid w:val="003A7F41"/>
    <w:rsid w:val="003C206B"/>
    <w:rsid w:val="003C395E"/>
    <w:rsid w:val="003D1FD1"/>
    <w:rsid w:val="003E2EDA"/>
    <w:rsid w:val="003E397E"/>
    <w:rsid w:val="003E5C03"/>
    <w:rsid w:val="003E6872"/>
    <w:rsid w:val="003F1AAC"/>
    <w:rsid w:val="00421A9B"/>
    <w:rsid w:val="00426A78"/>
    <w:rsid w:val="004308FD"/>
    <w:rsid w:val="00433C11"/>
    <w:rsid w:val="00433D96"/>
    <w:rsid w:val="00480041"/>
    <w:rsid w:val="00486B37"/>
    <w:rsid w:val="00487A80"/>
    <w:rsid w:val="00487E4D"/>
    <w:rsid w:val="0049055B"/>
    <w:rsid w:val="004909F5"/>
    <w:rsid w:val="004A549E"/>
    <w:rsid w:val="004B5E8B"/>
    <w:rsid w:val="004B66EA"/>
    <w:rsid w:val="004C4804"/>
    <w:rsid w:val="004D06BA"/>
    <w:rsid w:val="004E47FF"/>
    <w:rsid w:val="004F0B03"/>
    <w:rsid w:val="004F1455"/>
    <w:rsid w:val="004F31A7"/>
    <w:rsid w:val="004F58A3"/>
    <w:rsid w:val="005013C2"/>
    <w:rsid w:val="00510062"/>
    <w:rsid w:val="00512599"/>
    <w:rsid w:val="0051583A"/>
    <w:rsid w:val="00515D1B"/>
    <w:rsid w:val="00533766"/>
    <w:rsid w:val="005430CF"/>
    <w:rsid w:val="00544E21"/>
    <w:rsid w:val="0054569D"/>
    <w:rsid w:val="00550C96"/>
    <w:rsid w:val="00553179"/>
    <w:rsid w:val="00560484"/>
    <w:rsid w:val="00562E81"/>
    <w:rsid w:val="00566C0F"/>
    <w:rsid w:val="00566DA9"/>
    <w:rsid w:val="005732AE"/>
    <w:rsid w:val="00577429"/>
    <w:rsid w:val="00581E45"/>
    <w:rsid w:val="00582F5C"/>
    <w:rsid w:val="00584974"/>
    <w:rsid w:val="005A0A58"/>
    <w:rsid w:val="005A509C"/>
    <w:rsid w:val="005A53A6"/>
    <w:rsid w:val="005B5FB3"/>
    <w:rsid w:val="005D1009"/>
    <w:rsid w:val="005D7982"/>
    <w:rsid w:val="005E5C78"/>
    <w:rsid w:val="005E7155"/>
    <w:rsid w:val="005E78EC"/>
    <w:rsid w:val="005F4778"/>
    <w:rsid w:val="00606D93"/>
    <w:rsid w:val="006163F4"/>
    <w:rsid w:val="00620AF8"/>
    <w:rsid w:val="00622278"/>
    <w:rsid w:val="00630772"/>
    <w:rsid w:val="006343CE"/>
    <w:rsid w:val="00636B4D"/>
    <w:rsid w:val="006414F4"/>
    <w:rsid w:val="00646CBC"/>
    <w:rsid w:val="00674AA4"/>
    <w:rsid w:val="00676F06"/>
    <w:rsid w:val="00677F9D"/>
    <w:rsid w:val="00691CAE"/>
    <w:rsid w:val="00692625"/>
    <w:rsid w:val="006934FB"/>
    <w:rsid w:val="00694D64"/>
    <w:rsid w:val="006950C6"/>
    <w:rsid w:val="006A4EAF"/>
    <w:rsid w:val="006C1E4F"/>
    <w:rsid w:val="006C6AE5"/>
    <w:rsid w:val="006D210B"/>
    <w:rsid w:val="006D52F7"/>
    <w:rsid w:val="006E3732"/>
    <w:rsid w:val="006E474A"/>
    <w:rsid w:val="006F0697"/>
    <w:rsid w:val="00702F56"/>
    <w:rsid w:val="007037C1"/>
    <w:rsid w:val="007136CA"/>
    <w:rsid w:val="0071659B"/>
    <w:rsid w:val="007215BA"/>
    <w:rsid w:val="00721F99"/>
    <w:rsid w:val="0072266D"/>
    <w:rsid w:val="00725D17"/>
    <w:rsid w:val="007353E1"/>
    <w:rsid w:val="007432DC"/>
    <w:rsid w:val="00754362"/>
    <w:rsid w:val="007543E7"/>
    <w:rsid w:val="00766F3B"/>
    <w:rsid w:val="00780C2B"/>
    <w:rsid w:val="007858C6"/>
    <w:rsid w:val="0079393F"/>
    <w:rsid w:val="007948C8"/>
    <w:rsid w:val="00795D19"/>
    <w:rsid w:val="007A7EE1"/>
    <w:rsid w:val="007B3872"/>
    <w:rsid w:val="007B4FAC"/>
    <w:rsid w:val="007B673A"/>
    <w:rsid w:val="007D4C06"/>
    <w:rsid w:val="007D4E44"/>
    <w:rsid w:val="007E0852"/>
    <w:rsid w:val="007E3D7C"/>
    <w:rsid w:val="007E5DBE"/>
    <w:rsid w:val="007F04F2"/>
    <w:rsid w:val="007F2DD5"/>
    <w:rsid w:val="00804BA7"/>
    <w:rsid w:val="00811F95"/>
    <w:rsid w:val="0081460A"/>
    <w:rsid w:val="00814CB9"/>
    <w:rsid w:val="00827BEE"/>
    <w:rsid w:val="0083698E"/>
    <w:rsid w:val="008413FF"/>
    <w:rsid w:val="008414CA"/>
    <w:rsid w:val="00843DC5"/>
    <w:rsid w:val="00855E7B"/>
    <w:rsid w:val="0086102B"/>
    <w:rsid w:val="00864B8D"/>
    <w:rsid w:val="00867B46"/>
    <w:rsid w:val="0087366C"/>
    <w:rsid w:val="008804EE"/>
    <w:rsid w:val="00880AB9"/>
    <w:rsid w:val="00886DCD"/>
    <w:rsid w:val="008A5240"/>
    <w:rsid w:val="008A6120"/>
    <w:rsid w:val="008A7D74"/>
    <w:rsid w:val="008B0187"/>
    <w:rsid w:val="008B0743"/>
    <w:rsid w:val="008D4793"/>
    <w:rsid w:val="008E0A4B"/>
    <w:rsid w:val="008F1D02"/>
    <w:rsid w:val="008F4D1F"/>
    <w:rsid w:val="008F6748"/>
    <w:rsid w:val="008F75A9"/>
    <w:rsid w:val="009000E9"/>
    <w:rsid w:val="0090164B"/>
    <w:rsid w:val="00906F90"/>
    <w:rsid w:val="0091303F"/>
    <w:rsid w:val="00913A91"/>
    <w:rsid w:val="0092171B"/>
    <w:rsid w:val="00925EA6"/>
    <w:rsid w:val="00930EBA"/>
    <w:rsid w:val="00934BA4"/>
    <w:rsid w:val="0094766E"/>
    <w:rsid w:val="009479DC"/>
    <w:rsid w:val="00955591"/>
    <w:rsid w:val="009611CF"/>
    <w:rsid w:val="0096537E"/>
    <w:rsid w:val="00965D9F"/>
    <w:rsid w:val="00973314"/>
    <w:rsid w:val="009767E2"/>
    <w:rsid w:val="00982E3B"/>
    <w:rsid w:val="0098690A"/>
    <w:rsid w:val="00987D0B"/>
    <w:rsid w:val="0099124F"/>
    <w:rsid w:val="0099486A"/>
    <w:rsid w:val="009A2DC3"/>
    <w:rsid w:val="009B0B71"/>
    <w:rsid w:val="009D7101"/>
    <w:rsid w:val="009D73A1"/>
    <w:rsid w:val="009E3C05"/>
    <w:rsid w:val="009F4718"/>
    <w:rsid w:val="009F53FF"/>
    <w:rsid w:val="009F78F1"/>
    <w:rsid w:val="00A03D4F"/>
    <w:rsid w:val="00A058F0"/>
    <w:rsid w:val="00A41B29"/>
    <w:rsid w:val="00A44E2B"/>
    <w:rsid w:val="00A4699D"/>
    <w:rsid w:val="00A52B96"/>
    <w:rsid w:val="00A531C1"/>
    <w:rsid w:val="00A542AF"/>
    <w:rsid w:val="00A63856"/>
    <w:rsid w:val="00A64147"/>
    <w:rsid w:val="00A673D1"/>
    <w:rsid w:val="00A84F50"/>
    <w:rsid w:val="00AA0BD6"/>
    <w:rsid w:val="00AC236F"/>
    <w:rsid w:val="00AD0389"/>
    <w:rsid w:val="00AE1AD1"/>
    <w:rsid w:val="00AF7310"/>
    <w:rsid w:val="00B11702"/>
    <w:rsid w:val="00B123CB"/>
    <w:rsid w:val="00B13902"/>
    <w:rsid w:val="00B201AF"/>
    <w:rsid w:val="00B22D0E"/>
    <w:rsid w:val="00B345B7"/>
    <w:rsid w:val="00B35430"/>
    <w:rsid w:val="00B35B16"/>
    <w:rsid w:val="00B3704F"/>
    <w:rsid w:val="00B40475"/>
    <w:rsid w:val="00B413E7"/>
    <w:rsid w:val="00B45977"/>
    <w:rsid w:val="00B510F8"/>
    <w:rsid w:val="00B55744"/>
    <w:rsid w:val="00B61D79"/>
    <w:rsid w:val="00B848D7"/>
    <w:rsid w:val="00B91472"/>
    <w:rsid w:val="00B92416"/>
    <w:rsid w:val="00BA3604"/>
    <w:rsid w:val="00BA5EAD"/>
    <w:rsid w:val="00BA6246"/>
    <w:rsid w:val="00BA6FA2"/>
    <w:rsid w:val="00BC20E5"/>
    <w:rsid w:val="00BE1A22"/>
    <w:rsid w:val="00BF37DB"/>
    <w:rsid w:val="00BF5AFA"/>
    <w:rsid w:val="00C00476"/>
    <w:rsid w:val="00C047C6"/>
    <w:rsid w:val="00C17555"/>
    <w:rsid w:val="00C17B32"/>
    <w:rsid w:val="00C22190"/>
    <w:rsid w:val="00C22AD4"/>
    <w:rsid w:val="00C22E34"/>
    <w:rsid w:val="00C26813"/>
    <w:rsid w:val="00C307BD"/>
    <w:rsid w:val="00C30DB2"/>
    <w:rsid w:val="00C33B8D"/>
    <w:rsid w:val="00C37333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189F"/>
    <w:rsid w:val="00CA364A"/>
    <w:rsid w:val="00CB2867"/>
    <w:rsid w:val="00CB30D5"/>
    <w:rsid w:val="00CD5D22"/>
    <w:rsid w:val="00CD6743"/>
    <w:rsid w:val="00CD6E1B"/>
    <w:rsid w:val="00CF557F"/>
    <w:rsid w:val="00D12794"/>
    <w:rsid w:val="00D17407"/>
    <w:rsid w:val="00D37D47"/>
    <w:rsid w:val="00D45843"/>
    <w:rsid w:val="00D621FE"/>
    <w:rsid w:val="00D72010"/>
    <w:rsid w:val="00D730C6"/>
    <w:rsid w:val="00D74560"/>
    <w:rsid w:val="00D85BE7"/>
    <w:rsid w:val="00D87172"/>
    <w:rsid w:val="00D87FDD"/>
    <w:rsid w:val="00D963D2"/>
    <w:rsid w:val="00D970F9"/>
    <w:rsid w:val="00DA1021"/>
    <w:rsid w:val="00DA1108"/>
    <w:rsid w:val="00DA3923"/>
    <w:rsid w:val="00DB2790"/>
    <w:rsid w:val="00DC4070"/>
    <w:rsid w:val="00DD6FC2"/>
    <w:rsid w:val="00DE2D01"/>
    <w:rsid w:val="00DF39B7"/>
    <w:rsid w:val="00DF4AC2"/>
    <w:rsid w:val="00E00EEC"/>
    <w:rsid w:val="00E0775F"/>
    <w:rsid w:val="00E07846"/>
    <w:rsid w:val="00E10E2E"/>
    <w:rsid w:val="00E139D0"/>
    <w:rsid w:val="00E43F23"/>
    <w:rsid w:val="00E46C17"/>
    <w:rsid w:val="00E504B2"/>
    <w:rsid w:val="00E51A7B"/>
    <w:rsid w:val="00E5302E"/>
    <w:rsid w:val="00E562DB"/>
    <w:rsid w:val="00E70CE2"/>
    <w:rsid w:val="00E933AC"/>
    <w:rsid w:val="00EA1D47"/>
    <w:rsid w:val="00EC6746"/>
    <w:rsid w:val="00ED5D6F"/>
    <w:rsid w:val="00EF3271"/>
    <w:rsid w:val="00F0388D"/>
    <w:rsid w:val="00F2098F"/>
    <w:rsid w:val="00F225F6"/>
    <w:rsid w:val="00F31A09"/>
    <w:rsid w:val="00F374E6"/>
    <w:rsid w:val="00F425E1"/>
    <w:rsid w:val="00F45AC3"/>
    <w:rsid w:val="00F4789A"/>
    <w:rsid w:val="00F632F0"/>
    <w:rsid w:val="00F72D79"/>
    <w:rsid w:val="00F75CDF"/>
    <w:rsid w:val="00F81384"/>
    <w:rsid w:val="00F814B4"/>
    <w:rsid w:val="00F83781"/>
    <w:rsid w:val="00F90A2F"/>
    <w:rsid w:val="00F90E98"/>
    <w:rsid w:val="00F95320"/>
    <w:rsid w:val="00FF00B2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BC20E5"/>
    <w:pPr>
      <w:spacing w:before="100" w:beforeAutospacing="1" w:after="100" w:afterAutospacing="1"/>
    </w:pPr>
  </w:style>
  <w:style w:type="character" w:styleId="ac">
    <w:name w:val="Hyperlink"/>
    <w:basedOn w:val="a0"/>
    <w:rsid w:val="00BC20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4F233-CD84-4590-86B4-1CDCCB5C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6835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2017-04-24T13:42:00Z</cp:lastPrinted>
  <dcterms:created xsi:type="dcterms:W3CDTF">2017-05-17T13:45:00Z</dcterms:created>
  <dcterms:modified xsi:type="dcterms:W3CDTF">2017-05-17T13:45:00Z</dcterms:modified>
</cp:coreProperties>
</file>