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5E" w:rsidRDefault="00D016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5E" w:rsidRDefault="00C42F5E">
      <w:pPr>
        <w:rPr>
          <w:b/>
          <w:sz w:val="28"/>
        </w:rPr>
      </w:pPr>
    </w:p>
    <w:p w:rsidR="00C42F5E" w:rsidRDefault="00C42F5E">
      <w:pPr>
        <w:rPr>
          <w:sz w:val="12"/>
        </w:rPr>
      </w:pPr>
    </w:p>
    <w:p w:rsidR="00C42F5E" w:rsidRDefault="00C42F5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42F5E" w:rsidRDefault="00C42F5E" w:rsidP="00DE0AE4">
      <w:pPr>
        <w:rPr>
          <w:b/>
          <w:sz w:val="26"/>
        </w:rPr>
      </w:pPr>
    </w:p>
    <w:p w:rsidR="00C42F5E" w:rsidRPr="00855780" w:rsidRDefault="00C42F5E" w:rsidP="00855780">
      <w:pPr>
        <w:pStyle w:val="2"/>
        <w:rPr>
          <w:b w:val="0"/>
          <w:iCs/>
          <w:sz w:val="40"/>
          <w:szCs w:val="40"/>
        </w:rPr>
      </w:pPr>
      <w:r w:rsidRPr="00DE0AE4">
        <w:rPr>
          <w:rStyle w:val="af0"/>
          <w:b w:val="0"/>
          <w:i w:val="0"/>
          <w:sz w:val="40"/>
          <w:szCs w:val="40"/>
        </w:rPr>
        <w:t>Совет Чернопорожского сельского  поселения</w:t>
      </w:r>
    </w:p>
    <w:p w:rsidR="00C42F5E" w:rsidRDefault="003A0901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L</w:t>
      </w:r>
      <w:r w:rsidR="00546391" w:rsidRPr="00546391">
        <w:rPr>
          <w:bCs/>
          <w:sz w:val="28"/>
          <w:u w:val="single"/>
        </w:rPr>
        <w:t xml:space="preserve"> </w:t>
      </w:r>
      <w:r w:rsidR="00C42F5E">
        <w:rPr>
          <w:bCs/>
          <w:sz w:val="28"/>
          <w:u w:val="single"/>
        </w:rPr>
        <w:t xml:space="preserve"> </w:t>
      </w:r>
      <w:r w:rsidR="0061506B">
        <w:rPr>
          <w:bCs/>
          <w:sz w:val="28"/>
        </w:rPr>
        <w:t>заседание</w:t>
      </w:r>
      <w:r w:rsidR="00C42F5E">
        <w:rPr>
          <w:bCs/>
          <w:sz w:val="28"/>
        </w:rPr>
        <w:t xml:space="preserve">   </w:t>
      </w:r>
      <w:r w:rsidR="00C42F5E">
        <w:rPr>
          <w:bCs/>
          <w:sz w:val="28"/>
          <w:u w:val="single"/>
        </w:rPr>
        <w:t xml:space="preserve">   </w:t>
      </w:r>
      <w:r w:rsidR="00C42F5E">
        <w:rPr>
          <w:bCs/>
          <w:sz w:val="28"/>
          <w:u w:val="single"/>
          <w:lang w:val="en-US"/>
        </w:rPr>
        <w:t>I</w:t>
      </w:r>
      <w:r w:rsidR="007061CB">
        <w:rPr>
          <w:bCs/>
          <w:sz w:val="28"/>
          <w:u w:val="single"/>
          <w:lang w:val="en-US"/>
        </w:rPr>
        <w:t>I</w:t>
      </w:r>
      <w:r w:rsidR="0061506B">
        <w:rPr>
          <w:bCs/>
          <w:sz w:val="28"/>
          <w:u w:val="single"/>
          <w:lang w:val="en-US"/>
        </w:rPr>
        <w:t>I</w:t>
      </w:r>
      <w:r w:rsidR="00C42F5E">
        <w:rPr>
          <w:bCs/>
          <w:sz w:val="28"/>
          <w:u w:val="single"/>
        </w:rPr>
        <w:t xml:space="preserve">    </w:t>
      </w:r>
      <w:r w:rsidR="0061506B">
        <w:rPr>
          <w:bCs/>
          <w:sz w:val="28"/>
        </w:rPr>
        <w:t>созыва</w:t>
      </w:r>
    </w:p>
    <w:p w:rsidR="00C42F5E" w:rsidRDefault="00C42F5E">
      <w:pPr>
        <w:jc w:val="center"/>
        <w:rPr>
          <w:b/>
          <w:sz w:val="26"/>
        </w:rPr>
      </w:pPr>
    </w:p>
    <w:p w:rsidR="007061CB" w:rsidRPr="00855780" w:rsidRDefault="00C42F5E" w:rsidP="00855780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42F5E" w:rsidRPr="003A0901" w:rsidRDefault="008C7A89" w:rsidP="00546391">
      <w:pPr>
        <w:tabs>
          <w:tab w:val="left" w:pos="2520"/>
          <w:tab w:val="center" w:pos="4734"/>
        </w:tabs>
      </w:pPr>
      <w:r>
        <w:tab/>
        <w:t xml:space="preserve">         </w:t>
      </w:r>
      <w:r w:rsidR="00C450E0">
        <w:t>от</w:t>
      </w:r>
      <w:r>
        <w:t xml:space="preserve"> </w:t>
      </w:r>
      <w:r w:rsidR="008D3D33">
        <w:t xml:space="preserve"> </w:t>
      </w:r>
      <w:r w:rsidR="005C37D8">
        <w:t>26</w:t>
      </w:r>
      <w:r w:rsidR="008D3D33" w:rsidRPr="00DE0AE4">
        <w:t xml:space="preserve"> </w:t>
      </w:r>
      <w:r w:rsidR="007061CB" w:rsidRPr="00DE0AE4">
        <w:t xml:space="preserve"> </w:t>
      </w:r>
      <w:r w:rsidR="00B57C7E">
        <w:t>марта</w:t>
      </w:r>
      <w:r>
        <w:t xml:space="preserve">  </w:t>
      </w:r>
      <w:r w:rsidR="00C70D7A">
        <w:t xml:space="preserve"> </w:t>
      </w:r>
      <w:r w:rsidR="00546391">
        <w:t xml:space="preserve"> 20</w:t>
      </w:r>
      <w:r w:rsidR="007061CB">
        <w:t>1</w:t>
      </w:r>
      <w:r w:rsidR="00304CC8">
        <w:rPr>
          <w:lang w:val="en-US"/>
        </w:rPr>
        <w:t>7</w:t>
      </w:r>
      <w:r w:rsidR="008419DF">
        <w:t xml:space="preserve"> года   №</w:t>
      </w:r>
      <w:r w:rsidR="0061506B">
        <w:t xml:space="preserve"> </w:t>
      </w:r>
      <w:r w:rsidR="003A0901">
        <w:t>131</w:t>
      </w:r>
    </w:p>
    <w:p w:rsidR="008B21C4" w:rsidRDefault="008B21C4" w:rsidP="00DE0AE4">
      <w:pPr>
        <w:jc w:val="center"/>
      </w:pPr>
      <w:r>
        <w:t xml:space="preserve">п. Черный  Порог </w:t>
      </w:r>
    </w:p>
    <w:p w:rsidR="008B21C4" w:rsidRDefault="008B21C4">
      <w:pPr>
        <w:jc w:val="center"/>
      </w:pPr>
    </w:p>
    <w:p w:rsid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 xml:space="preserve">Об отчете главы </w:t>
      </w:r>
      <w:r w:rsidRPr="00D73B5E">
        <w:rPr>
          <w:b/>
          <w:szCs w:val="28"/>
        </w:rPr>
        <w:t>Чернопорожского</w:t>
      </w:r>
      <w:r w:rsidRPr="00D73B5E">
        <w:rPr>
          <w:b/>
          <w:bCs/>
        </w:rPr>
        <w:t xml:space="preserve"> сельского поселения о результатах</w:t>
      </w:r>
    </w:p>
    <w:p w:rsid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>своей деятельности и деятельности органов местного</w:t>
      </w:r>
      <w:r w:rsidR="005C37D8">
        <w:rPr>
          <w:b/>
          <w:bCs/>
        </w:rPr>
        <w:t xml:space="preserve"> </w:t>
      </w:r>
      <w:r w:rsidRPr="00D73B5E">
        <w:rPr>
          <w:b/>
          <w:bCs/>
        </w:rPr>
        <w:t>самоуправления</w:t>
      </w:r>
    </w:p>
    <w:p w:rsidR="00D73B5E" w:rsidRPr="00D73B5E" w:rsidRDefault="00D73B5E" w:rsidP="00D73B5E">
      <w:pPr>
        <w:pStyle w:val="a3"/>
        <w:jc w:val="center"/>
        <w:rPr>
          <w:b/>
          <w:bCs/>
        </w:rPr>
      </w:pPr>
      <w:r w:rsidRPr="00D73B5E">
        <w:rPr>
          <w:b/>
          <w:bCs/>
        </w:rPr>
        <w:t xml:space="preserve"> </w:t>
      </w:r>
      <w:r w:rsidRPr="00D73B5E">
        <w:rPr>
          <w:b/>
          <w:szCs w:val="28"/>
        </w:rPr>
        <w:t>Чернопорожского</w:t>
      </w:r>
      <w:r w:rsidRPr="00D73B5E">
        <w:rPr>
          <w:b/>
          <w:bCs/>
        </w:rPr>
        <w:t xml:space="preserve"> сельского поселения </w:t>
      </w:r>
      <w:r w:rsidR="003A0901">
        <w:rPr>
          <w:b/>
          <w:bCs/>
        </w:rPr>
        <w:t>за</w:t>
      </w:r>
      <w:r w:rsidRPr="00D73B5E">
        <w:rPr>
          <w:b/>
          <w:bCs/>
        </w:rPr>
        <w:t xml:space="preserve"> 201</w:t>
      </w:r>
      <w:r w:rsidR="003A0901">
        <w:rPr>
          <w:b/>
          <w:bCs/>
        </w:rPr>
        <w:t>7 год</w:t>
      </w:r>
      <w:r w:rsidR="006A6B8D">
        <w:rPr>
          <w:b/>
          <w:bCs/>
        </w:rPr>
        <w:t>.</w:t>
      </w:r>
    </w:p>
    <w:p w:rsidR="007B5B73" w:rsidRDefault="007B5B73" w:rsidP="007B5B73">
      <w:pPr>
        <w:jc w:val="both"/>
        <w:rPr>
          <w:b/>
          <w:szCs w:val="28"/>
        </w:rPr>
      </w:pPr>
    </w:p>
    <w:p w:rsidR="007F7BBA" w:rsidRPr="00D73B5E" w:rsidRDefault="00874050" w:rsidP="00D73B5E">
      <w:pPr>
        <w:pStyle w:val="a3"/>
        <w:rPr>
          <w:bCs/>
        </w:rPr>
      </w:pPr>
      <w:r>
        <w:rPr>
          <w:szCs w:val="28"/>
        </w:rPr>
        <w:t xml:space="preserve">           </w:t>
      </w:r>
      <w:r w:rsidR="008A463A">
        <w:rPr>
          <w:szCs w:val="28"/>
        </w:rPr>
        <w:t>В соответствии с ч.11.1 ст.35, ч.5.1</w:t>
      </w:r>
      <w:r w:rsidR="007061CB">
        <w:rPr>
          <w:szCs w:val="28"/>
        </w:rPr>
        <w:t xml:space="preserve"> </w:t>
      </w:r>
      <w:r w:rsidR="00522EDD">
        <w:rPr>
          <w:szCs w:val="28"/>
        </w:rPr>
        <w:t xml:space="preserve">ст.36  Федерального закона </w:t>
      </w:r>
      <w:r w:rsidR="008A463A">
        <w:rPr>
          <w:szCs w:val="28"/>
        </w:rPr>
        <w:t>от 06.10.2003г.</w:t>
      </w:r>
      <w:r w:rsidR="00522EDD"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7061CB">
        <w:rPr>
          <w:szCs w:val="28"/>
        </w:rPr>
        <w:t xml:space="preserve"> </w:t>
      </w:r>
      <w:r w:rsidR="006529B9">
        <w:rPr>
          <w:szCs w:val="28"/>
        </w:rPr>
        <w:t>ч.2 ст.27</w:t>
      </w:r>
      <w:r w:rsidR="008A463A">
        <w:rPr>
          <w:szCs w:val="28"/>
        </w:rPr>
        <w:t>, п.</w:t>
      </w:r>
      <w:r w:rsidR="008C0C51">
        <w:rPr>
          <w:szCs w:val="28"/>
        </w:rPr>
        <w:t>12</w:t>
      </w:r>
      <w:r w:rsidR="007061CB">
        <w:rPr>
          <w:szCs w:val="28"/>
        </w:rPr>
        <w:t xml:space="preserve"> </w:t>
      </w:r>
      <w:r w:rsidR="006529B9">
        <w:rPr>
          <w:szCs w:val="28"/>
        </w:rPr>
        <w:t xml:space="preserve">ч.4 </w:t>
      </w:r>
      <w:r w:rsidR="007061CB">
        <w:rPr>
          <w:szCs w:val="28"/>
        </w:rPr>
        <w:t>ст. 3</w:t>
      </w:r>
      <w:r w:rsidR="008C0C51">
        <w:rPr>
          <w:szCs w:val="28"/>
        </w:rPr>
        <w:t>0</w:t>
      </w:r>
      <w:r w:rsidR="007061CB">
        <w:rPr>
          <w:szCs w:val="28"/>
        </w:rPr>
        <w:t xml:space="preserve"> Устава Чернопорожского сельского поселения,  з</w:t>
      </w:r>
      <w:r w:rsidR="00925747">
        <w:rPr>
          <w:szCs w:val="28"/>
        </w:rPr>
        <w:t>аслушав и обсудив</w:t>
      </w:r>
      <w:r w:rsidR="00D73B5E">
        <w:rPr>
          <w:szCs w:val="28"/>
        </w:rPr>
        <w:t xml:space="preserve"> отчет</w:t>
      </w:r>
      <w:r w:rsidR="00925747">
        <w:rPr>
          <w:szCs w:val="28"/>
        </w:rPr>
        <w:t xml:space="preserve"> </w:t>
      </w:r>
      <w:r w:rsidR="00D73B5E" w:rsidRPr="00D73B5E">
        <w:rPr>
          <w:bCs/>
        </w:rPr>
        <w:t xml:space="preserve">главы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о результатах своей деятельности и деятельности органов местного самоуправления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в 201</w:t>
      </w:r>
      <w:r w:rsidR="005C37D8">
        <w:rPr>
          <w:bCs/>
        </w:rPr>
        <w:t>7</w:t>
      </w:r>
      <w:r w:rsidR="00D73B5E" w:rsidRPr="00D73B5E">
        <w:rPr>
          <w:bCs/>
        </w:rPr>
        <w:t xml:space="preserve"> году</w:t>
      </w:r>
      <w:r w:rsidR="00D73B5E">
        <w:rPr>
          <w:bCs/>
        </w:rPr>
        <w:t xml:space="preserve">, </w:t>
      </w:r>
      <w:r w:rsidR="00C70D7A" w:rsidRPr="00D73B5E">
        <w:t xml:space="preserve">Совет </w:t>
      </w:r>
      <w:r w:rsidR="00C70D7A" w:rsidRPr="00D73B5E">
        <w:rPr>
          <w:bCs/>
        </w:rPr>
        <w:t>Чернопорожского сельского поселения</w:t>
      </w:r>
      <w:r w:rsidR="007B5B73" w:rsidRPr="00D73B5E">
        <w:rPr>
          <w:bCs/>
        </w:rPr>
        <w:t>,</w:t>
      </w:r>
      <w:r w:rsidRPr="00D73B5E">
        <w:rPr>
          <w:bCs/>
        </w:rPr>
        <w:t xml:space="preserve">  </w:t>
      </w:r>
      <w:r w:rsidRPr="00D73B5E">
        <w:rPr>
          <w:b/>
          <w:bCs/>
        </w:rPr>
        <w:t>решил</w:t>
      </w:r>
      <w:r w:rsidR="00C70D7A" w:rsidRPr="00D73B5E">
        <w:rPr>
          <w:bCs/>
          <w:caps/>
        </w:rPr>
        <w:t>:</w:t>
      </w:r>
    </w:p>
    <w:p w:rsidR="007F7BBA" w:rsidRPr="00874050" w:rsidRDefault="007F7BBA">
      <w:pPr>
        <w:jc w:val="both"/>
        <w:rPr>
          <w:b/>
        </w:rPr>
      </w:pPr>
    </w:p>
    <w:p w:rsidR="00C70D7A" w:rsidRDefault="00874050" w:rsidP="00C70D7A">
      <w:pPr>
        <w:jc w:val="both"/>
        <w:rPr>
          <w:bCs/>
        </w:rPr>
      </w:pPr>
      <w:r>
        <w:t xml:space="preserve">1. </w:t>
      </w:r>
      <w:r w:rsidR="00D73B5E" w:rsidRPr="00D73B5E">
        <w:t>Признать работу</w:t>
      </w:r>
      <w:r w:rsidR="008E0EB7" w:rsidRPr="00D73B5E">
        <w:t xml:space="preserve"> </w:t>
      </w:r>
      <w:r w:rsidR="00D73B5E">
        <w:rPr>
          <w:bCs/>
        </w:rPr>
        <w:t>Г</w:t>
      </w:r>
      <w:r w:rsidR="00D73B5E" w:rsidRPr="00D73B5E">
        <w:rPr>
          <w:bCs/>
        </w:rPr>
        <w:t xml:space="preserve">лавы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о результатах своей деятельности и деятельности органов местного самоуправления </w:t>
      </w:r>
      <w:r w:rsidR="00D73B5E" w:rsidRPr="00D73B5E">
        <w:rPr>
          <w:szCs w:val="28"/>
        </w:rPr>
        <w:t>Чернопорожского</w:t>
      </w:r>
      <w:r w:rsidR="00D73B5E" w:rsidRPr="00D73B5E">
        <w:rPr>
          <w:bCs/>
        </w:rPr>
        <w:t xml:space="preserve"> сельского поселения </w:t>
      </w:r>
      <w:r w:rsidR="003A0901">
        <w:rPr>
          <w:bCs/>
        </w:rPr>
        <w:t>за</w:t>
      </w:r>
      <w:r w:rsidR="00D73B5E" w:rsidRPr="00D73B5E">
        <w:rPr>
          <w:bCs/>
        </w:rPr>
        <w:t xml:space="preserve"> 201</w:t>
      </w:r>
      <w:r w:rsidR="005C37D8">
        <w:rPr>
          <w:bCs/>
        </w:rPr>
        <w:t>7</w:t>
      </w:r>
      <w:r w:rsidR="008C0C51">
        <w:rPr>
          <w:bCs/>
        </w:rPr>
        <w:t xml:space="preserve"> </w:t>
      </w:r>
      <w:r w:rsidR="003A0901">
        <w:rPr>
          <w:bCs/>
        </w:rPr>
        <w:t xml:space="preserve">год </w:t>
      </w:r>
      <w:r w:rsidR="00A65894" w:rsidRPr="00D73B5E">
        <w:rPr>
          <w:bCs/>
        </w:rPr>
        <w:t xml:space="preserve"> </w:t>
      </w:r>
      <w:r w:rsidR="006A6B8D">
        <w:rPr>
          <w:bCs/>
        </w:rPr>
        <w:t>удовлетворительной</w:t>
      </w:r>
      <w:r w:rsidR="008C0C51">
        <w:rPr>
          <w:bCs/>
        </w:rPr>
        <w:t>.</w:t>
      </w:r>
    </w:p>
    <w:p w:rsidR="00855780" w:rsidRDefault="00855780">
      <w:pPr>
        <w:jc w:val="both"/>
      </w:pPr>
    </w:p>
    <w:p w:rsidR="00855780" w:rsidRDefault="00855780" w:rsidP="00C67292">
      <w:pPr>
        <w:jc w:val="both"/>
      </w:pPr>
      <w:r>
        <w:t>2.Считать приоритетными направлениями в деятельности органов местного самоуправления Чернопорожского сельского поселения в 201</w:t>
      </w:r>
      <w:r w:rsidR="005C37D8">
        <w:t>8</w:t>
      </w:r>
      <w:r>
        <w:t xml:space="preserve"> году решение следующих задач:</w:t>
      </w:r>
    </w:p>
    <w:p w:rsidR="00855780" w:rsidRPr="00135904" w:rsidRDefault="00855780" w:rsidP="00C67292">
      <w:pPr>
        <w:pStyle w:val="a3"/>
        <w:rPr>
          <w:sz w:val="22"/>
          <w:szCs w:val="22"/>
        </w:rPr>
      </w:pPr>
      <w:r w:rsidRPr="00135904">
        <w:rPr>
          <w:sz w:val="22"/>
          <w:szCs w:val="22"/>
        </w:rPr>
        <w:t>1) Проведение работы по увеличению налоговых платежей и других доходов в бюджет, эффективное использование бюджетных средств;</w:t>
      </w:r>
    </w:p>
    <w:p w:rsidR="00855780" w:rsidRPr="00135904" w:rsidRDefault="00855780" w:rsidP="00C67292">
      <w:pPr>
        <w:pStyle w:val="a3"/>
        <w:rPr>
          <w:color w:val="000000"/>
          <w:sz w:val="22"/>
          <w:szCs w:val="22"/>
        </w:rPr>
      </w:pPr>
      <w:r w:rsidRPr="00135904">
        <w:rPr>
          <w:sz w:val="22"/>
          <w:szCs w:val="22"/>
        </w:rPr>
        <w:t>2) Проведение работ по ремонту и содержанию улично-дорожной сети</w:t>
      </w:r>
    </w:p>
    <w:p w:rsidR="00855780" w:rsidRPr="00135904" w:rsidRDefault="00855780" w:rsidP="00C67292">
      <w:pPr>
        <w:pStyle w:val="a3"/>
        <w:rPr>
          <w:color w:val="000000"/>
          <w:sz w:val="22"/>
          <w:szCs w:val="22"/>
        </w:rPr>
      </w:pPr>
      <w:r w:rsidRPr="00135904">
        <w:rPr>
          <w:color w:val="000000"/>
          <w:sz w:val="22"/>
          <w:szCs w:val="22"/>
        </w:rPr>
        <w:t>3) Проведение мероприятий по энергосбережению на уличном освещении.</w:t>
      </w:r>
    </w:p>
    <w:p w:rsidR="00855780" w:rsidRPr="00135904" w:rsidRDefault="00855780" w:rsidP="00C67292">
      <w:pPr>
        <w:jc w:val="both"/>
        <w:rPr>
          <w:sz w:val="22"/>
          <w:szCs w:val="22"/>
        </w:rPr>
      </w:pPr>
      <w:r w:rsidRPr="00135904">
        <w:rPr>
          <w:sz w:val="22"/>
          <w:szCs w:val="22"/>
        </w:rPr>
        <w:t>4) Эффективное использование денежных средств, поступивших от платы за п</w:t>
      </w:r>
      <w:r w:rsidR="00C67292">
        <w:rPr>
          <w:sz w:val="22"/>
          <w:szCs w:val="22"/>
        </w:rPr>
        <w:t>ользование жилыми помещениями (</w:t>
      </w:r>
      <w:r w:rsidRPr="00135904">
        <w:rPr>
          <w:sz w:val="22"/>
          <w:szCs w:val="22"/>
        </w:rPr>
        <w:t>платы за наем) по договорам социального найма</w:t>
      </w:r>
      <w:r>
        <w:rPr>
          <w:sz w:val="22"/>
          <w:szCs w:val="22"/>
        </w:rPr>
        <w:t>.</w:t>
      </w:r>
    </w:p>
    <w:p w:rsidR="00855780" w:rsidRPr="00135904" w:rsidRDefault="00855780" w:rsidP="00C67292">
      <w:pPr>
        <w:jc w:val="both"/>
        <w:rPr>
          <w:color w:val="000000"/>
          <w:sz w:val="22"/>
          <w:szCs w:val="22"/>
        </w:rPr>
      </w:pPr>
      <w:r w:rsidRPr="00135904">
        <w:rPr>
          <w:color w:val="000000"/>
          <w:sz w:val="22"/>
          <w:szCs w:val="22"/>
        </w:rPr>
        <w:t>5) Проведение работы по обеспечению мер пожарной безопасности в поселках поселения;</w:t>
      </w:r>
    </w:p>
    <w:p w:rsidR="00855780" w:rsidRPr="00135904" w:rsidRDefault="00855780" w:rsidP="00C67292">
      <w:pPr>
        <w:pStyle w:val="a3"/>
        <w:rPr>
          <w:sz w:val="22"/>
          <w:szCs w:val="22"/>
        </w:rPr>
      </w:pPr>
      <w:r w:rsidRPr="00135904">
        <w:rPr>
          <w:sz w:val="22"/>
          <w:szCs w:val="22"/>
        </w:rPr>
        <w:t>6) Принимать меры по эффективному использованию и сохранности муниципального имущества;</w:t>
      </w:r>
    </w:p>
    <w:p w:rsidR="00855780" w:rsidRPr="00135904" w:rsidRDefault="00855780" w:rsidP="00C67292">
      <w:pPr>
        <w:pStyle w:val="a3"/>
        <w:rPr>
          <w:sz w:val="22"/>
          <w:szCs w:val="22"/>
        </w:rPr>
      </w:pPr>
      <w:r w:rsidRPr="00135904">
        <w:rPr>
          <w:sz w:val="22"/>
          <w:szCs w:val="22"/>
        </w:rPr>
        <w:t>7)</w:t>
      </w:r>
      <w:r w:rsidR="00C67292">
        <w:rPr>
          <w:sz w:val="22"/>
          <w:szCs w:val="22"/>
        </w:rPr>
        <w:t xml:space="preserve"> </w:t>
      </w:r>
      <w:r w:rsidRPr="00135904">
        <w:rPr>
          <w:sz w:val="22"/>
          <w:szCs w:val="22"/>
        </w:rPr>
        <w:t>Проведение работ по ремо</w:t>
      </w:r>
      <w:r w:rsidR="00C67292">
        <w:rPr>
          <w:sz w:val="22"/>
          <w:szCs w:val="22"/>
        </w:rPr>
        <w:t>нту муниципального жилого фонда</w:t>
      </w:r>
      <w:r w:rsidRPr="00135904">
        <w:rPr>
          <w:sz w:val="22"/>
          <w:szCs w:val="22"/>
        </w:rPr>
        <w:t>;</w:t>
      </w:r>
    </w:p>
    <w:p w:rsidR="00855780" w:rsidRPr="00135904" w:rsidRDefault="00C67292" w:rsidP="00C672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855780" w:rsidRPr="00135904">
        <w:rPr>
          <w:sz w:val="22"/>
          <w:szCs w:val="22"/>
        </w:rPr>
        <w:t>Проведение рабо</w:t>
      </w:r>
      <w:r w:rsidR="00855780">
        <w:rPr>
          <w:sz w:val="22"/>
          <w:szCs w:val="22"/>
        </w:rPr>
        <w:t>т по благоустройству территории;</w:t>
      </w:r>
    </w:p>
    <w:p w:rsidR="00855780" w:rsidRPr="00135904" w:rsidRDefault="00C67292" w:rsidP="00C67292">
      <w:pPr>
        <w:pStyle w:val="a3"/>
        <w:rPr>
          <w:sz w:val="22"/>
          <w:szCs w:val="22"/>
        </w:rPr>
      </w:pPr>
      <w:r>
        <w:rPr>
          <w:sz w:val="22"/>
          <w:szCs w:val="22"/>
        </w:rPr>
        <w:t>9) П</w:t>
      </w:r>
      <w:r w:rsidR="00855780" w:rsidRPr="00135904">
        <w:rPr>
          <w:sz w:val="22"/>
          <w:szCs w:val="22"/>
        </w:rPr>
        <w:t>родолжение работы постановке на учет автомобильных дорог общего пользования местного</w:t>
      </w:r>
      <w:r w:rsidR="00855780">
        <w:rPr>
          <w:sz w:val="22"/>
          <w:szCs w:val="22"/>
        </w:rPr>
        <w:t xml:space="preserve"> </w:t>
      </w:r>
      <w:r w:rsidR="00855780" w:rsidRPr="00135904">
        <w:rPr>
          <w:sz w:val="22"/>
          <w:szCs w:val="22"/>
        </w:rPr>
        <w:t>значения</w:t>
      </w:r>
    </w:p>
    <w:p w:rsidR="00855780" w:rsidRDefault="00855780" w:rsidP="00855780">
      <w:pPr>
        <w:jc w:val="both"/>
      </w:pPr>
    </w:p>
    <w:p w:rsidR="00855780" w:rsidRPr="00476FE4" w:rsidRDefault="00855780" w:rsidP="00C67292">
      <w:pPr>
        <w:pStyle w:val="a3"/>
        <w:jc w:val="left"/>
      </w:pPr>
      <w:r>
        <w:t>3.</w:t>
      </w:r>
      <w:r w:rsidRPr="00855780">
        <w:rPr>
          <w:color w:val="000000"/>
          <w:szCs w:val="24"/>
        </w:rPr>
        <w:t xml:space="preserve"> </w:t>
      </w:r>
      <w:r>
        <w:rPr>
          <w:color w:val="000000"/>
        </w:rPr>
        <w:t>О</w:t>
      </w:r>
      <w:r w:rsidRPr="00C753C6">
        <w:rPr>
          <w:color w:val="000000"/>
        </w:rPr>
        <w:t>бнародовать</w:t>
      </w:r>
      <w:r w:rsidRPr="00C753C6">
        <w:rPr>
          <w:color w:val="000000"/>
          <w:szCs w:val="24"/>
        </w:rPr>
        <w:t xml:space="preserve">  настоя</w:t>
      </w:r>
      <w:r>
        <w:rPr>
          <w:color w:val="000000"/>
          <w:szCs w:val="24"/>
        </w:rPr>
        <w:t xml:space="preserve">щее решение </w:t>
      </w:r>
      <w:r w:rsidRPr="00C753C6">
        <w:rPr>
          <w:color w:val="000000"/>
        </w:rPr>
        <w:t xml:space="preserve"> путем  размещения официального текста настоящего решения в информационно-телекоммуникационной сети «Интернет» на официальном сайте администрации </w:t>
      </w:r>
      <w:r w:rsidRPr="00C753C6">
        <w:rPr>
          <w:bCs/>
          <w:color w:val="000000"/>
        </w:rPr>
        <w:t>Чернопорожского</w:t>
      </w:r>
      <w:r w:rsidRPr="00C753C6">
        <w:rPr>
          <w:color w:val="000000"/>
        </w:rPr>
        <w:t xml:space="preserve"> сельского</w:t>
      </w:r>
      <w:r w:rsidRPr="00C753C6">
        <w:rPr>
          <w:bCs/>
          <w:color w:val="000000"/>
        </w:rPr>
        <w:t xml:space="preserve"> поселения </w:t>
      </w:r>
      <w:hyperlink r:id="rId9" w:history="1">
        <w:r w:rsidRPr="00C753C6">
          <w:rPr>
            <w:rStyle w:val="ae"/>
            <w:bCs/>
            <w:color w:val="000000"/>
          </w:rPr>
          <w:t>http://home.onego.ru/~segadmin/omsu_selo_cherny_ porog.htm</w:t>
        </w:r>
      </w:hyperlink>
    </w:p>
    <w:p w:rsidR="00C67292" w:rsidRDefault="00C67292" w:rsidP="00C67292">
      <w:pPr>
        <w:jc w:val="both"/>
      </w:pPr>
      <w:r>
        <w:t xml:space="preserve">  </w:t>
      </w:r>
    </w:p>
    <w:p w:rsidR="00C67292" w:rsidRDefault="00C67292" w:rsidP="00C67292">
      <w:pPr>
        <w:jc w:val="both"/>
      </w:pPr>
      <w:r w:rsidRPr="00823110">
        <w:t xml:space="preserve"> </w:t>
      </w:r>
    </w:p>
    <w:p w:rsidR="00C67292" w:rsidRPr="00823110" w:rsidRDefault="00C67292" w:rsidP="00C67292">
      <w:pPr>
        <w:jc w:val="both"/>
      </w:pPr>
      <w:r>
        <w:t>Председатель Совета Чернопорожского сельского поселения:                    М.В.Жидкова</w:t>
      </w:r>
    </w:p>
    <w:p w:rsidR="00874050" w:rsidRDefault="00874050">
      <w:pPr>
        <w:jc w:val="both"/>
      </w:pPr>
    </w:p>
    <w:p w:rsidR="00C51336" w:rsidRPr="00DE4C5F" w:rsidRDefault="00C51336">
      <w:pPr>
        <w:jc w:val="both"/>
      </w:pPr>
      <w:r>
        <w:t xml:space="preserve"> Глава </w:t>
      </w:r>
      <w:r w:rsidR="00EE7310">
        <w:t xml:space="preserve">Чернопорожского сельского </w:t>
      </w:r>
      <w:r w:rsidR="00874050">
        <w:t>поселения</w:t>
      </w:r>
      <w:r>
        <w:t xml:space="preserve">:         </w:t>
      </w:r>
      <w:r w:rsidR="00EE7310">
        <w:t xml:space="preserve">        </w:t>
      </w:r>
      <w:r w:rsidR="007061CB">
        <w:t xml:space="preserve">      </w:t>
      </w:r>
      <w:r w:rsidR="00E42B80">
        <w:t xml:space="preserve">                    </w:t>
      </w:r>
      <w:r w:rsidR="007061CB">
        <w:t xml:space="preserve">  </w:t>
      </w:r>
      <w:r w:rsidR="00E42B80">
        <w:t xml:space="preserve"> </w:t>
      </w:r>
      <w:r w:rsidR="00DE4C5F">
        <w:t>С.А.Потапов</w:t>
      </w:r>
    </w:p>
    <w:p w:rsidR="00C51336" w:rsidRDefault="00C51336">
      <w:pPr>
        <w:jc w:val="both"/>
      </w:pPr>
    </w:p>
    <w:sectPr w:rsidR="00C51336" w:rsidSect="00855780">
      <w:headerReference w:type="even" r:id="rId10"/>
      <w:headerReference w:type="default" r:id="rId11"/>
      <w:pgSz w:w="11906" w:h="16838"/>
      <w:pgMar w:top="851" w:right="79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44" w:rsidRDefault="00580D44">
      <w:r>
        <w:separator/>
      </w:r>
    </w:p>
  </w:endnote>
  <w:endnote w:type="continuationSeparator" w:id="0">
    <w:p w:rsidR="00580D44" w:rsidRDefault="0058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44" w:rsidRDefault="00580D44">
      <w:r>
        <w:separator/>
      </w:r>
    </w:p>
  </w:footnote>
  <w:footnote w:type="continuationSeparator" w:id="0">
    <w:p w:rsidR="00580D44" w:rsidRDefault="0058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E" w:rsidRDefault="00554E3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4E3E" w:rsidRDefault="00554E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3E" w:rsidRDefault="00554E3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29B9">
      <w:rPr>
        <w:rStyle w:val="aa"/>
        <w:noProof/>
      </w:rPr>
      <w:t>2</w:t>
    </w:r>
    <w:r>
      <w:rPr>
        <w:rStyle w:val="aa"/>
      </w:rPr>
      <w:fldChar w:fldCharType="end"/>
    </w:r>
  </w:p>
  <w:p w:rsidR="00554E3E" w:rsidRDefault="00554E3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6391"/>
    <w:rsid w:val="00095F57"/>
    <w:rsid w:val="000F5933"/>
    <w:rsid w:val="00132926"/>
    <w:rsid w:val="00156E1A"/>
    <w:rsid w:val="001E7A94"/>
    <w:rsid w:val="002312A1"/>
    <w:rsid w:val="00304CC8"/>
    <w:rsid w:val="00342D9D"/>
    <w:rsid w:val="003570D9"/>
    <w:rsid w:val="00394F82"/>
    <w:rsid w:val="003A0901"/>
    <w:rsid w:val="003B522C"/>
    <w:rsid w:val="003E1DB7"/>
    <w:rsid w:val="00423522"/>
    <w:rsid w:val="004473A9"/>
    <w:rsid w:val="00447D89"/>
    <w:rsid w:val="00492A88"/>
    <w:rsid w:val="004D5B3A"/>
    <w:rsid w:val="004F00A8"/>
    <w:rsid w:val="00514B20"/>
    <w:rsid w:val="00522EDD"/>
    <w:rsid w:val="00536D1B"/>
    <w:rsid w:val="005442F7"/>
    <w:rsid w:val="00546391"/>
    <w:rsid w:val="00554E3E"/>
    <w:rsid w:val="00565546"/>
    <w:rsid w:val="00570AFC"/>
    <w:rsid w:val="00580D44"/>
    <w:rsid w:val="005C37D8"/>
    <w:rsid w:val="005D5AC7"/>
    <w:rsid w:val="0061506B"/>
    <w:rsid w:val="0063214E"/>
    <w:rsid w:val="006405C1"/>
    <w:rsid w:val="006529B9"/>
    <w:rsid w:val="006A6B8D"/>
    <w:rsid w:val="006B1BD6"/>
    <w:rsid w:val="007061CB"/>
    <w:rsid w:val="0073696C"/>
    <w:rsid w:val="007B5B73"/>
    <w:rsid w:val="007F7BBA"/>
    <w:rsid w:val="00815644"/>
    <w:rsid w:val="008419DF"/>
    <w:rsid w:val="00855780"/>
    <w:rsid w:val="00874050"/>
    <w:rsid w:val="0089344F"/>
    <w:rsid w:val="008A463A"/>
    <w:rsid w:val="008B21C4"/>
    <w:rsid w:val="008C0C51"/>
    <w:rsid w:val="008C7A89"/>
    <w:rsid w:val="008D3D33"/>
    <w:rsid w:val="008E0EB7"/>
    <w:rsid w:val="00925747"/>
    <w:rsid w:val="00935374"/>
    <w:rsid w:val="009418E1"/>
    <w:rsid w:val="00973CF9"/>
    <w:rsid w:val="00974154"/>
    <w:rsid w:val="009C6B20"/>
    <w:rsid w:val="009C7570"/>
    <w:rsid w:val="00A07615"/>
    <w:rsid w:val="00A65894"/>
    <w:rsid w:val="00A84AB2"/>
    <w:rsid w:val="00AA4CEB"/>
    <w:rsid w:val="00B57C7E"/>
    <w:rsid w:val="00B71EFD"/>
    <w:rsid w:val="00B97566"/>
    <w:rsid w:val="00BA5878"/>
    <w:rsid w:val="00BB47BD"/>
    <w:rsid w:val="00BD51B8"/>
    <w:rsid w:val="00C26A86"/>
    <w:rsid w:val="00C32A52"/>
    <w:rsid w:val="00C42F5E"/>
    <w:rsid w:val="00C450E0"/>
    <w:rsid w:val="00C51336"/>
    <w:rsid w:val="00C67292"/>
    <w:rsid w:val="00C70D7A"/>
    <w:rsid w:val="00CA442C"/>
    <w:rsid w:val="00D016E4"/>
    <w:rsid w:val="00D279CB"/>
    <w:rsid w:val="00D47656"/>
    <w:rsid w:val="00D73B5E"/>
    <w:rsid w:val="00D85016"/>
    <w:rsid w:val="00DC78D9"/>
    <w:rsid w:val="00DE0AE4"/>
    <w:rsid w:val="00DE4C5F"/>
    <w:rsid w:val="00E42B80"/>
    <w:rsid w:val="00E942FC"/>
    <w:rsid w:val="00EA0DE9"/>
    <w:rsid w:val="00EB085B"/>
    <w:rsid w:val="00EB1264"/>
    <w:rsid w:val="00EE7310"/>
    <w:rsid w:val="00FA773E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left="4245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ad">
    <w:name w:val="a"/>
    <w:basedOn w:val="a"/>
    <w:pPr>
      <w:spacing w:before="100" w:beforeAutospacing="1" w:after="100" w:afterAutospacing="1"/>
    </w:pPr>
  </w:style>
  <w:style w:type="paragraph" w:customStyle="1" w:styleId="cb">
    <w:name w:val="cb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character" w:styleId="af0">
    <w:name w:val="Emphasis"/>
    <w:basedOn w:val="a0"/>
    <w:qFormat/>
    <w:rsid w:val="00DE0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%20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51B7-67EA-42C0-AE9D-66858347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2557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 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2018-04-03T13:07:00Z</cp:lastPrinted>
  <dcterms:created xsi:type="dcterms:W3CDTF">2018-04-09T14:29:00Z</dcterms:created>
  <dcterms:modified xsi:type="dcterms:W3CDTF">2018-04-09T14:29:00Z</dcterms:modified>
</cp:coreProperties>
</file>