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82" w:rsidRPr="00B12F96" w:rsidRDefault="00701E9F" w:rsidP="00011D82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499745" cy="66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D82" w:rsidRDefault="00011D82" w:rsidP="00011D82">
      <w:pPr>
        <w:pStyle w:val="2"/>
        <w:rPr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011D82" w:rsidRPr="007F045A" w:rsidRDefault="00011D82" w:rsidP="00011D82"/>
    <w:p w:rsidR="00011D82" w:rsidRDefault="00011D82" w:rsidP="00011D82">
      <w:pPr>
        <w:shd w:val="clear" w:color="auto" w:fill="FFFFFF"/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ЧЕРНОПОРОЖСКОГО СЕЛЬСКОГО ПОСЕЛЕНИЯ</w:t>
      </w:r>
    </w:p>
    <w:p w:rsidR="00011D82" w:rsidRPr="00B12F96" w:rsidRDefault="00011D82" w:rsidP="00011D82">
      <w:pPr>
        <w:shd w:val="clear" w:color="auto" w:fill="FFFFFF"/>
        <w:jc w:val="center"/>
        <w:rPr>
          <w:b/>
          <w:bCs/>
          <w:sz w:val="28"/>
        </w:rPr>
      </w:pPr>
    </w:p>
    <w:p w:rsidR="00011D82" w:rsidRDefault="00011D82" w:rsidP="00011D82">
      <w:pPr>
        <w:jc w:val="center"/>
        <w:rPr>
          <w:sz w:val="28"/>
        </w:rPr>
      </w:pPr>
      <w:r>
        <w:rPr>
          <w:sz w:val="28"/>
          <w:lang w:val="en-US"/>
        </w:rPr>
        <w:t>XXXIII</w:t>
      </w:r>
      <w:r w:rsidRPr="007F045A">
        <w:rPr>
          <w:sz w:val="28"/>
        </w:rPr>
        <w:t xml:space="preserve"> </w:t>
      </w:r>
      <w:r>
        <w:rPr>
          <w:sz w:val="28"/>
        </w:rPr>
        <w:t xml:space="preserve">СЕССИЯ     </w:t>
      </w:r>
      <w:r>
        <w:rPr>
          <w:sz w:val="28"/>
          <w:u w:val="single"/>
        </w:rPr>
        <w:t xml:space="preserve"> </w:t>
      </w:r>
      <w:r>
        <w:rPr>
          <w:sz w:val="28"/>
          <w:u w:val="single"/>
          <w:lang w:val="en-US"/>
        </w:rPr>
        <w:t>III</w:t>
      </w:r>
      <w:r w:rsidRPr="00AF660B">
        <w:rPr>
          <w:sz w:val="28"/>
          <w:u w:val="single"/>
        </w:rPr>
        <w:t xml:space="preserve"> </w:t>
      </w:r>
      <w:r>
        <w:rPr>
          <w:sz w:val="28"/>
        </w:rPr>
        <w:t xml:space="preserve">    СОЗЫВА</w:t>
      </w:r>
    </w:p>
    <w:p w:rsidR="00011D82" w:rsidRDefault="00011D82" w:rsidP="00011D82">
      <w:pPr>
        <w:jc w:val="center"/>
        <w:rPr>
          <w:b/>
          <w:sz w:val="26"/>
        </w:rPr>
      </w:pPr>
    </w:p>
    <w:p w:rsidR="00011D82" w:rsidRDefault="00011D82" w:rsidP="00011D82">
      <w:pPr>
        <w:pStyle w:val="3"/>
        <w:ind w:left="0" w:firstLine="0"/>
        <w:rPr>
          <w:spacing w:val="64"/>
          <w:sz w:val="32"/>
          <w:szCs w:val="32"/>
        </w:rPr>
      </w:pPr>
      <w:r>
        <w:rPr>
          <w:spacing w:val="64"/>
          <w:sz w:val="32"/>
          <w:szCs w:val="32"/>
        </w:rPr>
        <w:t>РЕШЕНИЕ</w:t>
      </w:r>
    </w:p>
    <w:p w:rsidR="00011D82" w:rsidRPr="007F045A" w:rsidRDefault="00011D82" w:rsidP="00011D82"/>
    <w:p w:rsidR="00011D82" w:rsidRDefault="00011D82" w:rsidP="00011D82">
      <w:pPr>
        <w:jc w:val="center"/>
        <w:rPr>
          <w:b/>
        </w:rPr>
      </w:pPr>
      <w:r>
        <w:t xml:space="preserve">от </w:t>
      </w:r>
      <w:r w:rsidRPr="00B12F96">
        <w:t>15</w:t>
      </w:r>
      <w:r>
        <w:t xml:space="preserve"> ноября  2016  года   №</w:t>
      </w:r>
      <w:r w:rsidRPr="00B12F96">
        <w:t xml:space="preserve"> </w:t>
      </w:r>
      <w:r w:rsidR="00287E1B">
        <w:t>91</w:t>
      </w:r>
    </w:p>
    <w:p w:rsidR="00011D82" w:rsidRDefault="00011D82" w:rsidP="00011D82">
      <w:pPr>
        <w:jc w:val="center"/>
      </w:pPr>
      <w:r>
        <w:t>п. Черный Порог</w:t>
      </w:r>
    </w:p>
    <w:p w:rsidR="009D6D48" w:rsidRDefault="009D6D48" w:rsidP="00FE32B7">
      <w:pPr>
        <w:jc w:val="center"/>
      </w:pPr>
    </w:p>
    <w:p w:rsidR="00EC6038" w:rsidRPr="002A57FB" w:rsidRDefault="00EC6038">
      <w:pPr>
        <w:jc w:val="center"/>
      </w:pPr>
    </w:p>
    <w:p w:rsidR="005B56C2" w:rsidRDefault="005B56C2" w:rsidP="005B56C2">
      <w:pPr>
        <w:jc w:val="center"/>
        <w:rPr>
          <w:b/>
        </w:rPr>
      </w:pPr>
      <w:r>
        <w:rPr>
          <w:b/>
        </w:rPr>
        <w:t>О внесении изменений и дополнений в  Порядо</w:t>
      </w:r>
      <w:r w:rsidRPr="00E57EB4">
        <w:rPr>
          <w:b/>
        </w:rPr>
        <w:t xml:space="preserve">к </w:t>
      </w:r>
      <w:r>
        <w:rPr>
          <w:b/>
        </w:rPr>
        <w:t>накопления и использования средств, поступающих от платы за пользование жилыми помещениями (платы за наем), на территории Чернопорожского сельского поселения</w:t>
      </w:r>
    </w:p>
    <w:p w:rsidR="005B56C2" w:rsidRDefault="005B56C2" w:rsidP="005B56C2">
      <w:pPr>
        <w:jc w:val="both"/>
        <w:rPr>
          <w:b/>
          <w:sz w:val="28"/>
        </w:rPr>
      </w:pPr>
    </w:p>
    <w:p w:rsidR="005B56C2" w:rsidRDefault="005B56C2" w:rsidP="005B56C2">
      <w:pPr>
        <w:ind w:firstLine="708"/>
        <w:jc w:val="both"/>
      </w:pPr>
    </w:p>
    <w:p w:rsidR="005B56C2" w:rsidRDefault="005B56C2" w:rsidP="005B56C2">
      <w:pPr>
        <w:tabs>
          <w:tab w:val="left" w:pos="567"/>
        </w:tabs>
        <w:jc w:val="both"/>
        <w:rPr>
          <w:b/>
        </w:rPr>
      </w:pPr>
      <w:r>
        <w:t xml:space="preserve">          Совет Чернопорожского сельского поселения </w:t>
      </w:r>
      <w:r>
        <w:rPr>
          <w:b/>
        </w:rPr>
        <w:t>р е ш и л :</w:t>
      </w:r>
    </w:p>
    <w:p w:rsidR="005B56C2" w:rsidRDefault="005B56C2" w:rsidP="005B56C2">
      <w:pPr>
        <w:pStyle w:val="a8"/>
      </w:pPr>
    </w:p>
    <w:p w:rsidR="005B56C2" w:rsidRDefault="005B56C2" w:rsidP="005B56C2">
      <w:pPr>
        <w:tabs>
          <w:tab w:val="left" w:pos="567"/>
        </w:tabs>
        <w:jc w:val="both"/>
      </w:pPr>
      <w:r>
        <w:t xml:space="preserve">         1.  Внести изменения и дополнения в Порядок </w:t>
      </w:r>
      <w:r w:rsidRPr="00F3137F">
        <w:t>накопления и использования средств, поступающих от платы за пользование жилыми помещениями (платы за наем)</w:t>
      </w:r>
      <w:r>
        <w:t xml:space="preserve">, утвержденный решением Совета Чернопорожского сельского поселения </w:t>
      </w:r>
      <w:r w:rsidRPr="005B0762">
        <w:t>от</w:t>
      </w:r>
      <w:r>
        <w:t xml:space="preserve"> 31 мая 2012 года № 64, дополнив пункт 1 статьи 2 подпунктоми 20 и 21 следующего содержания:</w:t>
      </w:r>
    </w:p>
    <w:p w:rsidR="005B56C2" w:rsidRDefault="005B56C2" w:rsidP="005B56C2">
      <w:pPr>
        <w:shd w:val="clear" w:color="auto" w:fill="FFFFFF"/>
        <w:tabs>
          <w:tab w:val="left" w:pos="540"/>
          <w:tab w:val="left" w:pos="709"/>
          <w:tab w:val="left" w:pos="859"/>
          <w:tab w:val="left" w:pos="5580"/>
        </w:tabs>
        <w:spacing w:line="100" w:lineRule="atLeast"/>
        <w:ind w:left="567"/>
        <w:jc w:val="both"/>
      </w:pPr>
    </w:p>
    <w:p w:rsidR="005B56C2" w:rsidRDefault="005B56C2" w:rsidP="005B56C2">
      <w:pPr>
        <w:shd w:val="clear" w:color="auto" w:fill="FFFFFF"/>
        <w:tabs>
          <w:tab w:val="left" w:pos="540"/>
          <w:tab w:val="left" w:pos="709"/>
          <w:tab w:val="left" w:pos="859"/>
          <w:tab w:val="left" w:pos="5580"/>
        </w:tabs>
        <w:spacing w:line="100" w:lineRule="atLeast"/>
        <w:ind w:left="567"/>
        <w:jc w:val="both"/>
        <w:rPr>
          <w:bCs/>
        </w:rPr>
      </w:pPr>
      <w:r>
        <w:t>«20) оплата услуг по составлению и проверке смет на проведение работ по текущему и капитальному ремонту  муниципального жилищного фонда;</w:t>
      </w:r>
    </w:p>
    <w:p w:rsidR="005B56C2" w:rsidRPr="004C2D71" w:rsidRDefault="005B56C2" w:rsidP="005B56C2">
      <w:pPr>
        <w:shd w:val="clear" w:color="auto" w:fill="FFFFFF"/>
        <w:tabs>
          <w:tab w:val="left" w:pos="540"/>
          <w:tab w:val="left" w:pos="709"/>
          <w:tab w:val="left" w:pos="859"/>
          <w:tab w:val="left" w:pos="5580"/>
        </w:tabs>
        <w:spacing w:line="100" w:lineRule="atLeast"/>
        <w:ind w:left="567"/>
        <w:jc w:val="both"/>
        <w:rPr>
          <w:bCs/>
        </w:rPr>
      </w:pPr>
      <w:r>
        <w:rPr>
          <w:bCs/>
        </w:rPr>
        <w:t xml:space="preserve">  21)</w:t>
      </w:r>
      <w:r w:rsidRPr="005B56C2">
        <w:rPr>
          <w:bCs/>
        </w:rPr>
        <w:t xml:space="preserve"> </w:t>
      </w:r>
      <w:r>
        <w:rPr>
          <w:bCs/>
        </w:rPr>
        <w:t>подготовка документов для постановки жилых помещений на кадастровый учет».</w:t>
      </w:r>
    </w:p>
    <w:p w:rsidR="00A42B90" w:rsidRDefault="00A42B90" w:rsidP="00A42B90">
      <w:pPr>
        <w:pStyle w:val="a4"/>
        <w:spacing w:before="0" w:beforeAutospacing="0" w:after="0" w:afterAutospacing="0"/>
        <w:jc w:val="both"/>
        <w:rPr>
          <w:bCs/>
        </w:rPr>
      </w:pPr>
      <w:r>
        <w:t xml:space="preserve">         </w:t>
      </w:r>
      <w:r w:rsidR="005B56C2">
        <w:t xml:space="preserve">2. </w:t>
      </w:r>
      <w:r>
        <w:t xml:space="preserve">Обнародовать настоящее решение путем </w:t>
      </w:r>
      <w:r w:rsidRPr="008407DA">
        <w:t xml:space="preserve"> </w:t>
      </w:r>
      <w:r>
        <w:t xml:space="preserve">размещения официального текста настоящего решения в информационно-телекоммуникационной сети «Интернет» на                         официальном сайте администрации </w:t>
      </w:r>
      <w:r w:rsidRPr="007A7EE1">
        <w:rPr>
          <w:bCs/>
        </w:rPr>
        <w:t>Чернопорожского</w:t>
      </w:r>
      <w:r w:rsidRPr="007A7EE1">
        <w:t xml:space="preserve"> сельского</w:t>
      </w:r>
      <w:r>
        <w:rPr>
          <w:bCs/>
        </w:rPr>
        <w:t xml:space="preserve"> поселения </w:t>
      </w:r>
      <w:hyperlink r:id="rId9" w:history="1">
        <w:r w:rsidRPr="00E05BD1">
          <w:rPr>
            <w:rStyle w:val="a7"/>
            <w:bCs/>
          </w:rPr>
          <w:t>http://home.onego.ru/~segadmin/omsu_selo_cherny_porog.htm</w:t>
        </w:r>
      </w:hyperlink>
      <w:r>
        <w:rPr>
          <w:bCs/>
        </w:rPr>
        <w:t>.</w:t>
      </w:r>
    </w:p>
    <w:p w:rsidR="005B56C2" w:rsidRDefault="005B56C2" w:rsidP="00A42B90">
      <w:pPr>
        <w:tabs>
          <w:tab w:val="num" w:pos="1070"/>
        </w:tabs>
        <w:jc w:val="both"/>
      </w:pPr>
    </w:p>
    <w:p w:rsidR="005B56C2" w:rsidRDefault="005B56C2" w:rsidP="005B56C2">
      <w:pPr>
        <w:tabs>
          <w:tab w:val="num" w:pos="1070"/>
        </w:tabs>
        <w:ind w:left="540"/>
        <w:jc w:val="both"/>
      </w:pPr>
      <w:r>
        <w:t>3. Решение вступает в силу с момента его обнародования.</w:t>
      </w:r>
    </w:p>
    <w:p w:rsidR="00B15FF2" w:rsidRDefault="00B15FF2" w:rsidP="00B15FF2"/>
    <w:p w:rsidR="00B15FF2" w:rsidRDefault="00B15FF2" w:rsidP="00B15FF2"/>
    <w:p w:rsidR="00B15FF2" w:rsidRDefault="00B15FF2" w:rsidP="00B15FF2">
      <w:r>
        <w:t xml:space="preserve">Председатель </w:t>
      </w:r>
    </w:p>
    <w:p w:rsidR="00B15FF2" w:rsidRDefault="00B15FF2" w:rsidP="00B15FF2">
      <w:r>
        <w:t>Совета</w:t>
      </w:r>
      <w:r w:rsidRPr="00965D9F">
        <w:rPr>
          <w:bCs/>
        </w:rPr>
        <w:t xml:space="preserve"> </w:t>
      </w:r>
      <w:r>
        <w:rPr>
          <w:bCs/>
        </w:rPr>
        <w:t>Чернопорож</w:t>
      </w:r>
      <w:r w:rsidRPr="002D181F">
        <w:rPr>
          <w:bCs/>
        </w:rPr>
        <w:t>ского</w:t>
      </w:r>
      <w:r w:rsidRPr="00721F99">
        <w:t xml:space="preserve"> сельского</w:t>
      </w:r>
      <w:r w:rsidRPr="00721F99">
        <w:rPr>
          <w:b/>
        </w:rPr>
        <w:t xml:space="preserve"> </w:t>
      </w:r>
      <w:r>
        <w:t xml:space="preserve">поселения:                                        М.В. Жидкова.                               </w:t>
      </w:r>
    </w:p>
    <w:p w:rsidR="00B15FF2" w:rsidRDefault="00B15FF2" w:rsidP="00B15FF2">
      <w:pPr>
        <w:tabs>
          <w:tab w:val="left" w:pos="0"/>
          <w:tab w:val="num" w:pos="720"/>
        </w:tabs>
        <w:ind w:firstLine="720"/>
      </w:pPr>
    </w:p>
    <w:p w:rsidR="00B15FF2" w:rsidRDefault="00B15FF2" w:rsidP="00B15FF2">
      <w:pPr>
        <w:tabs>
          <w:tab w:val="left" w:pos="0"/>
          <w:tab w:val="num" w:pos="720"/>
        </w:tabs>
      </w:pPr>
    </w:p>
    <w:p w:rsidR="00B15FF2" w:rsidRDefault="00B15FF2" w:rsidP="00B15FF2">
      <w:pPr>
        <w:tabs>
          <w:tab w:val="left" w:pos="0"/>
          <w:tab w:val="num" w:pos="720"/>
        </w:tabs>
      </w:pPr>
      <w:r>
        <w:t xml:space="preserve">Глава </w:t>
      </w:r>
    </w:p>
    <w:p w:rsidR="00B15FF2" w:rsidRDefault="00B15FF2" w:rsidP="00B15FF2">
      <w:pPr>
        <w:tabs>
          <w:tab w:val="left" w:pos="0"/>
          <w:tab w:val="num" w:pos="720"/>
        </w:tabs>
      </w:pPr>
      <w:r>
        <w:rPr>
          <w:bCs/>
        </w:rPr>
        <w:t>Чернопорож</w:t>
      </w:r>
      <w:r w:rsidRPr="002D181F">
        <w:rPr>
          <w:bCs/>
        </w:rPr>
        <w:t>ского</w:t>
      </w:r>
      <w:r w:rsidRPr="00721F99">
        <w:t xml:space="preserve"> сельского</w:t>
      </w:r>
      <w:r w:rsidRPr="00721F99">
        <w:rPr>
          <w:b/>
        </w:rPr>
        <w:t xml:space="preserve"> </w:t>
      </w:r>
      <w:r>
        <w:t>поселения:</w:t>
      </w:r>
      <w:r>
        <w:tab/>
      </w:r>
      <w:r>
        <w:tab/>
      </w:r>
      <w:r>
        <w:tab/>
      </w:r>
      <w:r>
        <w:tab/>
      </w:r>
      <w:r>
        <w:tab/>
        <w:t xml:space="preserve">  С.А. Потапов.                                                             </w:t>
      </w:r>
    </w:p>
    <w:p w:rsidR="00202036" w:rsidRPr="009F681A" w:rsidRDefault="00202036" w:rsidP="009F681A">
      <w:pPr>
        <w:jc w:val="both"/>
      </w:pPr>
    </w:p>
    <w:sectPr w:rsidR="00202036" w:rsidRPr="009F681A" w:rsidSect="00246ED7">
      <w:pgSz w:w="11906" w:h="16838"/>
      <w:pgMar w:top="851" w:right="991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D6F" w:rsidRDefault="00FD6D6F">
      <w:r>
        <w:separator/>
      </w:r>
    </w:p>
  </w:endnote>
  <w:endnote w:type="continuationSeparator" w:id="1">
    <w:p w:rsidR="00FD6D6F" w:rsidRDefault="00FD6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D6F" w:rsidRDefault="00FD6D6F">
      <w:r>
        <w:separator/>
      </w:r>
    </w:p>
  </w:footnote>
  <w:footnote w:type="continuationSeparator" w:id="1">
    <w:p w:rsidR="00FD6D6F" w:rsidRDefault="00FD6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E0E9D"/>
    <w:multiLevelType w:val="hybridMultilevel"/>
    <w:tmpl w:val="CFC8D28A"/>
    <w:lvl w:ilvl="0" w:tplc="8F0A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0F88D5E">
      <w:numFmt w:val="none"/>
      <w:lvlText w:val=""/>
      <w:lvlJc w:val="left"/>
      <w:pPr>
        <w:tabs>
          <w:tab w:val="num" w:pos="360"/>
        </w:tabs>
      </w:pPr>
    </w:lvl>
    <w:lvl w:ilvl="2" w:tplc="F5EE30F0">
      <w:numFmt w:val="none"/>
      <w:lvlText w:val=""/>
      <w:lvlJc w:val="left"/>
      <w:pPr>
        <w:tabs>
          <w:tab w:val="num" w:pos="360"/>
        </w:tabs>
      </w:pPr>
    </w:lvl>
    <w:lvl w:ilvl="3" w:tplc="E4006316">
      <w:numFmt w:val="none"/>
      <w:lvlText w:val=""/>
      <w:lvlJc w:val="left"/>
      <w:pPr>
        <w:tabs>
          <w:tab w:val="num" w:pos="360"/>
        </w:tabs>
      </w:pPr>
    </w:lvl>
    <w:lvl w:ilvl="4" w:tplc="E2C2D780">
      <w:numFmt w:val="none"/>
      <w:lvlText w:val=""/>
      <w:lvlJc w:val="left"/>
      <w:pPr>
        <w:tabs>
          <w:tab w:val="num" w:pos="360"/>
        </w:tabs>
      </w:pPr>
    </w:lvl>
    <w:lvl w:ilvl="5" w:tplc="EAB0EB28">
      <w:numFmt w:val="none"/>
      <w:lvlText w:val=""/>
      <w:lvlJc w:val="left"/>
      <w:pPr>
        <w:tabs>
          <w:tab w:val="num" w:pos="360"/>
        </w:tabs>
      </w:pPr>
    </w:lvl>
    <w:lvl w:ilvl="6" w:tplc="08AAC722">
      <w:numFmt w:val="none"/>
      <w:lvlText w:val=""/>
      <w:lvlJc w:val="left"/>
      <w:pPr>
        <w:tabs>
          <w:tab w:val="num" w:pos="360"/>
        </w:tabs>
      </w:pPr>
    </w:lvl>
    <w:lvl w:ilvl="7" w:tplc="F0E4E902">
      <w:numFmt w:val="none"/>
      <w:lvlText w:val=""/>
      <w:lvlJc w:val="left"/>
      <w:pPr>
        <w:tabs>
          <w:tab w:val="num" w:pos="360"/>
        </w:tabs>
      </w:pPr>
    </w:lvl>
    <w:lvl w:ilvl="8" w:tplc="948438B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1052DF"/>
    <w:multiLevelType w:val="hybridMultilevel"/>
    <w:tmpl w:val="B03C9172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4E4B3C"/>
    <w:multiLevelType w:val="hybridMultilevel"/>
    <w:tmpl w:val="9F48069C"/>
    <w:lvl w:ilvl="0" w:tplc="0A0237F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2810CC">
      <w:numFmt w:val="none"/>
      <w:lvlText w:val=""/>
      <w:lvlJc w:val="left"/>
      <w:pPr>
        <w:tabs>
          <w:tab w:val="num" w:pos="360"/>
        </w:tabs>
      </w:pPr>
    </w:lvl>
    <w:lvl w:ilvl="2" w:tplc="DCEA95E8">
      <w:numFmt w:val="none"/>
      <w:lvlText w:val=""/>
      <w:lvlJc w:val="left"/>
      <w:pPr>
        <w:tabs>
          <w:tab w:val="num" w:pos="360"/>
        </w:tabs>
      </w:pPr>
    </w:lvl>
    <w:lvl w:ilvl="3" w:tplc="6258448E">
      <w:numFmt w:val="none"/>
      <w:lvlText w:val=""/>
      <w:lvlJc w:val="left"/>
      <w:pPr>
        <w:tabs>
          <w:tab w:val="num" w:pos="360"/>
        </w:tabs>
      </w:pPr>
    </w:lvl>
    <w:lvl w:ilvl="4" w:tplc="4D0E9886">
      <w:numFmt w:val="none"/>
      <w:lvlText w:val=""/>
      <w:lvlJc w:val="left"/>
      <w:pPr>
        <w:tabs>
          <w:tab w:val="num" w:pos="360"/>
        </w:tabs>
      </w:pPr>
    </w:lvl>
    <w:lvl w:ilvl="5" w:tplc="C75CC04C">
      <w:numFmt w:val="none"/>
      <w:lvlText w:val=""/>
      <w:lvlJc w:val="left"/>
      <w:pPr>
        <w:tabs>
          <w:tab w:val="num" w:pos="360"/>
        </w:tabs>
      </w:pPr>
    </w:lvl>
    <w:lvl w:ilvl="6" w:tplc="B3F8A6B6">
      <w:numFmt w:val="none"/>
      <w:lvlText w:val=""/>
      <w:lvlJc w:val="left"/>
      <w:pPr>
        <w:tabs>
          <w:tab w:val="num" w:pos="360"/>
        </w:tabs>
      </w:pPr>
    </w:lvl>
    <w:lvl w:ilvl="7" w:tplc="3E1071B0">
      <w:numFmt w:val="none"/>
      <w:lvlText w:val=""/>
      <w:lvlJc w:val="left"/>
      <w:pPr>
        <w:tabs>
          <w:tab w:val="num" w:pos="360"/>
        </w:tabs>
      </w:pPr>
    </w:lvl>
    <w:lvl w:ilvl="8" w:tplc="03AE80F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7864D12"/>
    <w:multiLevelType w:val="hybridMultilevel"/>
    <w:tmpl w:val="C0ECD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E73B6D"/>
    <w:multiLevelType w:val="hybridMultilevel"/>
    <w:tmpl w:val="FD427380"/>
    <w:lvl w:ilvl="0" w:tplc="5746AF0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BC3872"/>
    <w:multiLevelType w:val="hybridMultilevel"/>
    <w:tmpl w:val="4F584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F6680"/>
    <w:rsid w:val="00011D82"/>
    <w:rsid w:val="000248F6"/>
    <w:rsid w:val="00053210"/>
    <w:rsid w:val="000A5AE9"/>
    <w:rsid w:val="000B31AC"/>
    <w:rsid w:val="000E03B4"/>
    <w:rsid w:val="00121D02"/>
    <w:rsid w:val="00131F7B"/>
    <w:rsid w:val="001366D4"/>
    <w:rsid w:val="00142911"/>
    <w:rsid w:val="00161BD2"/>
    <w:rsid w:val="001A2DD4"/>
    <w:rsid w:val="001C420B"/>
    <w:rsid w:val="001E1561"/>
    <w:rsid w:val="001E78D9"/>
    <w:rsid w:val="00202036"/>
    <w:rsid w:val="002379FB"/>
    <w:rsid w:val="00241D9D"/>
    <w:rsid w:val="002453E2"/>
    <w:rsid w:val="00246ED7"/>
    <w:rsid w:val="00247F75"/>
    <w:rsid w:val="00261063"/>
    <w:rsid w:val="00265E4D"/>
    <w:rsid w:val="002777C8"/>
    <w:rsid w:val="00287E1B"/>
    <w:rsid w:val="002A57FB"/>
    <w:rsid w:val="002A6389"/>
    <w:rsid w:val="003438BA"/>
    <w:rsid w:val="00371D8B"/>
    <w:rsid w:val="00387B78"/>
    <w:rsid w:val="003A372D"/>
    <w:rsid w:val="003C2C57"/>
    <w:rsid w:val="004233FD"/>
    <w:rsid w:val="004708C3"/>
    <w:rsid w:val="00483F7C"/>
    <w:rsid w:val="004A12E4"/>
    <w:rsid w:val="004A688E"/>
    <w:rsid w:val="00504827"/>
    <w:rsid w:val="00513231"/>
    <w:rsid w:val="00532BB6"/>
    <w:rsid w:val="00563060"/>
    <w:rsid w:val="005A6DAE"/>
    <w:rsid w:val="005B56C2"/>
    <w:rsid w:val="005B6F0E"/>
    <w:rsid w:val="00621490"/>
    <w:rsid w:val="00626024"/>
    <w:rsid w:val="006B1C6B"/>
    <w:rsid w:val="006F6CE9"/>
    <w:rsid w:val="00701E9F"/>
    <w:rsid w:val="00732956"/>
    <w:rsid w:val="007856CC"/>
    <w:rsid w:val="007B13BA"/>
    <w:rsid w:val="007B4F24"/>
    <w:rsid w:val="00805CFE"/>
    <w:rsid w:val="0081014C"/>
    <w:rsid w:val="00816735"/>
    <w:rsid w:val="008360DF"/>
    <w:rsid w:val="00851EC6"/>
    <w:rsid w:val="00853916"/>
    <w:rsid w:val="00862FD8"/>
    <w:rsid w:val="008721C1"/>
    <w:rsid w:val="00881E6B"/>
    <w:rsid w:val="008E529D"/>
    <w:rsid w:val="00910D9C"/>
    <w:rsid w:val="0098018C"/>
    <w:rsid w:val="00987C64"/>
    <w:rsid w:val="009A4AB7"/>
    <w:rsid w:val="009D6D48"/>
    <w:rsid w:val="009E4D86"/>
    <w:rsid w:val="009F2C14"/>
    <w:rsid w:val="009F541D"/>
    <w:rsid w:val="009F681A"/>
    <w:rsid w:val="00A166E1"/>
    <w:rsid w:val="00A42B90"/>
    <w:rsid w:val="00A50582"/>
    <w:rsid w:val="00AB5748"/>
    <w:rsid w:val="00AC321E"/>
    <w:rsid w:val="00B15FF2"/>
    <w:rsid w:val="00B25689"/>
    <w:rsid w:val="00B6259A"/>
    <w:rsid w:val="00BB378F"/>
    <w:rsid w:val="00BB52E0"/>
    <w:rsid w:val="00BB6F79"/>
    <w:rsid w:val="00BE1DEE"/>
    <w:rsid w:val="00BF0874"/>
    <w:rsid w:val="00BF25E8"/>
    <w:rsid w:val="00C62139"/>
    <w:rsid w:val="00C632D6"/>
    <w:rsid w:val="00C719A4"/>
    <w:rsid w:val="00C87F71"/>
    <w:rsid w:val="00CA2443"/>
    <w:rsid w:val="00D44353"/>
    <w:rsid w:val="00D67157"/>
    <w:rsid w:val="00DC1CF5"/>
    <w:rsid w:val="00DF054F"/>
    <w:rsid w:val="00E23A3D"/>
    <w:rsid w:val="00E304B6"/>
    <w:rsid w:val="00E47009"/>
    <w:rsid w:val="00E815FE"/>
    <w:rsid w:val="00E840B8"/>
    <w:rsid w:val="00E96CD5"/>
    <w:rsid w:val="00EC6038"/>
    <w:rsid w:val="00EE0B1C"/>
    <w:rsid w:val="00EF4EC7"/>
    <w:rsid w:val="00F12311"/>
    <w:rsid w:val="00F40D02"/>
    <w:rsid w:val="00F645CE"/>
    <w:rsid w:val="00FD3DA6"/>
    <w:rsid w:val="00FD6D6F"/>
    <w:rsid w:val="00FE2026"/>
    <w:rsid w:val="00FE32B7"/>
    <w:rsid w:val="00FF288C"/>
    <w:rsid w:val="00FF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132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3295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E03B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Normal (Web)"/>
    <w:basedOn w:val="a"/>
    <w:uiPriority w:val="99"/>
    <w:rsid w:val="000E03B4"/>
    <w:pPr>
      <w:spacing w:before="100" w:beforeAutospacing="1" w:after="100" w:afterAutospacing="1"/>
    </w:pPr>
    <w:rPr>
      <w:szCs w:val="24"/>
    </w:rPr>
  </w:style>
  <w:style w:type="paragraph" w:styleId="a5">
    <w:name w:val="header"/>
    <w:basedOn w:val="a"/>
    <w:rsid w:val="009F681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9F681A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B15FF2"/>
    <w:rPr>
      <w:color w:val="0000FF"/>
      <w:u w:val="single"/>
    </w:rPr>
  </w:style>
  <w:style w:type="paragraph" w:styleId="a8">
    <w:name w:val="Body Text"/>
    <w:basedOn w:val="a"/>
    <w:link w:val="a9"/>
    <w:rsid w:val="005B56C2"/>
    <w:pPr>
      <w:jc w:val="both"/>
    </w:pPr>
    <w:rPr>
      <w:szCs w:val="24"/>
    </w:rPr>
  </w:style>
  <w:style w:type="character" w:customStyle="1" w:styleId="a9">
    <w:name w:val="Основной текст Знак"/>
    <w:basedOn w:val="a0"/>
    <w:link w:val="a8"/>
    <w:rsid w:val="005B56C2"/>
    <w:rPr>
      <w:sz w:val="24"/>
      <w:szCs w:val="24"/>
    </w:rPr>
  </w:style>
  <w:style w:type="paragraph" w:styleId="21">
    <w:name w:val="Body Text 2"/>
    <w:basedOn w:val="a"/>
    <w:link w:val="22"/>
    <w:rsid w:val="00A42B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42B90"/>
    <w:rPr>
      <w:sz w:val="24"/>
    </w:rPr>
  </w:style>
  <w:style w:type="character" w:customStyle="1" w:styleId="20">
    <w:name w:val="Заголовок 2 Знак"/>
    <w:basedOn w:val="a0"/>
    <w:link w:val="2"/>
    <w:rsid w:val="00011D82"/>
    <w:rPr>
      <w:b/>
      <w:sz w:val="24"/>
    </w:rPr>
  </w:style>
  <w:style w:type="character" w:customStyle="1" w:styleId="30">
    <w:name w:val="Заголовок 3 Знак"/>
    <w:basedOn w:val="a0"/>
    <w:link w:val="3"/>
    <w:rsid w:val="00011D82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omsu_selo_cherny_poro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CE74D-3E97-4AE3-911E-DCD14503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ГАС "Выборы"</Company>
  <LinksUpToDate>false</LinksUpToDate>
  <CharactersWithSpaces>1676</CharactersWithSpaces>
  <SharedDoc>false</SharedDoc>
  <HLinks>
    <vt:vector size="6" baseType="variant">
      <vt:variant>
        <vt:i4>983099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http://home.onego.ru/~segadmin/omsu_selo_cherny_porog.htm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Семушина Гелана</dc:creator>
  <cp:lastModifiedBy>ОИТ Татьяна Слиж</cp:lastModifiedBy>
  <cp:revision>2</cp:revision>
  <cp:lastPrinted>2010-10-21T06:51:00Z</cp:lastPrinted>
  <dcterms:created xsi:type="dcterms:W3CDTF">2016-11-16T11:55:00Z</dcterms:created>
  <dcterms:modified xsi:type="dcterms:W3CDTF">2016-11-16T11:55:00Z</dcterms:modified>
</cp:coreProperties>
</file>