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FC" w:rsidRDefault="007661FC" w:rsidP="007661F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006">
        <w:rPr>
          <w:b/>
        </w:rPr>
        <w:t xml:space="preserve">  </w:t>
      </w:r>
    </w:p>
    <w:p w:rsidR="007661FC" w:rsidRDefault="007661FC" w:rsidP="007661F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7661FC" w:rsidRDefault="007661FC" w:rsidP="007661FC">
      <w:pPr>
        <w:rPr>
          <w:sz w:val="16"/>
        </w:rPr>
      </w:pPr>
    </w:p>
    <w:p w:rsidR="007661FC" w:rsidRPr="00086CC1" w:rsidRDefault="007661FC" w:rsidP="007661FC">
      <w:pPr>
        <w:pStyle w:val="2"/>
        <w:rPr>
          <w:sz w:val="28"/>
          <w:szCs w:val="28"/>
        </w:rPr>
      </w:pPr>
      <w:r w:rsidRPr="00086CC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ИДЕЛЬСКОГО СЕЛЬСКОГО </w:t>
      </w:r>
      <w:r w:rsidRPr="00086CC1">
        <w:rPr>
          <w:sz w:val="28"/>
          <w:szCs w:val="28"/>
        </w:rPr>
        <w:t xml:space="preserve">ПОСЕЛЕНИЯ </w:t>
      </w:r>
    </w:p>
    <w:p w:rsidR="007661FC" w:rsidRDefault="007661FC" w:rsidP="007661FC">
      <w:pPr>
        <w:pStyle w:val="2"/>
      </w:pPr>
    </w:p>
    <w:p w:rsidR="007661FC" w:rsidRDefault="007661FC" w:rsidP="007661FC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7661FC" w:rsidRPr="007661FC" w:rsidRDefault="007661FC" w:rsidP="00766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 xml:space="preserve">от </w:t>
      </w:r>
      <w:r w:rsidR="0018780E">
        <w:rPr>
          <w:rFonts w:ascii="Times New Roman" w:hAnsi="Times New Roman" w:cs="Times New Roman"/>
          <w:sz w:val="24"/>
          <w:szCs w:val="24"/>
        </w:rPr>
        <w:t>06 мая</w:t>
      </w:r>
      <w:r w:rsidRPr="007661FC">
        <w:rPr>
          <w:rFonts w:ascii="Times New Roman" w:hAnsi="Times New Roman" w:cs="Times New Roman"/>
          <w:sz w:val="24"/>
          <w:szCs w:val="24"/>
        </w:rPr>
        <w:t xml:space="preserve">  2016 года   №</w:t>
      </w:r>
      <w:r w:rsidR="0018780E">
        <w:rPr>
          <w:rFonts w:ascii="Times New Roman" w:hAnsi="Times New Roman" w:cs="Times New Roman"/>
          <w:sz w:val="24"/>
          <w:szCs w:val="24"/>
        </w:rPr>
        <w:t>22</w:t>
      </w:r>
      <w:r w:rsidRPr="007661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61FC" w:rsidRDefault="007661FC" w:rsidP="00766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7661FC">
        <w:rPr>
          <w:rFonts w:ascii="Times New Roman" w:hAnsi="Times New Roman" w:cs="Times New Roman"/>
          <w:sz w:val="24"/>
          <w:szCs w:val="24"/>
        </w:rPr>
        <w:t>Идель</w:t>
      </w:r>
      <w:proofErr w:type="spellEnd"/>
    </w:p>
    <w:p w:rsidR="00060A0F" w:rsidRPr="008B6006" w:rsidRDefault="00060A0F" w:rsidP="00060A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006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bookmarkStart w:id="0" w:name="sub_1"/>
      <w:r w:rsidRPr="008B6006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грузов»</w:t>
      </w:r>
    </w:p>
    <w:p w:rsidR="00060A0F" w:rsidRPr="008B6006" w:rsidRDefault="00060A0F" w:rsidP="00060A0F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00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администрация </w:t>
      </w:r>
      <w:proofErr w:type="spellStart"/>
      <w:r w:rsidR="008B6006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8B6006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proofErr w:type="gramStart"/>
      <w:r w:rsidRPr="008B6006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8B6006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8B600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8B6006">
        <w:rPr>
          <w:rFonts w:ascii="Times New Roman" w:hAnsi="Times New Roman" w:cs="Times New Roman"/>
          <w:b/>
          <w:sz w:val="24"/>
          <w:szCs w:val="24"/>
        </w:rPr>
        <w:t xml:space="preserve"> о в л я е т :</w:t>
      </w:r>
    </w:p>
    <w:p w:rsidR="00060A0F" w:rsidRPr="008B6006" w:rsidRDefault="00060A0F" w:rsidP="00060A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006">
        <w:rPr>
          <w:rFonts w:ascii="Times New Roman" w:hAnsi="Times New Roman" w:cs="Times New Roman"/>
          <w:sz w:val="24"/>
          <w:szCs w:val="24"/>
        </w:rPr>
        <w:t>1.Утвердить прилагаемый Административный регламент по предоставлению муниципальной услуги «Выдача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грузов».</w:t>
      </w:r>
    </w:p>
    <w:bookmarkEnd w:id="0"/>
    <w:p w:rsidR="00DD0534" w:rsidRPr="008B6006" w:rsidRDefault="008B6006" w:rsidP="00DD053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650E" w:rsidRPr="008B6006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путем размещения официального текста  постановления в  информационно-телекоммуникационной сети «Интернет» на официальном сайте администрации </w:t>
      </w:r>
      <w:proofErr w:type="spellStart"/>
      <w:r w:rsidR="00F4650E" w:rsidRPr="008B6006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="00F4650E" w:rsidRPr="008B600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F4650E" w:rsidRPr="008B6006">
        <w:rPr>
          <w:rFonts w:ascii="Times New Roman" w:hAnsi="Times New Roman" w:cs="Times New Roman"/>
          <w:sz w:val="24"/>
          <w:szCs w:val="24"/>
        </w:rPr>
        <w:t xml:space="preserve"> </w:t>
      </w:r>
      <w:r w:rsidR="00DD0534" w:rsidRPr="008B60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34" w:rsidRPr="008B6006">
        <w:rPr>
          <w:rFonts w:ascii="Times New Roman" w:hAnsi="Times New Roman" w:cs="Times New Roman"/>
          <w:sz w:val="24"/>
          <w:szCs w:val="24"/>
        </w:rPr>
        <w:t xml:space="preserve"> а также на бумажных носителях в местах массового посещения населением в учреждениях и предприятиях: </w:t>
      </w:r>
    </w:p>
    <w:p w:rsidR="00DD0534" w:rsidRPr="008B6006" w:rsidRDefault="00DD0534" w:rsidP="00DD0534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6006">
        <w:rPr>
          <w:rFonts w:ascii="Times New Roman" w:hAnsi="Times New Roman" w:cs="Times New Roman"/>
          <w:sz w:val="24"/>
          <w:szCs w:val="24"/>
        </w:rPr>
        <w:t xml:space="preserve">1) в поселке  </w:t>
      </w:r>
      <w:proofErr w:type="spellStart"/>
      <w:r w:rsidRPr="008B6006">
        <w:rPr>
          <w:rFonts w:ascii="Times New Roman" w:hAnsi="Times New Roman" w:cs="Times New Roman"/>
          <w:sz w:val="24"/>
          <w:szCs w:val="24"/>
        </w:rPr>
        <w:t>Идель</w:t>
      </w:r>
      <w:proofErr w:type="spellEnd"/>
      <w:r w:rsidRPr="008B6006">
        <w:rPr>
          <w:rFonts w:ascii="Times New Roman" w:hAnsi="Times New Roman" w:cs="Times New Roman"/>
          <w:sz w:val="24"/>
          <w:szCs w:val="24"/>
        </w:rPr>
        <w:t xml:space="preserve"> – в администрации </w:t>
      </w:r>
      <w:proofErr w:type="spellStart"/>
      <w:r w:rsidRPr="008B6006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8B6006">
        <w:rPr>
          <w:rFonts w:ascii="Times New Roman" w:hAnsi="Times New Roman" w:cs="Times New Roman"/>
          <w:sz w:val="24"/>
          <w:szCs w:val="24"/>
        </w:rPr>
        <w:t xml:space="preserve"> сельского поселения, магазинах, фельдшерско-акушерском  пункте  поселка </w:t>
      </w:r>
      <w:proofErr w:type="spellStart"/>
      <w:r w:rsidRPr="008B6006">
        <w:rPr>
          <w:rFonts w:ascii="Times New Roman" w:hAnsi="Times New Roman" w:cs="Times New Roman"/>
          <w:sz w:val="24"/>
          <w:szCs w:val="24"/>
        </w:rPr>
        <w:t>Идель</w:t>
      </w:r>
      <w:proofErr w:type="spellEnd"/>
      <w:r w:rsidRPr="008B6006">
        <w:rPr>
          <w:rFonts w:ascii="Times New Roman" w:hAnsi="Times New Roman" w:cs="Times New Roman"/>
          <w:sz w:val="24"/>
          <w:szCs w:val="24"/>
        </w:rPr>
        <w:t xml:space="preserve"> муниципального учреждения «</w:t>
      </w:r>
      <w:proofErr w:type="spellStart"/>
      <w:r w:rsidRPr="008B6006">
        <w:rPr>
          <w:rFonts w:ascii="Times New Roman" w:hAnsi="Times New Roman" w:cs="Times New Roman"/>
          <w:sz w:val="24"/>
          <w:szCs w:val="24"/>
        </w:rPr>
        <w:t>Сегежская</w:t>
      </w:r>
      <w:proofErr w:type="spellEnd"/>
      <w:r w:rsidRPr="008B6006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больница»; </w:t>
      </w:r>
    </w:p>
    <w:p w:rsidR="00DD0534" w:rsidRPr="008B6006" w:rsidRDefault="00DD0534" w:rsidP="00DD0534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6006">
        <w:rPr>
          <w:rFonts w:ascii="Times New Roman" w:hAnsi="Times New Roman" w:cs="Times New Roman"/>
          <w:sz w:val="24"/>
          <w:szCs w:val="24"/>
        </w:rPr>
        <w:t xml:space="preserve">2)   в  поселке   Кочкома – в отделении связи </w:t>
      </w:r>
      <w:proofErr w:type="gramStart"/>
      <w:r w:rsidRPr="008B6006">
        <w:rPr>
          <w:rFonts w:ascii="Times New Roman" w:hAnsi="Times New Roman" w:cs="Times New Roman"/>
          <w:sz w:val="24"/>
          <w:szCs w:val="24"/>
        </w:rPr>
        <w:t>обособленного</w:t>
      </w:r>
      <w:proofErr w:type="gramEnd"/>
      <w:r w:rsidRPr="008B6006">
        <w:rPr>
          <w:rFonts w:ascii="Times New Roman" w:hAnsi="Times New Roman" w:cs="Times New Roman"/>
          <w:sz w:val="24"/>
          <w:szCs w:val="24"/>
        </w:rPr>
        <w:t xml:space="preserve"> структурного       </w:t>
      </w:r>
    </w:p>
    <w:p w:rsidR="00DD0534" w:rsidRPr="008B6006" w:rsidRDefault="00DD0534" w:rsidP="00DD0534">
      <w:pPr>
        <w:pStyle w:val="a8"/>
        <w:spacing w:line="240" w:lineRule="atLeast"/>
        <w:ind w:left="0"/>
        <w:jc w:val="both"/>
        <w:rPr>
          <w:sz w:val="24"/>
          <w:szCs w:val="24"/>
        </w:rPr>
      </w:pPr>
      <w:r w:rsidRPr="008B6006">
        <w:rPr>
          <w:sz w:val="24"/>
          <w:szCs w:val="24"/>
        </w:rPr>
        <w:t>подразделения Сегежский почтамт Управления федеральной почтовой службы             Республики Карелия – филиала ФГУП «Почта России».</w:t>
      </w:r>
    </w:p>
    <w:p w:rsidR="00DD0534" w:rsidRPr="008B6006" w:rsidRDefault="00DD0534" w:rsidP="00DD0534">
      <w:pPr>
        <w:pStyle w:val="a8"/>
        <w:spacing w:line="240" w:lineRule="atLeast"/>
        <w:ind w:left="0" w:firstLine="709"/>
        <w:jc w:val="both"/>
        <w:rPr>
          <w:sz w:val="24"/>
          <w:szCs w:val="24"/>
        </w:rPr>
      </w:pPr>
      <w:r w:rsidRPr="008B6006">
        <w:rPr>
          <w:sz w:val="24"/>
          <w:szCs w:val="24"/>
        </w:rPr>
        <w:t xml:space="preserve">3)    в  поселке  </w:t>
      </w:r>
      <w:proofErr w:type="gramStart"/>
      <w:r w:rsidRPr="008B6006">
        <w:rPr>
          <w:sz w:val="24"/>
          <w:szCs w:val="24"/>
        </w:rPr>
        <w:t>Лососий</w:t>
      </w:r>
      <w:proofErr w:type="gramEnd"/>
      <w:r w:rsidRPr="008B6006">
        <w:rPr>
          <w:sz w:val="24"/>
          <w:szCs w:val="24"/>
        </w:rPr>
        <w:t xml:space="preserve"> – в доме № 11 по улице </w:t>
      </w:r>
      <w:proofErr w:type="spellStart"/>
      <w:r w:rsidRPr="008B6006">
        <w:rPr>
          <w:sz w:val="24"/>
          <w:szCs w:val="24"/>
        </w:rPr>
        <w:t>Майгубской</w:t>
      </w:r>
      <w:proofErr w:type="spellEnd"/>
      <w:r w:rsidRPr="008B6006">
        <w:rPr>
          <w:sz w:val="24"/>
          <w:szCs w:val="24"/>
        </w:rPr>
        <w:t>;</w:t>
      </w:r>
    </w:p>
    <w:p w:rsidR="00DD0534" w:rsidRPr="008B6006" w:rsidRDefault="00DD0534" w:rsidP="00DD0534">
      <w:pPr>
        <w:jc w:val="both"/>
        <w:rPr>
          <w:rFonts w:ascii="Times New Roman" w:hAnsi="Times New Roman" w:cs="Times New Roman"/>
          <w:sz w:val="24"/>
          <w:szCs w:val="24"/>
        </w:rPr>
      </w:pPr>
      <w:r w:rsidRPr="008B6006">
        <w:rPr>
          <w:rFonts w:ascii="Times New Roman" w:hAnsi="Times New Roman" w:cs="Times New Roman"/>
          <w:sz w:val="24"/>
          <w:szCs w:val="24"/>
        </w:rPr>
        <w:t xml:space="preserve">            4)    в поселке  при 11 шлюзе ББК – на здании бывшего магазина</w:t>
      </w:r>
    </w:p>
    <w:p w:rsidR="00DD0534" w:rsidRPr="008B6006" w:rsidRDefault="00DD0534" w:rsidP="00DD0534">
      <w:pPr>
        <w:rPr>
          <w:rFonts w:ascii="Times New Roman" w:hAnsi="Times New Roman" w:cs="Times New Roman"/>
          <w:sz w:val="24"/>
          <w:szCs w:val="24"/>
        </w:rPr>
      </w:pPr>
    </w:p>
    <w:p w:rsidR="00DD0534" w:rsidRPr="008B6006" w:rsidRDefault="00DD0534" w:rsidP="00DD0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006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8B6006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8B6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534" w:rsidRPr="008B6006" w:rsidRDefault="00DD0534" w:rsidP="00DD0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006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Pr="008B6006">
        <w:rPr>
          <w:rFonts w:ascii="Times New Roman" w:hAnsi="Times New Roman" w:cs="Times New Roman"/>
          <w:sz w:val="24"/>
          <w:szCs w:val="24"/>
        </w:rPr>
        <w:tab/>
      </w:r>
      <w:r w:rsidRPr="008B6006">
        <w:rPr>
          <w:rFonts w:ascii="Times New Roman" w:hAnsi="Times New Roman" w:cs="Times New Roman"/>
          <w:sz w:val="24"/>
          <w:szCs w:val="24"/>
        </w:rPr>
        <w:tab/>
      </w:r>
      <w:r w:rsidRPr="008B6006">
        <w:rPr>
          <w:rFonts w:ascii="Times New Roman" w:hAnsi="Times New Roman" w:cs="Times New Roman"/>
          <w:sz w:val="24"/>
          <w:szCs w:val="24"/>
        </w:rPr>
        <w:tab/>
      </w:r>
      <w:r w:rsidRPr="008B6006">
        <w:rPr>
          <w:rFonts w:ascii="Times New Roman" w:hAnsi="Times New Roman" w:cs="Times New Roman"/>
          <w:sz w:val="24"/>
          <w:szCs w:val="24"/>
        </w:rPr>
        <w:tab/>
      </w:r>
      <w:r w:rsidRPr="008B6006">
        <w:rPr>
          <w:rFonts w:ascii="Times New Roman" w:hAnsi="Times New Roman" w:cs="Times New Roman"/>
          <w:sz w:val="24"/>
          <w:szCs w:val="24"/>
        </w:rPr>
        <w:tab/>
      </w:r>
      <w:r w:rsidRPr="008B6006">
        <w:rPr>
          <w:rFonts w:ascii="Times New Roman" w:hAnsi="Times New Roman" w:cs="Times New Roman"/>
          <w:sz w:val="24"/>
          <w:szCs w:val="24"/>
        </w:rPr>
        <w:tab/>
      </w:r>
      <w:r w:rsidRPr="008B6006">
        <w:rPr>
          <w:rFonts w:ascii="Times New Roman" w:hAnsi="Times New Roman" w:cs="Times New Roman"/>
          <w:sz w:val="24"/>
          <w:szCs w:val="24"/>
        </w:rPr>
        <w:tab/>
      </w:r>
      <w:r w:rsidRPr="008B6006">
        <w:rPr>
          <w:rFonts w:ascii="Times New Roman" w:hAnsi="Times New Roman" w:cs="Times New Roman"/>
          <w:sz w:val="24"/>
          <w:szCs w:val="24"/>
        </w:rPr>
        <w:tab/>
        <w:t>Э.И.Бурова.</w:t>
      </w:r>
    </w:p>
    <w:p w:rsidR="00DD0534" w:rsidRPr="008B6006" w:rsidRDefault="00DD0534" w:rsidP="00DD0534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DD0534" w:rsidRPr="008B6006" w:rsidRDefault="00DD0534" w:rsidP="00DD0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0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F4650E" w:rsidRDefault="00F4650E" w:rsidP="00F4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00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46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F4650E" w:rsidRPr="00F4650E" w:rsidRDefault="00F4650E" w:rsidP="00F4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F4650E"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F4650E" w:rsidRPr="00F4650E" w:rsidRDefault="00F4650E" w:rsidP="00F4650E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4650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F4650E" w:rsidRDefault="00F4650E" w:rsidP="00F4650E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F4650E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F4650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8780E" w:rsidRPr="00F4650E" w:rsidRDefault="0018780E" w:rsidP="00F4650E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№ 22 от 06.05.2016</w:t>
      </w:r>
    </w:p>
    <w:p w:rsidR="00044F6A" w:rsidRPr="00971F9F" w:rsidRDefault="00971F9F" w:rsidP="00044F6A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</w:t>
      </w:r>
      <w:r w:rsidR="00044F6A" w:rsidRPr="00971F9F">
        <w:rPr>
          <w:rFonts w:ascii="Times New Roman" w:hAnsi="Times New Roman" w:cs="Times New Roman"/>
          <w:color w:val="auto"/>
          <w:sz w:val="24"/>
          <w:szCs w:val="24"/>
        </w:rPr>
        <w:t>АДМИНИСТРАТИВНЫЙ РЕГЛАМЕНТ</w:t>
      </w:r>
    </w:p>
    <w:p w:rsidR="00971F9F" w:rsidRDefault="00044F6A" w:rsidP="00971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sub_100"/>
      <w:r w:rsidRPr="00971F9F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 «Выдача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грузов».</w:t>
      </w:r>
    </w:p>
    <w:p w:rsidR="00044F6A" w:rsidRPr="00971F9F" w:rsidRDefault="00044F6A" w:rsidP="00971F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F9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"/>
      <w:bookmarkEnd w:id="1"/>
      <w:r w:rsidRPr="00971F9F">
        <w:rPr>
          <w:rFonts w:ascii="Times New Roman" w:hAnsi="Times New Roman" w:cs="Times New Roman"/>
          <w:sz w:val="24"/>
          <w:szCs w:val="24"/>
        </w:rPr>
        <w:t>1.1. Настоящий Регламент устанавливает стандарт и порядок предоставления муниципальной услуги «Выдача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грузов» (далее - муниципальная услуга).</w:t>
      </w:r>
      <w:bookmarkStart w:id="3" w:name="sub_12"/>
      <w:bookmarkEnd w:id="2"/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1.2. Предоставление муниципальной услуги осуществляется в соответствии </w:t>
      </w:r>
      <w:proofErr w:type="gramStart"/>
      <w:r w:rsidRPr="00971F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1F9F">
        <w:rPr>
          <w:rFonts w:ascii="Times New Roman" w:hAnsi="Times New Roman" w:cs="Times New Roman"/>
          <w:sz w:val="24"/>
          <w:szCs w:val="24"/>
        </w:rPr>
        <w:t>:</w:t>
      </w:r>
    </w:p>
    <w:bookmarkEnd w:id="3"/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Style w:val="a9"/>
          <w:rFonts w:ascii="Times New Roman" w:hAnsi="Times New Roman" w:cs="Times New Roman"/>
          <w:sz w:val="24"/>
          <w:szCs w:val="24"/>
        </w:rPr>
        <w:t>Федеральным законом</w:t>
      </w:r>
      <w:r w:rsidRPr="00971F9F">
        <w:rPr>
          <w:rFonts w:ascii="Times New Roman" w:hAnsi="Times New Roman" w:cs="Times New Roman"/>
          <w:sz w:val="24"/>
          <w:szCs w:val="24"/>
        </w:rPr>
        <w:t xml:space="preserve"> от 06 октября 2003 № 131-ФЗ "Об общих принципах организации местного самоуправления в Российской Федерации" (далее - Федеральный закон №131-ФЗ);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Style w:val="a9"/>
          <w:rFonts w:ascii="Times New Roman" w:hAnsi="Times New Roman" w:cs="Times New Roman"/>
          <w:sz w:val="24"/>
          <w:szCs w:val="24"/>
        </w:rPr>
        <w:t>Федеральным законом</w:t>
      </w:r>
      <w:r w:rsidRPr="00971F9F">
        <w:rPr>
          <w:rFonts w:ascii="Times New Roman" w:hAnsi="Times New Roman" w:cs="Times New Roman"/>
          <w:sz w:val="24"/>
          <w:szCs w:val="24"/>
        </w:rPr>
        <w:t xml:space="preserve"> от 02 мая 2006 № 59-ФЗ "О порядке рассмотрения обращений граждан Российской Федерации" (далее - Федеральный закон N 59-ФЗ);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Style w:val="a9"/>
          <w:rFonts w:ascii="Times New Roman" w:hAnsi="Times New Roman" w:cs="Times New Roman"/>
          <w:sz w:val="24"/>
          <w:szCs w:val="24"/>
        </w:rPr>
        <w:t>Федеральным законом</w:t>
      </w:r>
      <w:r w:rsidRPr="00971F9F">
        <w:rPr>
          <w:rFonts w:ascii="Times New Roman" w:hAnsi="Times New Roman" w:cs="Times New Roman"/>
          <w:sz w:val="24"/>
          <w:szCs w:val="24"/>
        </w:rPr>
        <w:t xml:space="preserve"> от 08 ноября 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N 257-ФЗ);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Style w:val="a9"/>
          <w:rFonts w:ascii="Times New Roman" w:hAnsi="Times New Roman" w:cs="Times New Roman"/>
          <w:sz w:val="24"/>
          <w:szCs w:val="24"/>
        </w:rPr>
        <w:t>Федеральным законом</w:t>
      </w:r>
      <w:r w:rsidRPr="00971F9F">
        <w:rPr>
          <w:rFonts w:ascii="Times New Roman" w:hAnsi="Times New Roman" w:cs="Times New Roman"/>
          <w:sz w:val="24"/>
          <w:szCs w:val="24"/>
        </w:rPr>
        <w:t xml:space="preserve"> от 27 июля 2010 N 210-ФЗ "Об организации предоставления государственных и муниципальных услуг" (далее - Федеральный закон № 210-ФЗ);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Style w:val="a9"/>
          <w:rFonts w:ascii="Times New Roman" w:hAnsi="Times New Roman" w:cs="Times New Roman"/>
          <w:sz w:val="24"/>
          <w:szCs w:val="24"/>
        </w:rPr>
        <w:t>Инструкцией</w:t>
      </w:r>
      <w:r w:rsidRPr="00971F9F">
        <w:rPr>
          <w:rFonts w:ascii="Times New Roman" w:hAnsi="Times New Roman" w:cs="Times New Roman"/>
          <w:sz w:val="24"/>
          <w:szCs w:val="24"/>
        </w:rPr>
        <w:t xml:space="preserve"> по перевозке крупногабаритных и тяжеловесных грузов по дорогам Российской Федерации, утвержденной приказом Министерства транспорта Российской Федерации от 27 мая 1996 (далее - Инструкция);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Style w:val="a9"/>
          <w:rFonts w:ascii="Times New Roman" w:hAnsi="Times New Roman" w:cs="Times New Roman"/>
          <w:sz w:val="24"/>
          <w:szCs w:val="24"/>
        </w:rPr>
        <w:t>Постановлением</w:t>
      </w:r>
      <w:r w:rsidRPr="00971F9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ноября 2009 года 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Style w:val="a9"/>
          <w:rFonts w:ascii="Times New Roman" w:hAnsi="Times New Roman" w:cs="Times New Roman"/>
          <w:sz w:val="24"/>
          <w:szCs w:val="24"/>
        </w:rPr>
        <w:t>Постановлением</w:t>
      </w:r>
      <w:r w:rsidRPr="00971F9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 октября 1993 года №1090 «О правилах дорожного движения Российской Федерации»;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3"/>
      <w:r w:rsidRPr="00971F9F">
        <w:rPr>
          <w:rFonts w:ascii="Times New Roman" w:hAnsi="Times New Roman" w:cs="Times New Roman"/>
          <w:sz w:val="24"/>
          <w:szCs w:val="24"/>
        </w:rPr>
        <w:t>1.3. Получатели муниципальной услуги: физические и юридические лица.</w:t>
      </w:r>
      <w:bookmarkStart w:id="5" w:name="sub_14"/>
      <w:bookmarkEnd w:id="4"/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1.4. В настоящем Административном регламенте используются следующие термины и определения: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4"/>
      <w:bookmarkEnd w:id="5"/>
      <w:r w:rsidRPr="00971F9F">
        <w:rPr>
          <w:rStyle w:val="a00"/>
          <w:rFonts w:ascii="Times New Roman" w:hAnsi="Times New Roman" w:cs="Times New Roman"/>
          <w:bCs/>
          <w:sz w:val="24"/>
          <w:szCs w:val="24"/>
        </w:rPr>
        <w:t>тяжеловесный груз</w:t>
      </w:r>
      <w:r w:rsidRPr="00971F9F">
        <w:rPr>
          <w:rFonts w:ascii="Times New Roman" w:hAnsi="Times New Roman" w:cs="Times New Roman"/>
          <w:sz w:val="24"/>
          <w:szCs w:val="24"/>
        </w:rPr>
        <w:t xml:space="preserve"> - транспортное средство, масса которого с грузом или без груза и (или) осевая масса превышают хотя бы один из параметров, приведенных в </w:t>
      </w:r>
      <w:hyperlink r:id="rId6" w:history="1">
        <w:r w:rsidRPr="00971F9F">
          <w:rPr>
            <w:rStyle w:val="a9"/>
            <w:rFonts w:ascii="Times New Roman" w:hAnsi="Times New Roman" w:cs="Times New Roman"/>
            <w:sz w:val="24"/>
            <w:szCs w:val="24"/>
            <w:u w:val="single"/>
          </w:rPr>
          <w:t>разделе I Приложения 1</w:t>
        </w:r>
      </w:hyperlink>
      <w:r w:rsidRPr="00971F9F">
        <w:rPr>
          <w:rFonts w:ascii="Times New Roman" w:hAnsi="Times New Roman" w:cs="Times New Roman"/>
          <w:sz w:val="24"/>
          <w:szCs w:val="24"/>
        </w:rPr>
        <w:t xml:space="preserve"> Инструкции;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5"/>
      <w:bookmarkEnd w:id="6"/>
      <w:r w:rsidRPr="00971F9F">
        <w:rPr>
          <w:rStyle w:val="a00"/>
          <w:rFonts w:ascii="Times New Roman" w:hAnsi="Times New Roman" w:cs="Times New Roman"/>
          <w:bCs/>
          <w:sz w:val="24"/>
          <w:szCs w:val="24"/>
        </w:rPr>
        <w:t>категория крупногабаритных и тяжеловесных грузов</w:t>
      </w:r>
      <w:r w:rsidRPr="00971F9F">
        <w:rPr>
          <w:rFonts w:ascii="Times New Roman" w:hAnsi="Times New Roman" w:cs="Times New Roman"/>
          <w:sz w:val="24"/>
          <w:szCs w:val="24"/>
        </w:rPr>
        <w:t xml:space="preserve"> - определяемая в установленном Инструкцией порядке, в зависимости от массы и размеров груза группа: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6"/>
      <w:bookmarkEnd w:id="7"/>
      <w:r w:rsidRPr="00971F9F">
        <w:rPr>
          <w:rStyle w:val="a00"/>
          <w:rFonts w:ascii="Times New Roman" w:hAnsi="Times New Roman" w:cs="Times New Roman"/>
          <w:bCs/>
          <w:sz w:val="24"/>
          <w:szCs w:val="24"/>
        </w:rPr>
        <w:t>категория 1</w:t>
      </w:r>
      <w:r w:rsidRPr="00971F9F">
        <w:rPr>
          <w:rFonts w:ascii="Times New Roman" w:hAnsi="Times New Roman" w:cs="Times New Roman"/>
          <w:sz w:val="24"/>
          <w:szCs w:val="24"/>
        </w:rPr>
        <w:t xml:space="preserve"> - транспортное средство, масса которого с грузом или без груза и (или) осевая масса на каждую ось, а также габариты по высоте, ширине или длине превышают значения, установленные в </w:t>
      </w:r>
      <w:hyperlink r:id="rId7" w:history="1">
        <w:r w:rsidRPr="00971F9F">
          <w:rPr>
            <w:rStyle w:val="a9"/>
            <w:rFonts w:ascii="Times New Roman" w:hAnsi="Times New Roman" w:cs="Times New Roman"/>
            <w:sz w:val="24"/>
            <w:szCs w:val="24"/>
            <w:u w:val="single"/>
          </w:rPr>
          <w:t>разделе I Приложения 1</w:t>
        </w:r>
      </w:hyperlink>
      <w:r w:rsidRPr="00971F9F">
        <w:rPr>
          <w:rFonts w:ascii="Times New Roman" w:hAnsi="Times New Roman" w:cs="Times New Roman"/>
          <w:sz w:val="24"/>
          <w:szCs w:val="24"/>
        </w:rPr>
        <w:t xml:space="preserve"> Инструкции, но не относится к категории 2;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7"/>
      <w:bookmarkEnd w:id="8"/>
      <w:r w:rsidRPr="00971F9F">
        <w:rPr>
          <w:rStyle w:val="a00"/>
          <w:rFonts w:ascii="Times New Roman" w:hAnsi="Times New Roman" w:cs="Times New Roman"/>
          <w:bCs/>
          <w:sz w:val="24"/>
          <w:szCs w:val="24"/>
        </w:rPr>
        <w:t>категория 2</w:t>
      </w:r>
      <w:r w:rsidRPr="00971F9F">
        <w:rPr>
          <w:rFonts w:ascii="Times New Roman" w:hAnsi="Times New Roman" w:cs="Times New Roman"/>
          <w:sz w:val="24"/>
          <w:szCs w:val="24"/>
        </w:rPr>
        <w:t xml:space="preserve"> - транспортное средство, весовые параметры которого с грузом или без груза соответствуют величинам, приведенным в </w:t>
      </w:r>
      <w:hyperlink r:id="rId8" w:history="1">
        <w:r w:rsidRPr="00971F9F">
          <w:rPr>
            <w:rStyle w:val="a9"/>
            <w:rFonts w:ascii="Times New Roman" w:hAnsi="Times New Roman" w:cs="Times New Roman"/>
            <w:sz w:val="24"/>
            <w:szCs w:val="24"/>
            <w:u w:val="single"/>
          </w:rPr>
          <w:t>разделе II Приложения 1</w:t>
        </w:r>
      </w:hyperlink>
      <w:r w:rsidRPr="00971F9F">
        <w:rPr>
          <w:rFonts w:ascii="Times New Roman" w:hAnsi="Times New Roman" w:cs="Times New Roman"/>
          <w:sz w:val="24"/>
          <w:szCs w:val="24"/>
        </w:rPr>
        <w:t xml:space="preserve"> Инструкции.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8"/>
      <w:bookmarkEnd w:id="9"/>
      <w:r w:rsidRPr="00971F9F">
        <w:rPr>
          <w:rStyle w:val="a00"/>
          <w:rFonts w:ascii="Times New Roman" w:hAnsi="Times New Roman" w:cs="Times New Roman"/>
          <w:bCs/>
          <w:sz w:val="24"/>
          <w:szCs w:val="24"/>
        </w:rPr>
        <w:t>крупногабаритный груз</w:t>
      </w:r>
      <w:r w:rsidRPr="00971F9F">
        <w:rPr>
          <w:rFonts w:ascii="Times New Roman" w:hAnsi="Times New Roman" w:cs="Times New Roman"/>
          <w:sz w:val="24"/>
          <w:szCs w:val="24"/>
        </w:rPr>
        <w:t xml:space="preserve"> - транспортное средство, габариты которого с грузом или без груза по высоте, ширине или длине превышают хотя бы одно из значений, установленных в </w:t>
      </w:r>
      <w:hyperlink r:id="rId9" w:history="1">
        <w:r w:rsidRPr="00971F9F">
          <w:rPr>
            <w:rStyle w:val="a9"/>
            <w:rFonts w:ascii="Times New Roman" w:hAnsi="Times New Roman" w:cs="Times New Roman"/>
            <w:sz w:val="24"/>
            <w:szCs w:val="24"/>
            <w:u w:val="single"/>
          </w:rPr>
          <w:t>разделе I Приложения 1</w:t>
        </w:r>
      </w:hyperlink>
      <w:r w:rsidRPr="00971F9F">
        <w:rPr>
          <w:rFonts w:ascii="Times New Roman" w:hAnsi="Times New Roman" w:cs="Times New Roman"/>
          <w:sz w:val="24"/>
          <w:szCs w:val="24"/>
        </w:rPr>
        <w:t xml:space="preserve"> Инструкции;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9"/>
      <w:bookmarkEnd w:id="10"/>
      <w:r w:rsidRPr="00971F9F">
        <w:rPr>
          <w:rStyle w:val="a00"/>
          <w:rFonts w:ascii="Times New Roman" w:hAnsi="Times New Roman" w:cs="Times New Roman"/>
          <w:bCs/>
          <w:sz w:val="24"/>
          <w:szCs w:val="24"/>
        </w:rPr>
        <w:t xml:space="preserve">перевозчик груза (грузоперевозчик) </w:t>
      </w:r>
      <w:r w:rsidRPr="00971F9F">
        <w:rPr>
          <w:rFonts w:ascii="Times New Roman" w:hAnsi="Times New Roman" w:cs="Times New Roman"/>
          <w:sz w:val="24"/>
          <w:szCs w:val="24"/>
        </w:rPr>
        <w:t>- юридическое или физическое лицо, осуществляющее перевозку крупногабаритного или тяжеловесного груза. Им могут быть организации, независимо от форм собственности и ведомственной принадлежности, и граждане Российской Федерации, лица без гражданства, а также международные организации, иностранные юридические лица и граждане, имеющие соответствующий и сертифицированный подвижной состав;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"/>
      <w:bookmarkEnd w:id="11"/>
      <w:r w:rsidRPr="00971F9F">
        <w:rPr>
          <w:rStyle w:val="a00"/>
          <w:rFonts w:ascii="Times New Roman" w:hAnsi="Times New Roman" w:cs="Times New Roman"/>
          <w:bCs/>
          <w:sz w:val="24"/>
          <w:szCs w:val="24"/>
        </w:rPr>
        <w:t>запрос о предоставлении муниципальной услуги</w:t>
      </w:r>
      <w:r w:rsidRPr="00971F9F">
        <w:rPr>
          <w:rFonts w:ascii="Times New Roman" w:hAnsi="Times New Roman" w:cs="Times New Roman"/>
          <w:sz w:val="24"/>
          <w:szCs w:val="24"/>
        </w:rPr>
        <w:t xml:space="preserve"> - заявление о предоставлении муниципальной услуги (далее - заявление). Заявление заполняется по </w:t>
      </w:r>
      <w:proofErr w:type="gramStart"/>
      <w:r w:rsidRPr="00971F9F">
        <w:rPr>
          <w:rFonts w:ascii="Times New Roman" w:hAnsi="Times New Roman" w:cs="Times New Roman"/>
          <w:sz w:val="24"/>
          <w:szCs w:val="24"/>
        </w:rPr>
        <w:t>установленному</w:t>
      </w:r>
      <w:proofErr w:type="gramEnd"/>
      <w:r w:rsidRPr="00971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F9F">
        <w:rPr>
          <w:rFonts w:ascii="Times New Roman" w:hAnsi="Times New Roman" w:cs="Times New Roman"/>
          <w:sz w:val="24"/>
          <w:szCs w:val="24"/>
        </w:rPr>
        <w:t>образц</w:t>
      </w:r>
      <w:proofErr w:type="spellEnd"/>
      <w:r w:rsidR="00971F9F">
        <w:rPr>
          <w:rFonts w:ascii="Times New Roman" w:hAnsi="Times New Roman" w:cs="Times New Roman"/>
          <w:sz w:val="24"/>
          <w:szCs w:val="24"/>
        </w:rPr>
        <w:t xml:space="preserve"> </w:t>
      </w:r>
      <w:r w:rsidRPr="00971F9F">
        <w:rPr>
          <w:rFonts w:ascii="Times New Roman" w:hAnsi="Times New Roman" w:cs="Times New Roman"/>
          <w:sz w:val="24"/>
          <w:szCs w:val="24"/>
        </w:rPr>
        <w:t xml:space="preserve"> или на стандартном бланке.</w:t>
      </w:r>
      <w:bookmarkEnd w:id="12"/>
    </w:p>
    <w:p w:rsidR="00044F6A" w:rsidRPr="00971F9F" w:rsidRDefault="00044F6A" w:rsidP="00971F9F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sub_200"/>
      <w:r w:rsidRPr="00971F9F">
        <w:rPr>
          <w:rFonts w:ascii="Times New Roman" w:hAnsi="Times New Roman" w:cs="Times New Roman"/>
          <w:color w:val="auto"/>
          <w:sz w:val="24"/>
          <w:szCs w:val="24"/>
        </w:rPr>
        <w:t>2. Стандарт муниципальной услуги</w:t>
      </w:r>
      <w:bookmarkEnd w:id="13"/>
    </w:p>
    <w:p w:rsidR="00044F6A" w:rsidRPr="00971F9F" w:rsidRDefault="00044F6A" w:rsidP="00971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3969"/>
        <w:gridCol w:w="3237"/>
      </w:tblGrid>
      <w:tr w:rsidR="00044F6A" w:rsidRPr="00971F9F" w:rsidTr="00B405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10"/>
              <w:spacing w:before="0" w:beforeAutospacing="0" w:after="0" w:afterAutospacing="0"/>
              <w:jc w:val="center"/>
            </w:pPr>
            <w:r w:rsidRPr="00971F9F">
              <w:t>Наименование требования стандарта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10"/>
              <w:spacing w:before="0" w:beforeAutospacing="0" w:after="0" w:afterAutospacing="0"/>
              <w:jc w:val="center"/>
            </w:pPr>
            <w:r w:rsidRPr="00971F9F">
              <w:t>Содержание требования стандарта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10"/>
              <w:spacing w:before="0" w:beforeAutospacing="0" w:after="0" w:afterAutospacing="0"/>
              <w:jc w:val="center"/>
            </w:pPr>
            <w:r w:rsidRPr="00971F9F">
              <w:t>Нормативный акт, устанавливающий муниципальную услугу или требование</w:t>
            </w:r>
          </w:p>
        </w:tc>
      </w:tr>
      <w:tr w:rsidR="00044F6A" w:rsidRPr="00971F9F" w:rsidTr="00B405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</w:pPr>
            <w:r w:rsidRPr="00971F9F">
              <w:t>2.1. Наименование муниципальной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грузов.</w:t>
            </w:r>
          </w:p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702E76" w:rsidP="00971F9F">
            <w:pPr>
              <w:pStyle w:val="a30"/>
              <w:spacing w:before="0" w:beforeAutospacing="0" w:after="0" w:afterAutospacing="0"/>
              <w:jc w:val="both"/>
            </w:pPr>
            <w:hyperlink r:id="rId10" w:history="1">
              <w:r w:rsidR="00044F6A" w:rsidRPr="00971F9F">
                <w:rPr>
                  <w:rStyle w:val="a9"/>
                  <w:u w:val="single"/>
                </w:rPr>
                <w:t>Федеральный закон</w:t>
              </w:r>
            </w:hyperlink>
            <w:r w:rsidR="00044F6A" w:rsidRPr="00971F9F">
              <w:t xml:space="preserve"> N 257-ФЗ; </w:t>
            </w:r>
            <w:hyperlink r:id="rId11" w:history="1">
              <w:r w:rsidR="00044F6A" w:rsidRPr="00971F9F">
                <w:rPr>
                  <w:rStyle w:val="a9"/>
                  <w:u w:val="single"/>
                </w:rPr>
                <w:t>Инструкция</w:t>
              </w:r>
            </w:hyperlink>
          </w:p>
        </w:tc>
      </w:tr>
      <w:tr w:rsidR="00044F6A" w:rsidRPr="00971F9F" w:rsidTr="00B405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</w:pPr>
            <w:r w:rsidRPr="00971F9F">
              <w:t>2.3. Результат предоставления муниципальной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 xml:space="preserve">Разрешение на перевозку крупногабаритного и (или) </w:t>
            </w:r>
            <w:hyperlink r:id="rId12" w:anchor="sub_4" w:history="1">
              <w:r w:rsidRPr="00971F9F">
                <w:rPr>
                  <w:rStyle w:val="a9"/>
                  <w:u w:val="single"/>
                </w:rPr>
                <w:t>тяжеловесного груза</w:t>
              </w:r>
            </w:hyperlink>
            <w:r w:rsidRPr="00971F9F">
              <w:t xml:space="preserve"> по дорогам общего пользования (</w:t>
            </w:r>
            <w:hyperlink r:id="rId13" w:anchor="sub_1100" w:history="1">
              <w:r w:rsidRPr="00971F9F">
                <w:rPr>
                  <w:rStyle w:val="a9"/>
                  <w:u w:val="single"/>
                </w:rPr>
                <w:t>приложение N 1</w:t>
              </w:r>
            </w:hyperlink>
            <w:r w:rsidRPr="00971F9F">
              <w:t>)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702E76" w:rsidP="00971F9F">
            <w:pPr>
              <w:pStyle w:val="a30"/>
              <w:spacing w:before="0" w:beforeAutospacing="0" w:after="0" w:afterAutospacing="0"/>
              <w:jc w:val="both"/>
            </w:pPr>
            <w:hyperlink r:id="rId14" w:history="1">
              <w:r w:rsidR="00044F6A" w:rsidRPr="00971F9F">
                <w:rPr>
                  <w:rStyle w:val="a9"/>
                  <w:u w:val="single"/>
                </w:rPr>
                <w:t>Федеральный закон</w:t>
              </w:r>
            </w:hyperlink>
            <w:r w:rsidR="00044F6A" w:rsidRPr="00971F9F">
              <w:t xml:space="preserve"> N 257-ФЗ; </w:t>
            </w:r>
            <w:hyperlink r:id="rId15" w:history="1">
              <w:r w:rsidR="00044F6A" w:rsidRPr="00971F9F">
                <w:rPr>
                  <w:rStyle w:val="a9"/>
                  <w:u w:val="single"/>
                </w:rPr>
                <w:t>Инструкция</w:t>
              </w:r>
            </w:hyperlink>
          </w:p>
        </w:tc>
      </w:tr>
      <w:tr w:rsidR="00044F6A" w:rsidRPr="00971F9F" w:rsidTr="00B405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</w:pPr>
            <w:r w:rsidRPr="00971F9F">
              <w:t>2.4. Срок предоставления муниципальной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>В течение пяти дней, включая день подачи заявления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10"/>
              <w:spacing w:before="0" w:beforeAutospacing="0" w:after="0" w:afterAutospacing="0"/>
              <w:jc w:val="both"/>
            </w:pPr>
            <w:r w:rsidRPr="00971F9F">
              <w:t> </w:t>
            </w:r>
          </w:p>
        </w:tc>
      </w:tr>
      <w:tr w:rsidR="00044F6A" w:rsidRPr="00971F9F" w:rsidTr="00B405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</w:pPr>
            <w:bookmarkStart w:id="14" w:name="sub_25"/>
            <w:r w:rsidRPr="00971F9F">
              <w:t>2.5. Исчерпывающий перечень документов, необходимых в соответствии с законодательством или нормативными правовыми актами для предоставления муниципальной услуги</w:t>
            </w:r>
            <w:bookmarkEnd w:id="1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>Заявление о предоставлении услуги (</w:t>
            </w:r>
            <w:hyperlink r:id="rId16" w:anchor="sub_1200" w:history="1">
              <w:r w:rsidRPr="00971F9F">
                <w:rPr>
                  <w:rStyle w:val="a9"/>
                  <w:u w:val="single"/>
                </w:rPr>
                <w:t>приложение N 2</w:t>
              </w:r>
            </w:hyperlink>
            <w:r w:rsidRPr="00971F9F">
              <w:t>);</w:t>
            </w:r>
          </w:p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 xml:space="preserve">Схема автопоезда (для </w:t>
            </w:r>
            <w:hyperlink r:id="rId17" w:anchor="sub_7" w:history="1">
              <w:r w:rsidRPr="00971F9F">
                <w:rPr>
                  <w:rStyle w:val="a9"/>
                  <w:u w:val="single"/>
                </w:rPr>
                <w:t>категории 2</w:t>
              </w:r>
            </w:hyperlink>
            <w:r w:rsidRPr="00971F9F">
              <w:t>);</w:t>
            </w:r>
          </w:p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>Квитанция об оплате государственной пошлины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702E76" w:rsidP="00971F9F">
            <w:pPr>
              <w:pStyle w:val="a30"/>
              <w:spacing w:before="0" w:beforeAutospacing="0" w:after="0" w:afterAutospacing="0"/>
              <w:jc w:val="both"/>
            </w:pPr>
            <w:hyperlink r:id="rId18" w:history="1">
              <w:r w:rsidR="00044F6A" w:rsidRPr="00971F9F">
                <w:rPr>
                  <w:rStyle w:val="a9"/>
                  <w:u w:val="single"/>
                </w:rPr>
                <w:t>Статья 31</w:t>
              </w:r>
            </w:hyperlink>
            <w:r w:rsidR="00044F6A" w:rsidRPr="00971F9F">
              <w:t xml:space="preserve"> Федерального закона N 257-ФЗ,</w:t>
            </w:r>
          </w:p>
          <w:p w:rsidR="00044F6A" w:rsidRPr="00971F9F" w:rsidRDefault="00702E76" w:rsidP="00971F9F">
            <w:pPr>
              <w:pStyle w:val="a30"/>
              <w:spacing w:before="0" w:beforeAutospacing="0" w:after="0" w:afterAutospacing="0"/>
              <w:jc w:val="both"/>
            </w:pPr>
            <w:hyperlink r:id="rId19" w:history="1">
              <w:r w:rsidR="00044F6A" w:rsidRPr="00971F9F">
                <w:rPr>
                  <w:rStyle w:val="a9"/>
                  <w:u w:val="single"/>
                </w:rPr>
                <w:t>Пункты 2.6</w:t>
              </w:r>
            </w:hyperlink>
            <w:r w:rsidR="00044F6A" w:rsidRPr="00971F9F">
              <w:t xml:space="preserve">., </w:t>
            </w:r>
            <w:hyperlink r:id="rId20" w:history="1">
              <w:r w:rsidR="00044F6A" w:rsidRPr="00971F9F">
                <w:rPr>
                  <w:rStyle w:val="a9"/>
                  <w:u w:val="single"/>
                </w:rPr>
                <w:t>2.8</w:t>
              </w:r>
            </w:hyperlink>
            <w:r w:rsidR="00044F6A" w:rsidRPr="00971F9F">
              <w:t xml:space="preserve">. Инструкции, </w:t>
            </w:r>
            <w:hyperlink r:id="rId21" w:history="1">
              <w:r w:rsidR="00044F6A" w:rsidRPr="00971F9F">
                <w:rPr>
                  <w:rStyle w:val="a9"/>
                  <w:u w:val="single"/>
                </w:rPr>
                <w:t>Пункт 111 части 1 статьи 333.33</w:t>
              </w:r>
            </w:hyperlink>
            <w:r w:rsidR="00044F6A" w:rsidRPr="00971F9F">
              <w:t xml:space="preserve"> Налогового кодекса Российской Федерации</w:t>
            </w:r>
          </w:p>
        </w:tc>
      </w:tr>
      <w:tr w:rsidR="00044F6A" w:rsidRPr="00971F9F" w:rsidTr="00B405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</w:pPr>
            <w:r w:rsidRPr="00971F9F">
              <w:t xml:space="preserve">2.6. Максимальный срок ожидания в очереди при подаче </w:t>
            </w:r>
            <w:hyperlink r:id="rId22" w:anchor="sub_10" w:history="1">
              <w:r w:rsidRPr="00971F9F">
                <w:rPr>
                  <w:rStyle w:val="a9"/>
                  <w:u w:val="single"/>
                </w:rPr>
                <w:t>запроса о предоставлении услуги</w:t>
              </w:r>
            </w:hyperlink>
            <w:r w:rsidRPr="00971F9F">
              <w:t xml:space="preserve"> и при получении результата предоставления муниципальной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>15 минут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10"/>
              <w:spacing w:before="0" w:beforeAutospacing="0" w:after="0" w:afterAutospacing="0"/>
              <w:jc w:val="both"/>
            </w:pPr>
            <w:r w:rsidRPr="00971F9F">
              <w:t> </w:t>
            </w:r>
          </w:p>
        </w:tc>
      </w:tr>
      <w:tr w:rsidR="00044F6A" w:rsidRPr="00971F9F" w:rsidTr="00B405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</w:pPr>
            <w:r w:rsidRPr="00971F9F">
              <w:t>2.7. Срок регистрации запроса заявителя о предоставлении муниципальной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>В день поступления заявления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10"/>
              <w:spacing w:before="0" w:beforeAutospacing="0" w:after="0" w:afterAutospacing="0"/>
              <w:jc w:val="both"/>
            </w:pPr>
            <w:r w:rsidRPr="00971F9F">
              <w:t> </w:t>
            </w:r>
          </w:p>
        </w:tc>
      </w:tr>
      <w:tr w:rsidR="00044F6A" w:rsidRPr="00971F9F" w:rsidTr="00B405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</w:pPr>
            <w:bookmarkStart w:id="15" w:name="sub_28"/>
            <w:r w:rsidRPr="00971F9F"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  <w:bookmarkEnd w:id="1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 xml:space="preserve">1. Несоответствие представленных документов перечню документов, указанных в </w:t>
            </w:r>
            <w:hyperlink r:id="rId23" w:anchor="sub_25" w:history="1">
              <w:r w:rsidRPr="00971F9F">
                <w:rPr>
                  <w:rStyle w:val="a9"/>
                  <w:u w:val="single"/>
                </w:rPr>
                <w:t>п. 2.5</w:t>
              </w:r>
            </w:hyperlink>
            <w:r w:rsidRPr="00971F9F">
              <w:t>.</w:t>
            </w:r>
          </w:p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>2. Наличие неоговоренных исправлений в подаваемых документах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10"/>
              <w:spacing w:before="0" w:beforeAutospacing="0" w:after="0" w:afterAutospacing="0"/>
              <w:jc w:val="both"/>
            </w:pPr>
            <w:r w:rsidRPr="00971F9F">
              <w:t> </w:t>
            </w:r>
          </w:p>
        </w:tc>
      </w:tr>
      <w:tr w:rsidR="00044F6A" w:rsidRPr="00971F9F" w:rsidTr="00B405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</w:pPr>
            <w:bookmarkStart w:id="16" w:name="sub_29"/>
            <w:r w:rsidRPr="00971F9F">
              <w:t>2.9. Исчерпывающий перечень оснований для отказа в предоставлении муниципальной услуги</w:t>
            </w:r>
            <w:bookmarkEnd w:id="1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>1. Несоответствие технических характеристик улиц и дорог, включенных в схему провоза груза, требованиям безопасности перевозки и сохранности автомобильной дороги и инженерных сооружений.</w:t>
            </w:r>
          </w:p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>2. Необходимость составления специального проекта или проведение обследования для осуществления перевозки по маршруту, предложенному заявителем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702E76" w:rsidP="00971F9F">
            <w:pPr>
              <w:pStyle w:val="a30"/>
              <w:spacing w:before="0" w:beforeAutospacing="0" w:after="0" w:afterAutospacing="0"/>
              <w:jc w:val="both"/>
            </w:pPr>
            <w:hyperlink r:id="rId24" w:history="1">
              <w:r w:rsidR="00044F6A" w:rsidRPr="00971F9F">
                <w:rPr>
                  <w:rStyle w:val="a9"/>
                  <w:u w:val="single"/>
                </w:rPr>
                <w:t>п. 3.3</w:t>
              </w:r>
            </w:hyperlink>
            <w:r w:rsidR="00044F6A" w:rsidRPr="00971F9F">
              <w:t xml:space="preserve">, </w:t>
            </w:r>
            <w:hyperlink r:id="rId25" w:history="1">
              <w:r w:rsidR="00044F6A" w:rsidRPr="00971F9F">
                <w:rPr>
                  <w:rStyle w:val="a9"/>
                  <w:u w:val="single"/>
                </w:rPr>
                <w:t>3.5</w:t>
              </w:r>
            </w:hyperlink>
            <w:r w:rsidR="00044F6A" w:rsidRPr="00971F9F">
              <w:t xml:space="preserve"> Инструкции</w:t>
            </w:r>
          </w:p>
        </w:tc>
      </w:tr>
      <w:tr w:rsidR="00044F6A" w:rsidRPr="00971F9F" w:rsidTr="00B405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</w:pPr>
            <w:r w:rsidRPr="00971F9F">
              <w:t>2.10. Стоимость предоставления муниципальной услуги (подготовки и выдачи документа), если документ выдается на возмездной основе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>Муниципальная услуга предоставляется на безвозмездной основе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10"/>
              <w:spacing w:before="0" w:beforeAutospacing="0" w:after="0" w:afterAutospacing="0"/>
              <w:jc w:val="both"/>
            </w:pPr>
            <w:r w:rsidRPr="00971F9F">
              <w:t> </w:t>
            </w:r>
          </w:p>
        </w:tc>
      </w:tr>
      <w:tr w:rsidR="00044F6A" w:rsidRPr="00971F9F" w:rsidTr="00B405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</w:pPr>
            <w:r w:rsidRPr="00971F9F">
              <w:t>2.11. Требования к помещениям, в которых предоставляются муниципальные услуги, к залу ожидания, местам для заполнения запросов о предоставлении услуги, информационным стендам с образцами заполнения и перечнем документов, необходимых для предоставления муниципальной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 xml:space="preserve">Заявление подается по адресу: 186420, Республика Карелия, Сегежский р-н, </w:t>
            </w:r>
            <w:proofErr w:type="spellStart"/>
            <w:r w:rsidRPr="00971F9F">
              <w:t>п</w:t>
            </w:r>
            <w:proofErr w:type="gramStart"/>
            <w:r w:rsidRPr="00971F9F">
              <w:t>.</w:t>
            </w:r>
            <w:r w:rsidR="00971F9F">
              <w:t>И</w:t>
            </w:r>
            <w:proofErr w:type="gramEnd"/>
            <w:r w:rsidR="00971F9F">
              <w:t>дель</w:t>
            </w:r>
            <w:proofErr w:type="spellEnd"/>
            <w:r w:rsidR="00971F9F">
              <w:t xml:space="preserve"> ,</w:t>
            </w:r>
            <w:r w:rsidRPr="00971F9F">
              <w:t>ул.</w:t>
            </w:r>
            <w:r w:rsidR="00971F9F">
              <w:t>Центральная ,д.29</w:t>
            </w:r>
          </w:p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 xml:space="preserve"> </w:t>
            </w:r>
            <w:r w:rsidR="00971F9F" w:rsidRPr="00971F9F">
              <w:t>А</w:t>
            </w:r>
            <w:r w:rsidRPr="00971F9F">
              <w:t>дминистрация</w:t>
            </w:r>
            <w:r w:rsidR="00971F9F">
              <w:t xml:space="preserve"> </w:t>
            </w:r>
            <w:proofErr w:type="spellStart"/>
            <w:r w:rsidR="00971F9F">
              <w:t>Идельского</w:t>
            </w:r>
            <w:proofErr w:type="spellEnd"/>
            <w:r w:rsidRPr="00971F9F">
              <w:t xml:space="preserve"> сельского поселения</w:t>
            </w:r>
          </w:p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>Присутственное место оборудовано столом и стульями для оформления заявления, информационными стендами с образцами заполнения заявления и перечнем документов, необходимых для получения услуги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10"/>
              <w:spacing w:before="0" w:beforeAutospacing="0" w:after="0" w:afterAutospacing="0"/>
              <w:jc w:val="both"/>
            </w:pPr>
            <w:r w:rsidRPr="00971F9F">
              <w:t> </w:t>
            </w:r>
          </w:p>
        </w:tc>
      </w:tr>
      <w:tr w:rsidR="00044F6A" w:rsidRPr="00971F9F" w:rsidTr="00B405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</w:pPr>
            <w:r w:rsidRPr="00971F9F">
              <w:t>2.12. Режим работы органа, предоставляющего муниципальную услугу, порядок доступа и обращений в орган, предоставляющий муниципальную услугу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>Понедельник – с 8.45 до 18</w:t>
            </w:r>
            <w:r w:rsidR="00971F9F">
              <w:t>.00</w:t>
            </w:r>
            <w:r w:rsidRPr="00971F9F">
              <w:t>, вторник-четверг с 8.45.00 до 17.</w:t>
            </w:r>
            <w:r w:rsidR="00971F9F">
              <w:t>00</w:t>
            </w:r>
            <w:r w:rsidRPr="00971F9F">
              <w:t xml:space="preserve">, пятница  с </w:t>
            </w:r>
            <w:r w:rsidR="00971F9F">
              <w:t>09.00</w:t>
            </w:r>
            <w:r w:rsidRPr="00971F9F">
              <w:t xml:space="preserve"> </w:t>
            </w:r>
            <w:proofErr w:type="gramStart"/>
            <w:r w:rsidRPr="00971F9F">
              <w:t>до</w:t>
            </w:r>
            <w:proofErr w:type="gramEnd"/>
            <w:r w:rsidRPr="00971F9F">
              <w:t xml:space="preserve"> 16.00, перерыв с </w:t>
            </w:r>
            <w:r w:rsidR="00971F9F">
              <w:t>12.45</w:t>
            </w:r>
            <w:r w:rsidRPr="00971F9F">
              <w:t xml:space="preserve"> до 14.00</w:t>
            </w:r>
          </w:p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>Суббота, воскресенье - выходной. Свободный вход.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>Положение</w:t>
            </w:r>
          </w:p>
        </w:tc>
      </w:tr>
      <w:tr w:rsidR="00044F6A" w:rsidRPr="00971F9F" w:rsidTr="00B405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</w:pPr>
            <w:r w:rsidRPr="00971F9F">
              <w:t>2.13. Информационное обеспечение получателей государственной услуги при обращении за ее получением и в ходе предоставления муниципальной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>Телефон для консультации 8-81431-3-33-21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10"/>
              <w:spacing w:before="0" w:beforeAutospacing="0" w:after="0" w:afterAutospacing="0"/>
              <w:jc w:val="both"/>
            </w:pPr>
            <w:r w:rsidRPr="00971F9F">
              <w:t> </w:t>
            </w:r>
          </w:p>
        </w:tc>
      </w:tr>
      <w:tr w:rsidR="00044F6A" w:rsidRPr="00971F9F" w:rsidTr="00B405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</w:pPr>
            <w:r w:rsidRPr="00971F9F">
              <w:t>2.15. Особенности предоставления муниципальной услуги в электронной форме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 xml:space="preserve">Консультацию о порядке предоставления муниципальной услуги можно получить  в администрации </w:t>
            </w:r>
            <w:proofErr w:type="spellStart"/>
            <w:r w:rsidR="00971F9F">
              <w:t>Идель</w:t>
            </w:r>
            <w:r w:rsidRPr="00971F9F">
              <w:t>ского</w:t>
            </w:r>
            <w:proofErr w:type="spellEnd"/>
            <w:r w:rsidRPr="00971F9F">
              <w:t xml:space="preserve"> сельского поселения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10"/>
              <w:spacing w:before="0" w:beforeAutospacing="0" w:after="0" w:afterAutospacing="0"/>
              <w:jc w:val="both"/>
            </w:pPr>
            <w:r w:rsidRPr="00971F9F">
              <w:t> </w:t>
            </w:r>
          </w:p>
        </w:tc>
      </w:tr>
      <w:tr w:rsidR="00044F6A" w:rsidRPr="00971F9F" w:rsidTr="00B405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</w:pPr>
            <w:r w:rsidRPr="00971F9F">
              <w:t>2.17. Порядок исправления возможных недостатков предоставления муниципальной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>Порядок исправлений недостатков предоставляемой муниципальной услуги не отличается от порядка первичного предоставления услуги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10"/>
              <w:spacing w:before="0" w:beforeAutospacing="0" w:after="0" w:afterAutospacing="0"/>
              <w:jc w:val="both"/>
            </w:pPr>
            <w:r w:rsidRPr="00971F9F">
              <w:t> </w:t>
            </w:r>
          </w:p>
        </w:tc>
      </w:tr>
    </w:tbl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 Длительность процедур исчисляется в рабочих днях.</w:t>
      </w:r>
    </w:p>
    <w:p w:rsidR="00044F6A" w:rsidRPr="00971F9F" w:rsidRDefault="00971F9F" w:rsidP="00971F9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sub_300"/>
      <w:r w:rsidRPr="00971F9F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044F6A" w:rsidRPr="00971F9F">
        <w:rPr>
          <w:rFonts w:ascii="Times New Roman" w:hAnsi="Times New Roman" w:cs="Times New Roman"/>
          <w:color w:val="auto"/>
          <w:sz w:val="24"/>
          <w:szCs w:val="24"/>
        </w:rPr>
        <w:t>. Административные процедуры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1"/>
      <w:bookmarkEnd w:id="17"/>
      <w:r w:rsidRPr="00971F9F">
        <w:rPr>
          <w:rFonts w:ascii="Times New Roman" w:hAnsi="Times New Roman" w:cs="Times New Roman"/>
          <w:sz w:val="24"/>
          <w:szCs w:val="24"/>
        </w:rPr>
        <w:t xml:space="preserve">3.1. Заявитель лично или по телефону обращается в администрацию </w:t>
      </w:r>
      <w:proofErr w:type="spellStart"/>
      <w:r w:rsidR="00971F9F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971F9F">
        <w:rPr>
          <w:rFonts w:ascii="Times New Roman" w:hAnsi="Times New Roman" w:cs="Times New Roman"/>
          <w:sz w:val="24"/>
          <w:szCs w:val="24"/>
        </w:rPr>
        <w:t xml:space="preserve"> сельского поселения для получения консультаций о порядке получения муниципальной услуги.</w:t>
      </w:r>
    </w:p>
    <w:bookmarkEnd w:id="18"/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Специалист администрации осуществляет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Процедура, устанавливаемая настоящим пунктом, осуществляется в день обращения заявителя.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Результат процедуры: консультации, замечания по составу, форме и содержанию представленной документации.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2"/>
      <w:r w:rsidRPr="00971F9F">
        <w:rPr>
          <w:rFonts w:ascii="Times New Roman" w:hAnsi="Times New Roman" w:cs="Times New Roman"/>
          <w:sz w:val="24"/>
          <w:szCs w:val="24"/>
        </w:rPr>
        <w:t xml:space="preserve">3.2. Заявитель лично подает письменное заявление о выдаче разрешения на автомобильные перевозки тяжеловесных и крупногабаритных грузов по </w:t>
      </w:r>
      <w:proofErr w:type="gramStart"/>
      <w:r w:rsidRPr="00971F9F">
        <w:rPr>
          <w:rFonts w:ascii="Times New Roman" w:hAnsi="Times New Roman" w:cs="Times New Roman"/>
          <w:sz w:val="24"/>
          <w:szCs w:val="24"/>
        </w:rPr>
        <w:t xml:space="preserve">маршрутам, проходящим полностью или частично по дорогам общего пользования в границах </w:t>
      </w:r>
      <w:r w:rsidR="00971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F9F">
        <w:rPr>
          <w:rFonts w:ascii="Times New Roman" w:hAnsi="Times New Roman" w:cs="Times New Roman"/>
          <w:sz w:val="24"/>
          <w:szCs w:val="24"/>
        </w:rPr>
        <w:t>Идель</w:t>
      </w:r>
      <w:r w:rsidRPr="00971F9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971F9F">
        <w:rPr>
          <w:rFonts w:ascii="Times New Roman" w:hAnsi="Times New Roman" w:cs="Times New Roman"/>
          <w:sz w:val="24"/>
          <w:szCs w:val="24"/>
        </w:rPr>
        <w:t xml:space="preserve"> сельского поселения и представляет</w:t>
      </w:r>
      <w:proofErr w:type="gramEnd"/>
      <w:r w:rsidRPr="00971F9F">
        <w:rPr>
          <w:rFonts w:ascii="Times New Roman" w:hAnsi="Times New Roman" w:cs="Times New Roman"/>
          <w:sz w:val="24"/>
          <w:szCs w:val="24"/>
        </w:rPr>
        <w:t xml:space="preserve"> документы в соответствии с </w:t>
      </w:r>
      <w:hyperlink r:id="rId26" w:anchor="sub_25" w:history="1">
        <w:r w:rsidRPr="00971F9F">
          <w:rPr>
            <w:rStyle w:val="a9"/>
            <w:rFonts w:ascii="Times New Roman" w:hAnsi="Times New Roman" w:cs="Times New Roman"/>
            <w:sz w:val="24"/>
            <w:szCs w:val="24"/>
            <w:u w:val="single"/>
          </w:rPr>
          <w:t>пунктом 2.5</w:t>
        </w:r>
      </w:hyperlink>
      <w:r w:rsidRPr="00971F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администрацию.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3"/>
      <w:bookmarkEnd w:id="19"/>
      <w:r w:rsidRPr="00971F9F">
        <w:rPr>
          <w:rFonts w:ascii="Times New Roman" w:hAnsi="Times New Roman" w:cs="Times New Roman"/>
          <w:sz w:val="24"/>
          <w:szCs w:val="24"/>
        </w:rPr>
        <w:t>3.3. Специалист администрации, ведущий прием заявлений, осуществляет: установление личности заявителя;</w:t>
      </w:r>
    </w:p>
    <w:bookmarkEnd w:id="20"/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проверку полномочий заявителя (в случае действия по доверенности); 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проверку наличия документов, предусмотренных </w:t>
      </w:r>
      <w:hyperlink r:id="rId27" w:anchor="sub_25" w:history="1">
        <w:r w:rsidRPr="00971F9F">
          <w:rPr>
            <w:rStyle w:val="a9"/>
            <w:rFonts w:ascii="Times New Roman" w:hAnsi="Times New Roman" w:cs="Times New Roman"/>
            <w:sz w:val="24"/>
            <w:szCs w:val="24"/>
            <w:u w:val="single"/>
          </w:rPr>
          <w:t>пунктом 2.5</w:t>
        </w:r>
      </w:hyperlink>
      <w:r w:rsidRPr="00971F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В случае отсутствия замечаний специалист администрации осуществляет прием и регистрацию заявления в журнале регистрации входящих документов, а также 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приеме документов, предусмотренных </w:t>
      </w:r>
      <w:hyperlink r:id="rId28" w:anchor="sub_28" w:history="1">
        <w:r w:rsidRPr="00971F9F">
          <w:rPr>
            <w:rStyle w:val="a9"/>
            <w:rFonts w:ascii="Times New Roman" w:hAnsi="Times New Roman" w:cs="Times New Roman"/>
            <w:sz w:val="24"/>
            <w:szCs w:val="24"/>
            <w:u w:val="single"/>
          </w:rPr>
          <w:t>пунктом 2.8</w:t>
        </w:r>
      </w:hyperlink>
      <w:r w:rsidRPr="00971F9F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администрации, ведущий прием документов, уведомляет заявителя о наличии препятствий для регистрации заявления и возвращает ему документы с объяснением содержания выявленных недостатков в представленных документах.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Процедуры, устанавливаемые настоящим пунктом, осуществляются в течение 15 минут в день поступления заявления.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Результат процедур: принятое и зарегистрированное заявление или возвращенные заявителю документы.</w:t>
      </w:r>
    </w:p>
    <w:p w:rsidR="00044F6A" w:rsidRPr="00971F9F" w:rsidRDefault="00044F6A" w:rsidP="0097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4"/>
      <w:r w:rsidRPr="00971F9F">
        <w:rPr>
          <w:rFonts w:ascii="Times New Roman" w:hAnsi="Times New Roman" w:cs="Times New Roman"/>
          <w:sz w:val="24"/>
          <w:szCs w:val="24"/>
        </w:rPr>
        <w:t>3.4. Специалист администрации осуществляет:</w:t>
      </w:r>
    </w:p>
    <w:bookmarkEnd w:id="21"/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проверку сведений, содержащихся в документах, прилагаемых к заявлению; проверку наличия оснований для отказа в предоставлении муниципальной услуги, предусмотренных </w:t>
      </w:r>
      <w:hyperlink r:id="rId29" w:anchor="sub_29" w:history="1">
        <w:r w:rsidRPr="00971F9F">
          <w:rPr>
            <w:rStyle w:val="a9"/>
            <w:rFonts w:ascii="Times New Roman" w:hAnsi="Times New Roman" w:cs="Times New Roman"/>
            <w:sz w:val="24"/>
            <w:szCs w:val="24"/>
            <w:u w:val="single"/>
          </w:rPr>
          <w:t>пунктом 2.9</w:t>
        </w:r>
      </w:hyperlink>
      <w:r w:rsidRPr="00971F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предоставлении муниципальной услуги специалист администрации осуществляет подготовку проекта мотивированного отказа в выдаче разрешения (далее - мотивированный отказ).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 специалист администрации осуществляет подготовку проекта разрешения на автомобильные перевозки тяжеловесных и </w:t>
      </w:r>
      <w:hyperlink r:id="rId30" w:anchor="sub_8" w:history="1">
        <w:r w:rsidRPr="00971F9F">
          <w:rPr>
            <w:rStyle w:val="a9"/>
            <w:rFonts w:ascii="Times New Roman" w:hAnsi="Times New Roman" w:cs="Times New Roman"/>
            <w:sz w:val="24"/>
            <w:szCs w:val="24"/>
            <w:u w:val="single"/>
          </w:rPr>
          <w:t>крупногабаритных грузов</w:t>
        </w:r>
      </w:hyperlink>
      <w:r w:rsidRPr="00971F9F">
        <w:rPr>
          <w:rFonts w:ascii="Times New Roman" w:hAnsi="Times New Roman" w:cs="Times New Roman"/>
          <w:sz w:val="24"/>
          <w:szCs w:val="24"/>
        </w:rPr>
        <w:t xml:space="preserve"> (далее - разрешение) и согласовывает  проект разрешения с главой </w:t>
      </w:r>
      <w:r w:rsidR="00971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F9F">
        <w:rPr>
          <w:rFonts w:ascii="Times New Roman" w:hAnsi="Times New Roman" w:cs="Times New Roman"/>
          <w:sz w:val="24"/>
          <w:szCs w:val="24"/>
        </w:rPr>
        <w:t>Идель</w:t>
      </w:r>
      <w:r w:rsidRPr="00971F9F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971F9F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Результат процедур: направленный главе </w:t>
      </w:r>
      <w:proofErr w:type="spellStart"/>
      <w:r w:rsidR="00971F9F">
        <w:rPr>
          <w:rFonts w:ascii="Times New Roman" w:hAnsi="Times New Roman" w:cs="Times New Roman"/>
          <w:sz w:val="24"/>
          <w:szCs w:val="24"/>
        </w:rPr>
        <w:t>Идель</w:t>
      </w:r>
      <w:r w:rsidRPr="00971F9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971F9F">
        <w:rPr>
          <w:rFonts w:ascii="Times New Roman" w:hAnsi="Times New Roman" w:cs="Times New Roman"/>
          <w:sz w:val="24"/>
          <w:szCs w:val="24"/>
        </w:rPr>
        <w:t xml:space="preserve"> сельского поселения на согласование проект разрешения или мотивированного отказа.</w:t>
      </w:r>
    </w:p>
    <w:p w:rsidR="00044F6A" w:rsidRPr="00971F9F" w:rsidRDefault="00044F6A" w:rsidP="0097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5"/>
      <w:r w:rsidRPr="00971F9F">
        <w:rPr>
          <w:rFonts w:ascii="Times New Roman" w:hAnsi="Times New Roman" w:cs="Times New Roman"/>
          <w:sz w:val="24"/>
          <w:szCs w:val="24"/>
        </w:rPr>
        <w:t xml:space="preserve">3.5.Глава </w:t>
      </w:r>
      <w:proofErr w:type="spellStart"/>
      <w:r w:rsidR="00971F9F">
        <w:rPr>
          <w:rFonts w:ascii="Times New Roman" w:hAnsi="Times New Roman" w:cs="Times New Roman"/>
          <w:sz w:val="24"/>
          <w:szCs w:val="24"/>
        </w:rPr>
        <w:t>Идель</w:t>
      </w:r>
      <w:r w:rsidRPr="00971F9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971F9F">
        <w:rPr>
          <w:rFonts w:ascii="Times New Roman" w:hAnsi="Times New Roman" w:cs="Times New Roman"/>
          <w:sz w:val="24"/>
          <w:szCs w:val="24"/>
        </w:rPr>
        <w:t xml:space="preserve"> сельского поселения рассматривает и подписывает поступивший проект разрешения или мотивированного отказа.</w:t>
      </w:r>
    </w:p>
    <w:bookmarkEnd w:id="22"/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Процедуры, устанавливаемые настоящим пунктом, осуществляются в течение одного дня со дня окончания предыдущей процедуры.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Результат процедуры: подписанное разрешение или мотивированный отказ. </w:t>
      </w:r>
    </w:p>
    <w:p w:rsidR="00044F6A" w:rsidRPr="00971F9F" w:rsidRDefault="00044F6A" w:rsidP="0097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6"/>
      <w:r w:rsidRPr="00971F9F">
        <w:rPr>
          <w:rFonts w:ascii="Times New Roman" w:hAnsi="Times New Roman" w:cs="Times New Roman"/>
          <w:sz w:val="24"/>
          <w:szCs w:val="24"/>
        </w:rPr>
        <w:t>3.6. Специалист администрации извещает заявителя о принятом решении по телефону и (или) электронной почте и выдает заявителю лично либо направляет по почте разрешение или мотивированный отказ.</w:t>
      </w:r>
    </w:p>
    <w:bookmarkEnd w:id="23"/>
    <w:p w:rsidR="00044F6A" w:rsidRPr="00971F9F" w:rsidRDefault="00044F6A" w:rsidP="0097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Процедура, устанавливаемая настоящим пунктом, осуществляется:</w:t>
      </w:r>
    </w:p>
    <w:p w:rsidR="00044F6A" w:rsidRPr="00971F9F" w:rsidRDefault="00044F6A" w:rsidP="0097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в течение 15 минут - в случае личного прибытия заявителя;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в течение одного дня с момента окончания процедуры предусмотренной </w:t>
      </w:r>
      <w:r w:rsidR="00971F9F">
        <w:rPr>
          <w:rFonts w:ascii="Times New Roman" w:hAnsi="Times New Roman" w:cs="Times New Roman"/>
          <w:sz w:val="24"/>
          <w:szCs w:val="24"/>
        </w:rPr>
        <w:t xml:space="preserve"> </w:t>
      </w:r>
      <w:r w:rsidRPr="00971F9F">
        <w:rPr>
          <w:rFonts w:ascii="Times New Roman" w:hAnsi="Times New Roman" w:cs="Times New Roman"/>
          <w:sz w:val="24"/>
          <w:szCs w:val="24"/>
        </w:rPr>
        <w:t>Регламента, в случае направления ответа по почте письмом.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Результат процедуры: выданное (направленное) заявителю разрешение или мотивированный отказ.</w:t>
      </w:r>
    </w:p>
    <w:p w:rsidR="00044F6A" w:rsidRPr="00971F9F" w:rsidRDefault="00044F6A" w:rsidP="0097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услуги представлена в </w:t>
      </w:r>
      <w:hyperlink r:id="rId31" w:anchor="sub_1300" w:history="1">
        <w:r w:rsidRPr="00971F9F">
          <w:rPr>
            <w:rStyle w:val="a9"/>
            <w:rFonts w:ascii="Times New Roman" w:hAnsi="Times New Roman" w:cs="Times New Roman"/>
            <w:sz w:val="24"/>
            <w:szCs w:val="24"/>
            <w:u w:val="single"/>
          </w:rPr>
          <w:t>приложении № 3</w:t>
        </w:r>
      </w:hyperlink>
      <w:r w:rsidRPr="00971F9F">
        <w:rPr>
          <w:rFonts w:ascii="Times New Roman" w:hAnsi="Times New Roman" w:cs="Times New Roman"/>
          <w:sz w:val="24"/>
          <w:szCs w:val="24"/>
        </w:rPr>
        <w:t>.</w:t>
      </w:r>
    </w:p>
    <w:p w:rsidR="00044F6A" w:rsidRPr="00971F9F" w:rsidRDefault="00971F9F" w:rsidP="00971F9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sub_400"/>
      <w:r w:rsidRPr="00971F9F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044F6A" w:rsidRPr="00971F9F">
        <w:rPr>
          <w:rFonts w:ascii="Times New Roman" w:hAnsi="Times New Roman" w:cs="Times New Roman"/>
          <w:color w:val="auto"/>
          <w:sz w:val="24"/>
          <w:szCs w:val="24"/>
        </w:rPr>
        <w:t xml:space="preserve">. Порядок и формы </w:t>
      </w:r>
      <w:proofErr w:type="gramStart"/>
      <w:r w:rsidR="00044F6A" w:rsidRPr="00971F9F">
        <w:rPr>
          <w:rFonts w:ascii="Times New Roman" w:hAnsi="Times New Roman" w:cs="Times New Roman"/>
          <w:color w:val="auto"/>
          <w:sz w:val="24"/>
          <w:szCs w:val="24"/>
        </w:rPr>
        <w:t>контроля за</w:t>
      </w:r>
      <w:proofErr w:type="gramEnd"/>
      <w:r w:rsidR="00044F6A" w:rsidRPr="00971F9F">
        <w:rPr>
          <w:rFonts w:ascii="Times New Roman" w:hAnsi="Times New Roman" w:cs="Times New Roman"/>
          <w:color w:val="auto"/>
          <w:sz w:val="24"/>
          <w:szCs w:val="24"/>
        </w:rPr>
        <w:t xml:space="preserve"> предоставлением муниципальной услуги</w:t>
      </w:r>
    </w:p>
    <w:p w:rsidR="00044F6A" w:rsidRPr="00971F9F" w:rsidRDefault="00044F6A" w:rsidP="0097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41"/>
      <w:bookmarkEnd w:id="24"/>
      <w:r w:rsidRPr="00971F9F">
        <w:rPr>
          <w:rFonts w:ascii="Times New Roman" w:hAnsi="Times New Roman" w:cs="Times New Roman"/>
          <w:sz w:val="24"/>
          <w:szCs w:val="24"/>
        </w:rPr>
        <w:t>4.1.</w:t>
      </w:r>
      <w:proofErr w:type="gramStart"/>
      <w:r w:rsidRPr="00971F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1F9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  </w:t>
      </w:r>
    </w:p>
    <w:bookmarkEnd w:id="25"/>
    <w:p w:rsidR="00044F6A" w:rsidRPr="00971F9F" w:rsidRDefault="00044F6A" w:rsidP="0097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Pr="00971F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71F9F">
        <w:rPr>
          <w:rFonts w:ascii="Times New Roman" w:hAnsi="Times New Roman" w:cs="Times New Roman"/>
          <w:sz w:val="24"/>
          <w:szCs w:val="24"/>
        </w:rPr>
        <w:t xml:space="preserve"> соблюдением исполнения административных процедур являются:</w:t>
      </w:r>
    </w:p>
    <w:p w:rsidR="00044F6A" w:rsidRPr="00971F9F" w:rsidRDefault="00044F6A" w:rsidP="0097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- проведение правовой экспертизы проектов документов по предоставлению муниципальной услуги. Результатом экспертизы является визирование проектов;</w:t>
      </w:r>
    </w:p>
    <w:p w:rsidR="00044F6A" w:rsidRPr="00971F9F" w:rsidRDefault="00044F6A" w:rsidP="0097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- проведение в установленном порядке проверки ведения делопроизводства;</w:t>
      </w:r>
    </w:p>
    <w:p w:rsidR="00044F6A" w:rsidRPr="00971F9F" w:rsidRDefault="00044F6A" w:rsidP="0097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- проведение в установленном порядке контрольных </w:t>
      </w:r>
      <w:proofErr w:type="gramStart"/>
      <w:r w:rsidRPr="00971F9F">
        <w:rPr>
          <w:rFonts w:ascii="Times New Roman" w:hAnsi="Times New Roman" w:cs="Times New Roman"/>
          <w:sz w:val="24"/>
          <w:szCs w:val="24"/>
        </w:rPr>
        <w:t>проверок соблюдения процедур предоставления муниципальной услуги</w:t>
      </w:r>
      <w:proofErr w:type="gramEnd"/>
      <w:r w:rsidRPr="00971F9F">
        <w:rPr>
          <w:rFonts w:ascii="Times New Roman" w:hAnsi="Times New Roman" w:cs="Times New Roman"/>
          <w:sz w:val="24"/>
          <w:szCs w:val="24"/>
        </w:rPr>
        <w:t>.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044F6A" w:rsidRPr="00971F9F" w:rsidRDefault="00044F6A" w:rsidP="001C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971F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71F9F">
        <w:rPr>
          <w:rFonts w:ascii="Times New Roman" w:hAnsi="Times New Roman" w:cs="Times New Roman"/>
          <w:sz w:val="24"/>
          <w:szCs w:val="24"/>
        </w:rPr>
        <w:t xml:space="preserve"> совершением действий при предоставлении муниципальной услуги и принятии решений главе </w:t>
      </w:r>
      <w:proofErr w:type="spellStart"/>
      <w:r w:rsidR="00971F9F">
        <w:rPr>
          <w:rFonts w:ascii="Times New Roman" w:hAnsi="Times New Roman" w:cs="Times New Roman"/>
          <w:sz w:val="24"/>
          <w:szCs w:val="24"/>
        </w:rPr>
        <w:t>Идель</w:t>
      </w:r>
      <w:r w:rsidRPr="00971F9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971F9F">
        <w:rPr>
          <w:rFonts w:ascii="Times New Roman" w:hAnsi="Times New Roman" w:cs="Times New Roman"/>
          <w:sz w:val="24"/>
          <w:szCs w:val="24"/>
        </w:rPr>
        <w:t xml:space="preserve"> сельского поселения предоставляются справки о результатах предоставления муниципальной услуги.</w:t>
      </w:r>
    </w:p>
    <w:p w:rsidR="00044F6A" w:rsidRPr="00971F9F" w:rsidRDefault="00044F6A" w:rsidP="001C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42"/>
      <w:r w:rsidRPr="00971F9F">
        <w:rPr>
          <w:rFonts w:ascii="Times New Roman" w:hAnsi="Times New Roman" w:cs="Times New Roman"/>
          <w:sz w:val="24"/>
          <w:szCs w:val="24"/>
        </w:rPr>
        <w:t xml:space="preserve">4.2. Текущий </w:t>
      </w:r>
      <w:proofErr w:type="gramStart"/>
      <w:r w:rsidRPr="00971F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1F9F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главы администрации </w:t>
      </w:r>
      <w:proofErr w:type="spellStart"/>
      <w:r w:rsidR="001C3DA7">
        <w:rPr>
          <w:rFonts w:ascii="Times New Roman" w:hAnsi="Times New Roman" w:cs="Times New Roman"/>
          <w:sz w:val="24"/>
          <w:szCs w:val="24"/>
        </w:rPr>
        <w:t>Идель</w:t>
      </w:r>
      <w:r w:rsidRPr="00971F9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971F9F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ответственным за организацию работы по предоставлению муниципальной услуги.</w:t>
      </w:r>
    </w:p>
    <w:p w:rsidR="00044F6A" w:rsidRPr="00971F9F" w:rsidRDefault="00044F6A" w:rsidP="001C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43"/>
      <w:bookmarkEnd w:id="26"/>
      <w:r w:rsidRPr="00971F9F">
        <w:rPr>
          <w:rFonts w:ascii="Times New Roman" w:hAnsi="Times New Roman" w:cs="Times New Roman"/>
          <w:sz w:val="24"/>
          <w:szCs w:val="24"/>
        </w:rPr>
        <w:t>4.3.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44F6A" w:rsidRPr="00971F9F" w:rsidRDefault="00044F6A" w:rsidP="001C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44"/>
      <w:bookmarkEnd w:id="27"/>
      <w:r w:rsidRPr="00971F9F">
        <w:rPr>
          <w:rFonts w:ascii="Times New Roman" w:hAnsi="Times New Roman" w:cs="Times New Roman"/>
          <w:sz w:val="24"/>
          <w:szCs w:val="24"/>
        </w:rPr>
        <w:t xml:space="preserve">4.4. Глава </w:t>
      </w:r>
      <w:proofErr w:type="spellStart"/>
      <w:r w:rsidR="001C3DA7">
        <w:rPr>
          <w:rFonts w:ascii="Times New Roman" w:hAnsi="Times New Roman" w:cs="Times New Roman"/>
          <w:sz w:val="24"/>
          <w:szCs w:val="24"/>
        </w:rPr>
        <w:t>Идель</w:t>
      </w:r>
      <w:r w:rsidRPr="00971F9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971F9F">
        <w:rPr>
          <w:rFonts w:ascii="Times New Roman" w:hAnsi="Times New Roman" w:cs="Times New Roman"/>
          <w:sz w:val="24"/>
          <w:szCs w:val="24"/>
        </w:rPr>
        <w:t xml:space="preserve"> сельского поселения несет ответственность за несвоевременное рассмотрение обращений заявителей.</w:t>
      </w:r>
    </w:p>
    <w:bookmarkEnd w:id="28"/>
    <w:p w:rsidR="00044F6A" w:rsidRPr="00971F9F" w:rsidRDefault="00044F6A" w:rsidP="001C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1C3DA7">
        <w:rPr>
          <w:rFonts w:ascii="Times New Roman" w:hAnsi="Times New Roman" w:cs="Times New Roman"/>
          <w:sz w:val="24"/>
          <w:szCs w:val="24"/>
        </w:rPr>
        <w:t>Идель</w:t>
      </w:r>
      <w:r w:rsidRPr="00971F9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971F9F">
        <w:rPr>
          <w:rFonts w:ascii="Times New Roman" w:hAnsi="Times New Roman" w:cs="Times New Roman"/>
          <w:sz w:val="24"/>
          <w:szCs w:val="24"/>
        </w:rPr>
        <w:t xml:space="preserve"> сельского поселения несет ответственность за несвоевременное и (или) ненадлежащее выполнение административных действий, указанных в </w:t>
      </w:r>
      <w:hyperlink r:id="rId32" w:anchor="sub_300" w:history="1">
        <w:r w:rsidRPr="00971F9F">
          <w:rPr>
            <w:rStyle w:val="a9"/>
            <w:rFonts w:ascii="Times New Roman" w:hAnsi="Times New Roman" w:cs="Times New Roman"/>
            <w:sz w:val="24"/>
            <w:szCs w:val="24"/>
            <w:u w:val="single"/>
          </w:rPr>
          <w:t>разделе 3</w:t>
        </w:r>
      </w:hyperlink>
      <w:r w:rsidRPr="00971F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Ответственный исполнитель несет персональную ответственность за несвоевременное рассмотрение обращений заявителя.</w:t>
      </w:r>
    </w:p>
    <w:p w:rsidR="00044F6A" w:rsidRPr="00971F9F" w:rsidRDefault="00044F6A" w:rsidP="00971F9F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sub_1100"/>
      <w:r w:rsidRPr="00971F9F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044F6A" w:rsidRPr="00971F9F" w:rsidRDefault="00044F6A" w:rsidP="001C3D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          5.1. Заявитель в соответствии с настоящим Регламентом вправе обжаловать в Администрации в досудебном порядке:</w:t>
      </w:r>
    </w:p>
    <w:p w:rsidR="00044F6A" w:rsidRPr="00971F9F" w:rsidRDefault="00044F6A" w:rsidP="001C3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44F6A" w:rsidRPr="00971F9F" w:rsidRDefault="00044F6A" w:rsidP="001C3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044F6A" w:rsidRPr="00971F9F" w:rsidRDefault="00044F6A" w:rsidP="001C3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44F6A" w:rsidRPr="00971F9F" w:rsidRDefault="00044F6A" w:rsidP="001C3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044F6A" w:rsidRPr="00971F9F" w:rsidRDefault="00044F6A" w:rsidP="001C3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F9F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44F6A" w:rsidRPr="00971F9F" w:rsidRDefault="00044F6A" w:rsidP="001C3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44F6A" w:rsidRPr="00971F9F" w:rsidRDefault="00044F6A" w:rsidP="001C3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F9F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44F6A" w:rsidRPr="00971F9F" w:rsidRDefault="00044F6A" w:rsidP="001C3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5.2. Основанием для начала процедуры досудебного (внесудебного) обжалования является получение Администрацией </w:t>
      </w:r>
      <w:r w:rsidRPr="00971F9F">
        <w:rPr>
          <w:rFonts w:ascii="Times New Roman" w:hAnsi="Times New Roman" w:cs="Times New Roman"/>
          <w:bCs/>
          <w:sz w:val="24"/>
          <w:szCs w:val="24"/>
        </w:rPr>
        <w:t>жалобы (претензии).</w:t>
      </w:r>
    </w:p>
    <w:p w:rsidR="00044F6A" w:rsidRPr="00971F9F" w:rsidRDefault="00044F6A" w:rsidP="00971F9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F9F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971F9F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 </w:t>
      </w:r>
    </w:p>
    <w:p w:rsidR="00044F6A" w:rsidRPr="001C3DA7" w:rsidRDefault="00044F6A" w:rsidP="00971F9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DA7">
        <w:rPr>
          <w:rFonts w:ascii="Times New Roman" w:hAnsi="Times New Roman" w:cs="Times New Roman"/>
          <w:b/>
          <w:sz w:val="24"/>
          <w:szCs w:val="24"/>
        </w:rPr>
        <w:t>Жалоба должна содержать:</w:t>
      </w:r>
    </w:p>
    <w:p w:rsidR="00044F6A" w:rsidRPr="00971F9F" w:rsidRDefault="00044F6A" w:rsidP="001C3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44F6A" w:rsidRPr="00971F9F" w:rsidRDefault="00044F6A" w:rsidP="001C3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F9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4F6A" w:rsidRPr="00971F9F" w:rsidRDefault="00044F6A" w:rsidP="001C3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или муниципального служащего;</w:t>
      </w:r>
    </w:p>
    <w:p w:rsidR="00044F6A" w:rsidRPr="00971F9F" w:rsidRDefault="00044F6A" w:rsidP="001C3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44F6A" w:rsidRPr="00971F9F" w:rsidRDefault="00044F6A" w:rsidP="001C3DA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По результатам рассмотрения жалобы Администрация принимает одно из следующих решений:</w:t>
      </w:r>
    </w:p>
    <w:p w:rsidR="00044F6A" w:rsidRPr="00971F9F" w:rsidRDefault="00044F6A" w:rsidP="001C3DA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044F6A" w:rsidRPr="00971F9F" w:rsidRDefault="00044F6A" w:rsidP="00971F9F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044F6A" w:rsidRPr="00971F9F" w:rsidRDefault="00044F6A" w:rsidP="001C3DA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4F6A" w:rsidRPr="00971F9F" w:rsidRDefault="00044F6A" w:rsidP="001C3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71F9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71F9F">
        <w:rPr>
          <w:rFonts w:ascii="Times New Roman" w:hAnsi="Times New Roman" w:cs="Times New Roman"/>
          <w:sz w:val="24"/>
          <w:szCs w:val="24"/>
        </w:rPr>
        <w:t xml:space="preserve"> или преступления Глава поселения незамедлительно направляет имеющиеся материалы в органы прокуратуры.</w:t>
      </w:r>
    </w:p>
    <w:p w:rsidR="00044F6A" w:rsidRPr="00971F9F" w:rsidRDefault="00044F6A" w:rsidP="001C3D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         Необоснованное затягивание установленных настоящим Регламентом сроков осуществления административных процедур, а также другие действия (бездействие) и решения Администрации, могут быть обжалованы заявителем в судебном порядке.</w:t>
      </w:r>
    </w:p>
    <w:p w:rsidR="00044F6A" w:rsidRPr="00971F9F" w:rsidRDefault="00044F6A" w:rsidP="00971F9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         Заявитель имеет право на получение информации и документов, необходимых для обоснования и рассмотрения жалобы (претензии).</w:t>
      </w:r>
    </w:p>
    <w:p w:rsidR="00044F6A" w:rsidRPr="00971F9F" w:rsidRDefault="00044F6A" w:rsidP="001C3D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         5.3. В ходе приема обращения (претензии) заявителю может быть отказано в дальнейшем рассмотрении обращения (претензии), если ему ранее был дан ответ по существу поставленных в обращении (претензии) вопросов.</w:t>
      </w:r>
    </w:p>
    <w:p w:rsidR="00044F6A" w:rsidRPr="00971F9F" w:rsidRDefault="00044F6A" w:rsidP="001C3D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ab/>
        <w:t>Обращение (претензия) не подлежит рассмотрению в следующих случаях:</w:t>
      </w:r>
    </w:p>
    <w:p w:rsidR="00044F6A" w:rsidRPr="00971F9F" w:rsidRDefault="00044F6A" w:rsidP="001C3D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ab/>
        <w:t>- отсутствия обязательных реквизитов письменного обращения и указаний на предмет обжалования;</w:t>
      </w:r>
    </w:p>
    <w:p w:rsidR="00044F6A" w:rsidRPr="00971F9F" w:rsidRDefault="00044F6A" w:rsidP="001C3D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ab/>
        <w:t>- установления факта многократного обращения данного заявителя с жалобой по этому предмету и получение им исчерпывающих письменных ответов при условии, что в новом обращении (претензии) не приводятся новые доводы или обстоятельства;</w:t>
      </w:r>
    </w:p>
    <w:p w:rsidR="00044F6A" w:rsidRPr="00971F9F" w:rsidRDefault="00044F6A" w:rsidP="001C3D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ab/>
        <w:t>- в обращении (претензии) содержаться нецензурные либо оскорбительные выражения, угрозы жизни, здоровью должностного лица, а также членов их семей;</w:t>
      </w:r>
    </w:p>
    <w:p w:rsidR="00044F6A" w:rsidRPr="00971F9F" w:rsidRDefault="00044F6A" w:rsidP="001C3D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ab/>
        <w:t>- если текст письменного обращения не поддается прочтению, при этом, если прочтению поддается почтовый адрес заявителя, ему сообщается о данной причине отказа в рассмотрении.</w:t>
      </w:r>
    </w:p>
    <w:p w:rsidR="00044F6A" w:rsidRPr="00971F9F" w:rsidRDefault="00044F6A" w:rsidP="00971F9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ab/>
        <w:t>Заявителю должно быть сообщено о невозможности  рассмотрения его обращения (претензии) в пятнадцатидневный срок со дня его получения.</w:t>
      </w:r>
    </w:p>
    <w:p w:rsidR="00044F6A" w:rsidRPr="00971F9F" w:rsidRDefault="00044F6A" w:rsidP="00971F9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ab/>
        <w:t>Письменное обращение (претензия) подлежит обязательной регистрации в день обращения</w:t>
      </w:r>
      <w:r w:rsidRPr="00971F9F">
        <w:rPr>
          <w:rFonts w:ascii="Times New Roman" w:hAnsi="Times New Roman" w:cs="Times New Roman"/>
          <w:bCs/>
          <w:sz w:val="24"/>
          <w:szCs w:val="24"/>
        </w:rPr>
        <w:t>.</w:t>
      </w:r>
    </w:p>
    <w:p w:rsidR="00044F6A" w:rsidRDefault="00044F6A" w:rsidP="00971F9F">
      <w:pPr>
        <w:spacing w:line="240" w:lineRule="auto"/>
        <w:ind w:firstLine="709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ind w:firstLine="709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ind w:firstLine="709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ind w:firstLine="709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ind w:firstLine="709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ind w:firstLine="709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ind w:firstLine="709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ind w:firstLine="709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ind w:firstLine="709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ind w:firstLine="709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ind w:firstLine="709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Pr="00971F9F" w:rsidRDefault="001C3DA7" w:rsidP="00971F9F">
      <w:pPr>
        <w:spacing w:line="240" w:lineRule="auto"/>
        <w:ind w:firstLine="709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044F6A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  <w:r w:rsidRPr="00971F9F">
        <w:rPr>
          <w:rStyle w:val="a00"/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</w:p>
    <w:p w:rsidR="001C3DA7" w:rsidRDefault="001C3DA7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1C3DA7" w:rsidP="00971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00"/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="00044F6A" w:rsidRPr="00971F9F">
        <w:rPr>
          <w:rStyle w:val="a00"/>
          <w:rFonts w:ascii="Times New Roman" w:hAnsi="Times New Roman" w:cs="Times New Roman"/>
          <w:bCs/>
          <w:sz w:val="24"/>
          <w:szCs w:val="24"/>
        </w:rPr>
        <w:t xml:space="preserve">   Приложение № 1</w:t>
      </w:r>
    </w:p>
    <w:bookmarkEnd w:id="29"/>
    <w:p w:rsidR="00044F6A" w:rsidRPr="00971F9F" w:rsidRDefault="00044F6A" w:rsidP="00971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Административному регламенту</w:t>
      </w:r>
    </w:p>
    <w:p w:rsidR="00044F6A" w:rsidRPr="00971F9F" w:rsidRDefault="00044F6A" w:rsidP="00971F9F">
      <w:pPr>
        <w:spacing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грузов».</w:t>
      </w:r>
    </w:p>
    <w:p w:rsidR="00044F6A" w:rsidRPr="00971F9F" w:rsidRDefault="00044F6A" w:rsidP="00971F9F">
      <w:pPr>
        <w:spacing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830" w:type="dxa"/>
        <w:tblInd w:w="-81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30"/>
        <w:gridCol w:w="690"/>
        <w:gridCol w:w="480"/>
        <w:gridCol w:w="990"/>
        <w:gridCol w:w="150"/>
        <w:gridCol w:w="135"/>
        <w:gridCol w:w="765"/>
        <w:gridCol w:w="285"/>
        <w:gridCol w:w="135"/>
        <w:gridCol w:w="300"/>
        <w:gridCol w:w="285"/>
        <w:gridCol w:w="135"/>
        <w:gridCol w:w="990"/>
        <w:gridCol w:w="150"/>
        <w:gridCol w:w="60"/>
        <w:gridCol w:w="405"/>
        <w:gridCol w:w="30"/>
        <w:gridCol w:w="150"/>
        <w:gridCol w:w="165"/>
        <w:gridCol w:w="405"/>
        <w:gridCol w:w="135"/>
        <w:gridCol w:w="435"/>
        <w:gridCol w:w="165"/>
        <w:gridCol w:w="405"/>
        <w:gridCol w:w="2055"/>
      </w:tblGrid>
      <w:tr w:rsidR="00044F6A" w:rsidRPr="00971F9F" w:rsidTr="00B405F8">
        <w:tc>
          <w:tcPr>
            <w:tcW w:w="10830" w:type="dxa"/>
            <w:gridSpan w:val="25"/>
          </w:tcPr>
          <w:p w:rsidR="00044F6A" w:rsidRPr="00971F9F" w:rsidRDefault="00044F6A" w:rsidP="00971F9F">
            <w:pPr>
              <w:pStyle w:val="Heading"/>
              <w:ind w:left="-810" w:firstLine="8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З Р Е Ш Е Н И Е </w:t>
            </w:r>
          </w:p>
          <w:p w:rsidR="00044F6A" w:rsidRPr="00971F9F" w:rsidRDefault="00044F6A" w:rsidP="00971F9F">
            <w:pPr>
              <w:pStyle w:val="Heading"/>
              <w:ind w:left="-810" w:firstLine="8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F6A" w:rsidRPr="00971F9F" w:rsidRDefault="00044F6A" w:rsidP="00971F9F">
            <w:pPr>
              <w:pStyle w:val="Heading"/>
              <w:ind w:left="-810" w:firstLine="8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перевозку </w:t>
            </w:r>
            <w:proofErr w:type="gramStart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крупногабаритного</w:t>
            </w:r>
            <w:proofErr w:type="gramEnd"/>
          </w:p>
          <w:p w:rsidR="00044F6A" w:rsidRPr="00971F9F" w:rsidRDefault="00044F6A" w:rsidP="00971F9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тяжеловесного груза по улично-дорожной  сети населенных пунктов </w:t>
            </w:r>
          </w:p>
          <w:p w:rsidR="00044F6A" w:rsidRPr="00971F9F" w:rsidRDefault="001C3DA7" w:rsidP="00971F9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Идельского</w:t>
            </w:r>
            <w:proofErr w:type="spellEnd"/>
            <w:r w:rsidR="00044F6A"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4140" w:type="dxa"/>
            <w:gridSpan w:val="7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Разрешение действительно </w:t>
            </w:r>
            <w:proofErr w:type="gramStart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gridSpan w:val="4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</w:p>
        </w:tc>
        <w:tc>
          <w:tcPr>
            <w:tcW w:w="376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4140" w:type="dxa"/>
            <w:gridSpan w:val="7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7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gridSpan w:val="4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gridSpan w:val="7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620" w:type="dxa"/>
            <w:gridSpan w:val="2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маршруту </w:t>
            </w:r>
          </w:p>
        </w:tc>
        <w:tc>
          <w:tcPr>
            <w:tcW w:w="9210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830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830" w:type="dxa"/>
            <w:gridSpan w:val="25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2100" w:type="dxa"/>
            <w:gridSpan w:val="3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Категория груза </w:t>
            </w:r>
          </w:p>
        </w:tc>
        <w:tc>
          <w:tcPr>
            <w:tcW w:w="8730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2100" w:type="dxa"/>
            <w:gridSpan w:val="3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0" w:type="dxa"/>
            <w:gridSpan w:val="22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830" w:type="dxa"/>
            <w:gridSpan w:val="25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 (марка, модель, номерной знак тягача и прицепа)</w:t>
            </w:r>
          </w:p>
        </w:tc>
      </w:tr>
      <w:tr w:rsidR="00044F6A" w:rsidRPr="00971F9F" w:rsidTr="00B405F8">
        <w:tc>
          <w:tcPr>
            <w:tcW w:w="10830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830" w:type="dxa"/>
            <w:gridSpan w:val="25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4560" w:type="dxa"/>
            <w:gridSpan w:val="9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Характеристики груза: наименование </w:t>
            </w:r>
          </w:p>
        </w:tc>
        <w:tc>
          <w:tcPr>
            <w:tcW w:w="6270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44F6A" w:rsidRPr="00971F9F" w:rsidTr="00B405F8">
        <w:tc>
          <w:tcPr>
            <w:tcW w:w="4560" w:type="dxa"/>
            <w:gridSpan w:val="9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gridSpan w:val="16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930" w:type="dxa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Масса </w:t>
            </w:r>
          </w:p>
        </w:tc>
        <w:tc>
          <w:tcPr>
            <w:tcW w:w="349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8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габариты (дл., </w:t>
            </w:r>
            <w:proofErr w:type="spellStart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Start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9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930" w:type="dxa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gridSpan w:val="7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8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gridSpan w:val="9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830" w:type="dxa"/>
            <w:gridSpan w:val="2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транспортного средства:</w:t>
            </w:r>
          </w:p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2100" w:type="dxa"/>
            <w:gridSpan w:val="3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Полная масса 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0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т.ч.: масса тягача </w:t>
            </w:r>
          </w:p>
        </w:tc>
        <w:tc>
          <w:tcPr>
            <w:tcW w:w="145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2100" w:type="dxa"/>
            <w:gridSpan w:val="3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0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6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4140" w:type="dxa"/>
            <w:gridSpan w:val="7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прицепа (полуприцепа)</w:t>
            </w:r>
          </w:p>
        </w:tc>
        <w:tc>
          <w:tcPr>
            <w:tcW w:w="27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gridSpan w:val="9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</w:tr>
      <w:tr w:rsidR="00044F6A" w:rsidRPr="00971F9F" w:rsidTr="00B405F8">
        <w:tc>
          <w:tcPr>
            <w:tcW w:w="4140" w:type="dxa"/>
            <w:gridSpan w:val="7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gridSpan w:val="9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gridSpan w:val="9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830" w:type="dxa"/>
            <w:gridSpan w:val="2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расстояние между осями   </w:t>
            </w:r>
            <w:proofErr w:type="gramStart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830" w:type="dxa"/>
            <w:gridSpan w:val="2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нагрузка на оси </w:t>
            </w:r>
            <w:proofErr w:type="gramStart"/>
            <w:r w:rsidRPr="00971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proofErr w:type="gramEnd"/>
            <w:r w:rsidRPr="00971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2100" w:type="dxa"/>
            <w:gridSpan w:val="3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габариты: длина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6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ширина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7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высота 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</w:tr>
      <w:tr w:rsidR="00044F6A" w:rsidRPr="00971F9F" w:rsidTr="00B405F8">
        <w:tc>
          <w:tcPr>
            <w:tcW w:w="2100" w:type="dxa"/>
            <w:gridSpan w:val="3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6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7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4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3240" w:type="dxa"/>
            <w:gridSpan w:val="5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Наименование, адрес и телефон перевозчика груза:</w:t>
            </w:r>
          </w:p>
        </w:tc>
        <w:tc>
          <w:tcPr>
            <w:tcW w:w="7590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830" w:type="dxa"/>
            <w:gridSpan w:val="2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830" w:type="dxa"/>
            <w:gridSpan w:val="25"/>
          </w:tcPr>
          <w:p w:rsidR="00044F6A" w:rsidRPr="00971F9F" w:rsidRDefault="00044F6A" w:rsidP="00971F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 выдано администрацией</w:t>
            </w:r>
            <w:r w:rsidR="001C3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C3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Идельского</w:t>
            </w:r>
            <w:proofErr w:type="spellEnd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414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1C3D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="001C3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Идельск</w:t>
            </w: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90" w:type="dxa"/>
            <w:gridSpan w:val="18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044F6A" w:rsidRPr="00971F9F" w:rsidTr="00B405F8">
        <w:tc>
          <w:tcPr>
            <w:tcW w:w="3090" w:type="dxa"/>
            <w:gridSpan w:val="4"/>
            <w:tcBorders>
              <w:top w:val="nil"/>
              <w:left w:val="nil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gridSpan w:val="10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3375" w:type="dxa"/>
            <w:gridSpan w:val="6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    »</w:t>
            </w:r>
          </w:p>
        </w:tc>
        <w:tc>
          <w:tcPr>
            <w:tcW w:w="285" w:type="dxa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5" w:type="dxa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3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200"/>
      <w:r w:rsidRPr="00971F9F">
        <w:rPr>
          <w:rStyle w:val="a00"/>
          <w:rFonts w:ascii="Times New Roman" w:hAnsi="Times New Roman" w:cs="Times New Roman"/>
          <w:bCs/>
          <w:sz w:val="24"/>
          <w:szCs w:val="24"/>
        </w:rPr>
        <w:t> 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ind w:firstLine="709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ind w:firstLine="709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ind w:firstLine="709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ind w:firstLine="709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ind w:left="6120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ind w:left="6120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ind w:left="6120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ind w:left="6120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ind w:left="6120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ind w:left="6120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ind w:left="6120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ind w:left="6120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ind w:left="6120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ind w:left="6120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Style w:val="a00"/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Приложение № 2</w:t>
      </w:r>
    </w:p>
    <w:bookmarkEnd w:id="30"/>
    <w:p w:rsidR="00044F6A" w:rsidRPr="00971F9F" w:rsidRDefault="00044F6A" w:rsidP="00971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Административному регламенту</w:t>
      </w:r>
    </w:p>
    <w:p w:rsidR="00044F6A" w:rsidRPr="00971F9F" w:rsidRDefault="00044F6A" w:rsidP="00971F9F">
      <w:pPr>
        <w:spacing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грузов».</w:t>
      </w:r>
    </w:p>
    <w:tbl>
      <w:tblPr>
        <w:tblW w:w="10620" w:type="dxa"/>
        <w:tblInd w:w="-81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080"/>
        <w:gridCol w:w="285"/>
        <w:gridCol w:w="420"/>
        <w:gridCol w:w="285"/>
        <w:gridCol w:w="285"/>
        <w:gridCol w:w="285"/>
        <w:gridCol w:w="120"/>
        <w:gridCol w:w="300"/>
        <w:gridCol w:w="150"/>
        <w:gridCol w:w="105"/>
        <w:gridCol w:w="1020"/>
        <w:gridCol w:w="435"/>
        <w:gridCol w:w="135"/>
        <w:gridCol w:w="135"/>
        <w:gridCol w:w="285"/>
        <w:gridCol w:w="150"/>
        <w:gridCol w:w="135"/>
        <w:gridCol w:w="150"/>
        <w:gridCol w:w="705"/>
        <w:gridCol w:w="420"/>
        <w:gridCol w:w="15"/>
        <w:gridCol w:w="270"/>
        <w:gridCol w:w="285"/>
        <w:gridCol w:w="150"/>
        <w:gridCol w:w="3015"/>
      </w:tblGrid>
      <w:tr w:rsidR="00044F6A" w:rsidRPr="00971F9F" w:rsidTr="00B405F8">
        <w:tc>
          <w:tcPr>
            <w:tcW w:w="10620" w:type="dxa"/>
            <w:gridSpan w:val="25"/>
          </w:tcPr>
          <w:p w:rsidR="00044F6A" w:rsidRPr="00971F9F" w:rsidRDefault="00044F6A" w:rsidP="00971F9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31" w:name="sub_1300"/>
          </w:p>
          <w:p w:rsidR="00044F6A" w:rsidRPr="00971F9F" w:rsidRDefault="00044F6A" w:rsidP="00971F9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F6A" w:rsidRPr="00971F9F" w:rsidRDefault="00044F6A" w:rsidP="00971F9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ФОРМА</w:t>
            </w:r>
          </w:p>
          <w:p w:rsidR="00044F6A" w:rsidRPr="00971F9F" w:rsidRDefault="00044F6A" w:rsidP="00971F9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 на перевозку крупногабаритного</w:t>
            </w:r>
          </w:p>
          <w:p w:rsidR="00044F6A" w:rsidRPr="00971F9F" w:rsidRDefault="00044F6A" w:rsidP="00971F9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тяжеловесного груза </w:t>
            </w:r>
          </w:p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620" w:type="dxa"/>
            <w:gridSpan w:val="2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Наименование, адрес и телефон перевозчика:</w:t>
            </w:r>
          </w:p>
        </w:tc>
      </w:tr>
      <w:tr w:rsidR="00044F6A" w:rsidRPr="00971F9F" w:rsidTr="00B405F8">
        <w:tc>
          <w:tcPr>
            <w:tcW w:w="10620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620" w:type="dxa"/>
            <w:gridSpan w:val="2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620" w:type="dxa"/>
            <w:gridSpan w:val="2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 движения (указать названия пунктов, через которые проходит маршрут):</w:t>
            </w:r>
          </w:p>
        </w:tc>
      </w:tr>
      <w:tr w:rsidR="00044F6A" w:rsidRPr="00971F9F" w:rsidTr="00B405F8">
        <w:tc>
          <w:tcPr>
            <w:tcW w:w="10620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62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620" w:type="dxa"/>
            <w:gridSpan w:val="2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необходимого разрешения:</w:t>
            </w:r>
          </w:p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365" w:type="dxa"/>
            <w:gridSpan w:val="2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разовое на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gridSpan w:val="9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перевозок по маршруту </w:t>
            </w:r>
            <w:proofErr w:type="gramStart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365" w:type="dxa"/>
            <w:gridSpan w:val="2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gridSpan w:val="9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gridSpan w:val="4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80" w:type="dxa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срок </w:t>
            </w:r>
            <w:proofErr w:type="gramStart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gridSpan w:val="13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ограничения числа перевозок </w:t>
            </w:r>
          </w:p>
        </w:tc>
      </w:tr>
      <w:tr w:rsidR="00044F6A" w:rsidRPr="00971F9F" w:rsidTr="00B405F8">
        <w:tc>
          <w:tcPr>
            <w:tcW w:w="1080" w:type="dxa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gridSpan w:val="13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785" w:type="dxa"/>
            <w:gridSpan w:val="3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категория груза </w:t>
            </w:r>
          </w:p>
        </w:tc>
        <w:tc>
          <w:tcPr>
            <w:tcW w:w="8835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785" w:type="dxa"/>
            <w:gridSpan w:val="3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5" w:type="dxa"/>
            <w:gridSpan w:val="22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5610" w:type="dxa"/>
            <w:gridSpan w:val="17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груза (наименование, габариты, масса)</w:t>
            </w:r>
          </w:p>
        </w:tc>
        <w:tc>
          <w:tcPr>
            <w:tcW w:w="501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620" w:type="dxa"/>
            <w:gridSpan w:val="2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620" w:type="dxa"/>
            <w:gridSpan w:val="2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автопоезда:</w:t>
            </w:r>
          </w:p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620" w:type="dxa"/>
            <w:gridSpan w:val="2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 (марка, модель, </w:t>
            </w:r>
            <w:proofErr w:type="spellStart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 транспортного средства и прицепа):</w:t>
            </w:r>
          </w:p>
        </w:tc>
      </w:tr>
      <w:tr w:rsidR="00044F6A" w:rsidRPr="00971F9F" w:rsidTr="00B405F8">
        <w:tc>
          <w:tcPr>
            <w:tcW w:w="10620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620" w:type="dxa"/>
            <w:gridSpan w:val="2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620" w:type="dxa"/>
            <w:gridSpan w:val="2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между осями 1 ___ 2 ___ 3 ___ 4 ___ 5 ___ 6 ___ 7 ___ м.</w:t>
            </w:r>
          </w:p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620" w:type="dxa"/>
            <w:gridSpan w:val="2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нагрузка на оси ____ ____ ____ ____ ____ ____ ____ ____ </w:t>
            </w:r>
            <w:proofErr w:type="gramStart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785" w:type="dxa"/>
            <w:gridSpan w:val="3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Полная масса </w:t>
            </w:r>
          </w:p>
        </w:tc>
        <w:tc>
          <w:tcPr>
            <w:tcW w:w="153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8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т., в т.ч.: масса тягача 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gridSpan w:val="3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</w:tr>
      <w:tr w:rsidR="00044F6A" w:rsidRPr="00971F9F" w:rsidTr="00B405F8">
        <w:tc>
          <w:tcPr>
            <w:tcW w:w="1785" w:type="dxa"/>
            <w:gridSpan w:val="3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6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4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gridSpan w:val="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3210" w:type="dxa"/>
            <w:gridSpan w:val="9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прицепа (полуприцепа)</w:t>
            </w:r>
          </w:p>
        </w:tc>
        <w:tc>
          <w:tcPr>
            <w:tcW w:w="255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7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</w:tr>
      <w:tr w:rsidR="00044F6A" w:rsidRPr="00971F9F" w:rsidTr="00B405F8">
        <w:tc>
          <w:tcPr>
            <w:tcW w:w="3210" w:type="dxa"/>
            <w:gridSpan w:val="9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9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7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785" w:type="dxa"/>
            <w:gridSpan w:val="3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габариты: длина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ширина 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4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высота 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</w:tr>
      <w:tr w:rsidR="00044F6A" w:rsidRPr="00971F9F" w:rsidTr="00B405F8">
        <w:tc>
          <w:tcPr>
            <w:tcW w:w="1785" w:type="dxa"/>
            <w:gridSpan w:val="3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4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2760" w:type="dxa"/>
            <w:gridSpan w:val="7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gridSpan w:val="16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4905" w:type="dxa"/>
            <w:gridSpan w:val="13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предполагаемая скорость движения автопоезда </w:t>
            </w:r>
          </w:p>
        </w:tc>
        <w:tc>
          <w:tcPr>
            <w:tcW w:w="255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/час </w:t>
            </w:r>
          </w:p>
        </w:tc>
      </w:tr>
      <w:tr w:rsidR="00044F6A" w:rsidRPr="00971F9F" w:rsidTr="00B405F8">
        <w:tc>
          <w:tcPr>
            <w:tcW w:w="4905" w:type="dxa"/>
            <w:gridSpan w:val="13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10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620" w:type="dxa"/>
            <w:gridSpan w:val="25"/>
          </w:tcPr>
          <w:p w:rsidR="00044F6A" w:rsidRPr="00971F9F" w:rsidRDefault="00044F6A" w:rsidP="00971F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и фамилия перевозчика груза, подавшего заявку</w:t>
            </w:r>
          </w:p>
          <w:p w:rsidR="00044F6A" w:rsidRPr="00971F9F" w:rsidRDefault="00044F6A" w:rsidP="00971F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620" w:type="dxa"/>
            <w:gridSpan w:val="2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2070" w:type="dxa"/>
            <w:gridSpan w:val="4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подачи заявки 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gridSpan w:val="13"/>
          </w:tcPr>
          <w:p w:rsidR="00044F6A" w:rsidRPr="00971F9F" w:rsidRDefault="00044F6A" w:rsidP="00971F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044F6A" w:rsidRPr="00971F9F" w:rsidRDefault="00044F6A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  <w:r w:rsidRPr="00971F9F">
        <w:rPr>
          <w:rStyle w:val="a00"/>
          <w:rFonts w:ascii="Times New Roman" w:hAnsi="Times New Roman" w:cs="Times New Roman"/>
          <w:bCs/>
          <w:sz w:val="24"/>
          <w:szCs w:val="24"/>
        </w:rPr>
        <w:t> </w:t>
      </w:r>
    </w:p>
    <w:p w:rsidR="00044F6A" w:rsidRPr="00971F9F" w:rsidRDefault="00044F6A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bookmarkEnd w:id="31"/>
    <w:p w:rsidR="00044F6A" w:rsidRPr="00971F9F" w:rsidRDefault="00044F6A" w:rsidP="00044F6A">
      <w:pPr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Style w:val="a00"/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Приложение № 3</w:t>
      </w:r>
    </w:p>
    <w:p w:rsidR="00044F6A" w:rsidRPr="00971F9F" w:rsidRDefault="00044F6A" w:rsidP="001C3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Административному регламенту</w:t>
      </w:r>
    </w:p>
    <w:p w:rsidR="00044F6A" w:rsidRPr="00971F9F" w:rsidRDefault="00044F6A" w:rsidP="00044F6A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грузов».</w:t>
      </w:r>
    </w:p>
    <w:p w:rsidR="00044F6A" w:rsidRPr="00971F9F" w:rsidRDefault="00044F6A" w:rsidP="00044F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F6A" w:rsidRPr="00971F9F" w:rsidRDefault="00044F6A" w:rsidP="00044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b/>
          <w:sz w:val="24"/>
          <w:szCs w:val="24"/>
        </w:rPr>
        <w:t>Блок-схема</w:t>
      </w:r>
      <w:r w:rsidRPr="00971F9F">
        <w:rPr>
          <w:rFonts w:ascii="Times New Roman" w:hAnsi="Times New Roman" w:cs="Times New Roman"/>
          <w:b/>
          <w:sz w:val="24"/>
          <w:szCs w:val="24"/>
        </w:rPr>
        <w:br/>
        <w:t>последовательности действий по предоставлению</w:t>
      </w:r>
      <w:r w:rsidRPr="00971F9F">
        <w:rPr>
          <w:rFonts w:ascii="Times New Roman" w:hAnsi="Times New Roman" w:cs="Times New Roman"/>
          <w:b/>
          <w:sz w:val="24"/>
          <w:szCs w:val="24"/>
        </w:rPr>
        <w:br/>
        <w:t>муниципальной услуги</w:t>
      </w:r>
    </w:p>
    <w:p w:rsidR="00044F6A" w:rsidRPr="00971F9F" w:rsidRDefault="00044F6A" w:rsidP="00044F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2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85"/>
      </w:tblGrid>
      <w:tr w:rsidR="00044F6A" w:rsidRPr="00971F9F" w:rsidTr="00B405F8">
        <w:trPr>
          <w:trHeight w:val="885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r w:rsidRPr="00971F9F">
              <w:t>Консультирование по вопросам предоставления</w:t>
            </w:r>
          </w:p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r w:rsidRPr="00971F9F">
              <w:t>муниципальной услуги</w:t>
            </w:r>
          </w:p>
        </w:tc>
      </w:tr>
    </w:tbl>
    <w:p w:rsidR="00044F6A" w:rsidRPr="00971F9F" w:rsidRDefault="00044F6A" w:rsidP="00044F6A">
      <w:pPr>
        <w:pStyle w:val="a20"/>
        <w:spacing w:before="0" w:beforeAutospacing="0" w:after="0" w:afterAutospacing="0"/>
        <w:ind w:firstLine="709"/>
        <w:jc w:val="both"/>
      </w:pPr>
      <w:r w:rsidRPr="00971F9F">
        <w:t> </w:t>
      </w:r>
    </w:p>
    <w:tbl>
      <w:tblPr>
        <w:tblW w:w="0" w:type="auto"/>
        <w:tblInd w:w="1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5"/>
      </w:tblGrid>
      <w:tr w:rsidR="00044F6A" w:rsidRPr="00971F9F" w:rsidTr="00B405F8">
        <w:trPr>
          <w:trHeight w:val="750"/>
        </w:trPr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r w:rsidRPr="00971F9F">
              <w:t>Прием, регистрация заявления, проверка документов,</w:t>
            </w:r>
          </w:p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proofErr w:type="gramStart"/>
            <w:r w:rsidRPr="00971F9F">
              <w:t>предусмотренных</w:t>
            </w:r>
            <w:proofErr w:type="gramEnd"/>
            <w:r w:rsidRPr="00971F9F">
              <w:t xml:space="preserve"> для получения муниципальной услуги</w:t>
            </w:r>
          </w:p>
        </w:tc>
      </w:tr>
    </w:tbl>
    <w:p w:rsidR="00044F6A" w:rsidRPr="00971F9F" w:rsidRDefault="00044F6A" w:rsidP="00044F6A">
      <w:pPr>
        <w:pStyle w:val="a20"/>
        <w:spacing w:before="0" w:beforeAutospacing="0" w:after="0" w:afterAutospacing="0"/>
        <w:ind w:firstLine="709"/>
        <w:jc w:val="both"/>
      </w:pPr>
      <w:r w:rsidRPr="00971F9F">
        <w:t> </w:t>
      </w:r>
    </w:p>
    <w:tbl>
      <w:tblPr>
        <w:tblW w:w="0" w:type="auto"/>
        <w:tblInd w:w="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5"/>
      </w:tblGrid>
      <w:tr w:rsidR="00044F6A" w:rsidRPr="00971F9F" w:rsidTr="00B405F8">
        <w:trPr>
          <w:trHeight w:val="19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r w:rsidRPr="00971F9F">
              <w:t>Принятие решения о предоставлении муниципальной услуги</w:t>
            </w:r>
          </w:p>
        </w:tc>
      </w:tr>
    </w:tbl>
    <w:p w:rsidR="00044F6A" w:rsidRPr="00971F9F" w:rsidRDefault="00044F6A" w:rsidP="00044F6A">
      <w:pPr>
        <w:pStyle w:val="a20"/>
        <w:spacing w:before="0" w:beforeAutospacing="0" w:after="0" w:afterAutospacing="0"/>
        <w:ind w:firstLine="709"/>
        <w:jc w:val="both"/>
      </w:pPr>
      <w:r w:rsidRPr="00971F9F">
        <w:t> </w:t>
      </w: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8"/>
        <w:gridCol w:w="4924"/>
      </w:tblGrid>
      <w:tr w:rsidR="00044F6A" w:rsidRPr="00971F9F" w:rsidTr="00B405F8">
        <w:trPr>
          <w:trHeight w:val="163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r w:rsidRPr="00971F9F">
              <w:t>Отсутствие оснований</w:t>
            </w:r>
          </w:p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r w:rsidRPr="00971F9F">
              <w:t xml:space="preserve">для отказа </w:t>
            </w:r>
            <w:proofErr w:type="gramStart"/>
            <w:r w:rsidRPr="00971F9F">
              <w:t>в</w:t>
            </w:r>
            <w:proofErr w:type="gramEnd"/>
          </w:p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proofErr w:type="gramStart"/>
            <w:r w:rsidRPr="00971F9F">
              <w:t>предоставлении</w:t>
            </w:r>
            <w:proofErr w:type="gramEnd"/>
          </w:p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proofErr w:type="spellStart"/>
            <w:r w:rsidRPr="00971F9F">
              <w:t>мунициниципальной</w:t>
            </w:r>
            <w:proofErr w:type="spellEnd"/>
            <w:r w:rsidRPr="00971F9F">
              <w:t xml:space="preserve"> услуги</w:t>
            </w:r>
          </w:p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r w:rsidRPr="00971F9F">
              <w:t> 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r w:rsidRPr="00971F9F">
              <w:t>Наличие оснований</w:t>
            </w:r>
          </w:p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r w:rsidRPr="00971F9F">
              <w:t xml:space="preserve">для отказа </w:t>
            </w:r>
            <w:proofErr w:type="gramStart"/>
            <w:r w:rsidRPr="00971F9F">
              <w:t>в</w:t>
            </w:r>
            <w:proofErr w:type="gramEnd"/>
          </w:p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proofErr w:type="gramStart"/>
            <w:r w:rsidRPr="00971F9F">
              <w:t>предоставлении</w:t>
            </w:r>
            <w:proofErr w:type="gramEnd"/>
          </w:p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r w:rsidRPr="00971F9F">
              <w:t>муниципальной услуги</w:t>
            </w:r>
          </w:p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r w:rsidRPr="00971F9F">
              <w:t> </w:t>
            </w:r>
          </w:p>
        </w:tc>
      </w:tr>
    </w:tbl>
    <w:p w:rsidR="00044F6A" w:rsidRPr="00971F9F" w:rsidRDefault="00044F6A" w:rsidP="00044F6A">
      <w:pPr>
        <w:pStyle w:val="a20"/>
        <w:spacing w:before="0" w:beforeAutospacing="0" w:after="0" w:afterAutospacing="0"/>
        <w:ind w:firstLine="709"/>
        <w:jc w:val="both"/>
      </w:pPr>
      <w:r w:rsidRPr="00971F9F">
        <w:t> </w:t>
      </w: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0"/>
        <w:gridCol w:w="4800"/>
      </w:tblGrid>
      <w:tr w:rsidR="00044F6A" w:rsidRPr="00971F9F" w:rsidTr="00B405F8">
        <w:trPr>
          <w:trHeight w:val="111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r w:rsidRPr="00971F9F">
              <w:t> </w:t>
            </w:r>
          </w:p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r w:rsidRPr="00971F9F">
              <w:t>Выдача Разрешения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r w:rsidRPr="00971F9F">
              <w:t> </w:t>
            </w:r>
          </w:p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r w:rsidRPr="00971F9F">
              <w:t>Отказ в выдаче Разрешения</w:t>
            </w:r>
          </w:p>
        </w:tc>
      </w:tr>
    </w:tbl>
    <w:p w:rsidR="00044F6A" w:rsidRPr="00971F9F" w:rsidRDefault="00044F6A" w:rsidP="00044F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400"/>
      <w:r w:rsidRPr="00971F9F">
        <w:rPr>
          <w:rStyle w:val="a00"/>
          <w:rFonts w:ascii="Times New Roman" w:hAnsi="Times New Roman" w:cs="Times New Roman"/>
          <w:bCs/>
          <w:sz w:val="24"/>
          <w:szCs w:val="24"/>
        </w:rPr>
        <w:t> </w:t>
      </w:r>
    </w:p>
    <w:p w:rsidR="00044F6A" w:rsidRPr="00971F9F" w:rsidRDefault="00044F6A" w:rsidP="00044F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Style w:val="a00"/>
          <w:rFonts w:ascii="Times New Roman" w:hAnsi="Times New Roman" w:cs="Times New Roman"/>
          <w:bCs/>
          <w:sz w:val="24"/>
          <w:szCs w:val="24"/>
        </w:rPr>
        <w:t> </w:t>
      </w:r>
    </w:p>
    <w:p w:rsidR="00044F6A" w:rsidRPr="00971F9F" w:rsidRDefault="00044F6A" w:rsidP="00044F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Style w:val="a00"/>
          <w:rFonts w:ascii="Times New Roman" w:hAnsi="Times New Roman" w:cs="Times New Roman"/>
          <w:bCs/>
          <w:sz w:val="24"/>
          <w:szCs w:val="24"/>
        </w:rPr>
        <w:t> </w:t>
      </w:r>
    </w:p>
    <w:bookmarkEnd w:id="32"/>
    <w:p w:rsidR="00044F6A" w:rsidRPr="00971F9F" w:rsidRDefault="00044F6A" w:rsidP="00044F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F6A" w:rsidRPr="00971F9F" w:rsidRDefault="00044F6A" w:rsidP="00044F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006" w:rsidRPr="00971F9F" w:rsidRDefault="008B6006" w:rsidP="008B60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006" w:rsidRPr="00971F9F" w:rsidRDefault="008B6006" w:rsidP="008B60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B6006" w:rsidRPr="00971F9F" w:rsidSect="008B6006">
      <w:pgSz w:w="11906" w:h="16838"/>
      <w:pgMar w:top="709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661FC"/>
    <w:rsid w:val="00044F6A"/>
    <w:rsid w:val="00060A0F"/>
    <w:rsid w:val="000D335F"/>
    <w:rsid w:val="00152569"/>
    <w:rsid w:val="00170B4E"/>
    <w:rsid w:val="0018780E"/>
    <w:rsid w:val="001C3DA7"/>
    <w:rsid w:val="002046B7"/>
    <w:rsid w:val="003C25AB"/>
    <w:rsid w:val="0044570E"/>
    <w:rsid w:val="004A5DF6"/>
    <w:rsid w:val="00702E76"/>
    <w:rsid w:val="007434C7"/>
    <w:rsid w:val="007661FC"/>
    <w:rsid w:val="008B6006"/>
    <w:rsid w:val="00971F9F"/>
    <w:rsid w:val="009D78DC"/>
    <w:rsid w:val="00B27F9E"/>
    <w:rsid w:val="00D065B0"/>
    <w:rsid w:val="00D73857"/>
    <w:rsid w:val="00DD0534"/>
    <w:rsid w:val="00F4650E"/>
    <w:rsid w:val="00F81CB4"/>
    <w:rsid w:val="00FE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9E"/>
  </w:style>
  <w:style w:type="paragraph" w:styleId="1">
    <w:name w:val="heading 1"/>
    <w:basedOn w:val="a"/>
    <w:next w:val="a"/>
    <w:link w:val="10"/>
    <w:uiPriority w:val="9"/>
    <w:qFormat/>
    <w:rsid w:val="00044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661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7661FC"/>
    <w:pPr>
      <w:keepNext/>
      <w:spacing w:after="0" w:line="240" w:lineRule="auto"/>
      <w:ind w:left="3600" w:hanging="360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1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7661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7661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661F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661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66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66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7661FC"/>
    <w:rPr>
      <w:color w:val="8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F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F4650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4650E"/>
  </w:style>
  <w:style w:type="paragraph" w:customStyle="1" w:styleId="ConsPlusTitle">
    <w:name w:val="ConsPlusTitle"/>
    <w:rsid w:val="00F4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DD053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44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a"/>
    <w:basedOn w:val="a0"/>
    <w:rsid w:val="00044F6A"/>
  </w:style>
  <w:style w:type="character" w:customStyle="1" w:styleId="a00">
    <w:name w:val="a0"/>
    <w:basedOn w:val="a0"/>
    <w:rsid w:val="00044F6A"/>
  </w:style>
  <w:style w:type="paragraph" w:customStyle="1" w:styleId="a10">
    <w:name w:val="a1"/>
    <w:basedOn w:val="a"/>
    <w:rsid w:val="0004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">
    <w:name w:val="a3"/>
    <w:basedOn w:val="a"/>
    <w:rsid w:val="0004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04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rsid w:val="0004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044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wikip">
    <w:name w:val="wikip"/>
    <w:basedOn w:val="a"/>
    <w:uiPriority w:val="99"/>
    <w:rsid w:val="00044F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35843.2100/" TargetMode="External"/><Relationship Id="rId13" Type="http://schemas.openxmlformats.org/officeDocument/2006/relationships/hyperlink" Target="http://zakon.scli.ru/ru/legal_texts/act_municipal_education/index.php?do4=document&amp;id4=9723de18-26b1-495f-80d8-afd0bdda5f20" TargetMode="External"/><Relationship Id="rId18" Type="http://schemas.openxmlformats.org/officeDocument/2006/relationships/hyperlink" Target="garantf1://12057004.31/" TargetMode="External"/><Relationship Id="rId26" Type="http://schemas.openxmlformats.org/officeDocument/2006/relationships/hyperlink" Target="http://zakon.scli.ru/ru/legal_texts/act_municipal_education/index.php?do4=document&amp;id4=9723de18-26b1-495f-80d8-afd0bdda5f2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800200.333033111/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10035843.1100/" TargetMode="External"/><Relationship Id="rId12" Type="http://schemas.openxmlformats.org/officeDocument/2006/relationships/hyperlink" Target="http://zakon.scli.ru/ru/legal_texts/act_municipal_education/index.php?do4=document&amp;id4=9723de18-26b1-495f-80d8-afd0bdda5f20" TargetMode="External"/><Relationship Id="rId17" Type="http://schemas.openxmlformats.org/officeDocument/2006/relationships/hyperlink" Target="http://zakon.scli.ru/ru/legal_texts/act_municipal_education/index.php?do4=document&amp;id4=9723de18-26b1-495f-80d8-afd0bdda5f20" TargetMode="External"/><Relationship Id="rId25" Type="http://schemas.openxmlformats.org/officeDocument/2006/relationships/hyperlink" Target="garantf1://10035843.1300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akon.scli.ru/ru/legal_texts/act_municipal_education/index.php?do4=document&amp;id4=9723de18-26b1-495f-80d8-afd0bdda5f20" TargetMode="External"/><Relationship Id="rId20" Type="http://schemas.openxmlformats.org/officeDocument/2006/relationships/hyperlink" Target="garantf1://10035843.8000/" TargetMode="External"/><Relationship Id="rId29" Type="http://schemas.openxmlformats.org/officeDocument/2006/relationships/hyperlink" Target="http://zakon.scli.ru/ru/legal_texts/act_municipal_education/index.php?do4=document&amp;id4=9723de18-26b1-495f-80d8-afd0bdda5f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0035843.1100/" TargetMode="External"/><Relationship Id="rId11" Type="http://schemas.openxmlformats.org/officeDocument/2006/relationships/hyperlink" Target="garantf1://10035843.0/" TargetMode="External"/><Relationship Id="rId24" Type="http://schemas.openxmlformats.org/officeDocument/2006/relationships/hyperlink" Target="garantf1://10035843.11000/" TargetMode="External"/><Relationship Id="rId32" Type="http://schemas.openxmlformats.org/officeDocument/2006/relationships/hyperlink" Target="http://zakon.scli.ru/ru/legal_texts/act_municipal_education/index.php?do4=document&amp;id4=9723de18-26b1-495f-80d8-afd0bdda5f2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0035843.0/" TargetMode="External"/><Relationship Id="rId23" Type="http://schemas.openxmlformats.org/officeDocument/2006/relationships/hyperlink" Target="http://zakon.scli.ru/ru/legal_texts/act_municipal_education/index.php?do4=document&amp;id4=9723de18-26b1-495f-80d8-afd0bdda5f20" TargetMode="External"/><Relationship Id="rId28" Type="http://schemas.openxmlformats.org/officeDocument/2006/relationships/hyperlink" Target="http://zakon.scli.ru/ru/legal_texts/act_municipal_education/index.php?do4=document&amp;id4=9723de18-26b1-495f-80d8-afd0bdda5f20" TargetMode="External"/><Relationship Id="rId10" Type="http://schemas.openxmlformats.org/officeDocument/2006/relationships/hyperlink" Target="garantf1://12057004.0/" TargetMode="External"/><Relationship Id="rId19" Type="http://schemas.openxmlformats.org/officeDocument/2006/relationships/hyperlink" Target="garantf1://10035843.70000/" TargetMode="External"/><Relationship Id="rId31" Type="http://schemas.openxmlformats.org/officeDocument/2006/relationships/hyperlink" Target="http://zakon.scli.ru/ru/legal_texts/act_municipal_education/index.php?do4=document&amp;id4=9723de18-26b1-495f-80d8-afd0bdda5f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35843.1100/" TargetMode="External"/><Relationship Id="rId14" Type="http://schemas.openxmlformats.org/officeDocument/2006/relationships/hyperlink" Target="garantf1://12057004.0/" TargetMode="External"/><Relationship Id="rId22" Type="http://schemas.openxmlformats.org/officeDocument/2006/relationships/hyperlink" Target="http://zakon.scli.ru/ru/legal_texts/act_municipal_education/index.php?do4=document&amp;id4=9723de18-26b1-495f-80d8-afd0bdda5f20" TargetMode="External"/><Relationship Id="rId27" Type="http://schemas.openxmlformats.org/officeDocument/2006/relationships/hyperlink" Target="http://zakon.scli.ru/ru/legal_texts/act_municipal_education/index.php?do4=document&amp;id4=9723de18-26b1-495f-80d8-afd0bdda5f20" TargetMode="External"/><Relationship Id="rId30" Type="http://schemas.openxmlformats.org/officeDocument/2006/relationships/hyperlink" Target="http://zakon.scli.ru/ru/legal_texts/act_municipal_education/index.php?do4=document&amp;id4=9723de18-26b1-495f-80d8-afd0bdda5f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6E85-B4D5-4AC6-BC1E-ED1EBD1F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4275</Words>
  <Characters>24372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Иделя</dc:creator>
  <cp:lastModifiedBy>ОИТ Татьяна Слиж</cp:lastModifiedBy>
  <cp:revision>2</cp:revision>
  <cp:lastPrinted>2016-05-10T06:41:00Z</cp:lastPrinted>
  <dcterms:created xsi:type="dcterms:W3CDTF">2016-05-10T08:12:00Z</dcterms:created>
  <dcterms:modified xsi:type="dcterms:W3CDTF">2016-05-10T08:12:00Z</dcterms:modified>
</cp:coreProperties>
</file>