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B1" w:rsidRPr="008E55DD" w:rsidRDefault="00227CB1" w:rsidP="00227CB1">
      <w:pPr>
        <w:pStyle w:val="4"/>
        <w:tabs>
          <w:tab w:val="left" w:pos="6521"/>
        </w:tabs>
        <w:ind w:left="0" w:firstLine="0"/>
        <w:jc w:val="center"/>
        <w:rPr>
          <w:sz w:val="28"/>
          <w:szCs w:val="28"/>
        </w:rPr>
      </w:pPr>
      <w:r w:rsidRPr="008E55DD">
        <w:rPr>
          <w:sz w:val="28"/>
          <w:szCs w:val="28"/>
        </w:rPr>
        <w:t>РЕСПУБЛИКА КАРЕЛИЯ</w:t>
      </w:r>
    </w:p>
    <w:p w:rsidR="00227CB1" w:rsidRPr="008E55DD" w:rsidRDefault="00227CB1" w:rsidP="00227CB1">
      <w:pPr>
        <w:spacing w:after="0"/>
        <w:jc w:val="center"/>
        <w:rPr>
          <w:rFonts w:ascii="Times New Roman" w:hAnsi="Times New Roman" w:cs="Times New Roman"/>
          <w:sz w:val="28"/>
          <w:szCs w:val="28"/>
        </w:rPr>
      </w:pPr>
    </w:p>
    <w:p w:rsidR="00227CB1" w:rsidRPr="008E55DD" w:rsidRDefault="00227CB1" w:rsidP="00227CB1">
      <w:pPr>
        <w:spacing w:after="0"/>
        <w:jc w:val="center"/>
        <w:rPr>
          <w:rFonts w:ascii="Times New Roman" w:hAnsi="Times New Roman" w:cs="Times New Roman"/>
          <w:b/>
          <w:sz w:val="28"/>
          <w:szCs w:val="28"/>
        </w:rPr>
      </w:pPr>
      <w:r w:rsidRPr="008E55DD">
        <w:rPr>
          <w:rFonts w:ascii="Times New Roman" w:hAnsi="Times New Roman" w:cs="Times New Roman"/>
          <w:b/>
          <w:sz w:val="28"/>
          <w:szCs w:val="28"/>
        </w:rPr>
        <w:t>КОНТРОЛЬНО-СЧЕТНЫЙ КОМИТЕТ</w:t>
      </w:r>
    </w:p>
    <w:p w:rsidR="00227CB1" w:rsidRPr="008E55DD" w:rsidRDefault="0059216C" w:rsidP="00227CB1">
      <w:pPr>
        <w:spacing w:after="0"/>
        <w:jc w:val="center"/>
        <w:rPr>
          <w:rFonts w:ascii="Times New Roman" w:hAnsi="Times New Roman" w:cs="Times New Roman"/>
          <w:b/>
          <w:sz w:val="28"/>
          <w:szCs w:val="28"/>
        </w:rPr>
      </w:pPr>
      <w:r w:rsidRPr="008E55DD">
        <w:rPr>
          <w:rFonts w:ascii="Times New Roman" w:hAnsi="Times New Roman" w:cs="Times New Roman"/>
          <w:b/>
          <w:sz w:val="28"/>
          <w:szCs w:val="28"/>
        </w:rPr>
        <w:t>СЕГЕЖСКОГО</w:t>
      </w:r>
      <w:r w:rsidR="00227CB1" w:rsidRPr="008E55DD">
        <w:rPr>
          <w:rFonts w:ascii="Times New Roman" w:hAnsi="Times New Roman" w:cs="Times New Roman"/>
          <w:b/>
          <w:sz w:val="28"/>
          <w:szCs w:val="28"/>
        </w:rPr>
        <w:t xml:space="preserve"> МУНИЦИПАЛЬНОГО РАЙОНА</w:t>
      </w:r>
    </w:p>
    <w:p w:rsidR="00227CB1" w:rsidRPr="00227CB1" w:rsidRDefault="00227CB1" w:rsidP="00227CB1">
      <w:pPr>
        <w:spacing w:after="0"/>
        <w:jc w:val="center"/>
        <w:rPr>
          <w:rFonts w:ascii="Times New Roman" w:hAnsi="Times New Roman" w:cs="Times New Roman"/>
        </w:rPr>
      </w:pPr>
    </w:p>
    <w:p w:rsidR="00227CB1" w:rsidRPr="008E55DD" w:rsidRDefault="00227CB1" w:rsidP="00227CB1">
      <w:pPr>
        <w:spacing w:after="0"/>
        <w:jc w:val="center"/>
        <w:rPr>
          <w:rFonts w:ascii="Times New Roman" w:hAnsi="Times New Roman" w:cs="Times New Roman"/>
          <w:b/>
          <w:sz w:val="26"/>
          <w:szCs w:val="26"/>
        </w:rPr>
      </w:pPr>
      <w:r w:rsidRPr="008E55DD">
        <w:rPr>
          <w:rFonts w:ascii="Times New Roman" w:hAnsi="Times New Roman" w:cs="Times New Roman"/>
          <w:b/>
          <w:sz w:val="26"/>
          <w:szCs w:val="26"/>
        </w:rPr>
        <w:t>АНАЛИТИЧЕСКАЯ ЗАПИСКА</w:t>
      </w:r>
    </w:p>
    <w:p w:rsidR="00227CB1" w:rsidRPr="008E55DD" w:rsidRDefault="00227CB1" w:rsidP="00227CB1">
      <w:pPr>
        <w:spacing w:after="0"/>
        <w:jc w:val="center"/>
        <w:rPr>
          <w:rFonts w:ascii="Times New Roman" w:hAnsi="Times New Roman" w:cs="Times New Roman"/>
          <w:b/>
          <w:sz w:val="26"/>
          <w:szCs w:val="26"/>
        </w:rPr>
      </w:pPr>
      <w:r w:rsidRPr="008E55DD">
        <w:rPr>
          <w:rFonts w:ascii="Times New Roman" w:hAnsi="Times New Roman" w:cs="Times New Roman"/>
          <w:b/>
          <w:sz w:val="26"/>
          <w:szCs w:val="26"/>
        </w:rPr>
        <w:t xml:space="preserve">о ходе исполнения бюджета </w:t>
      </w:r>
      <w:r w:rsidR="001F1975">
        <w:rPr>
          <w:rFonts w:ascii="Times New Roman" w:hAnsi="Times New Roman" w:cs="Times New Roman"/>
          <w:b/>
          <w:sz w:val="26"/>
          <w:szCs w:val="26"/>
        </w:rPr>
        <w:t>Попов</w:t>
      </w:r>
      <w:r w:rsidR="002F5621">
        <w:rPr>
          <w:rFonts w:ascii="Times New Roman" w:hAnsi="Times New Roman" w:cs="Times New Roman"/>
          <w:b/>
          <w:sz w:val="26"/>
          <w:szCs w:val="26"/>
        </w:rPr>
        <w:t xml:space="preserve">порожского </w:t>
      </w:r>
      <w:r w:rsidR="00782917" w:rsidRPr="008E55DD">
        <w:rPr>
          <w:rFonts w:ascii="Times New Roman" w:hAnsi="Times New Roman" w:cs="Times New Roman"/>
          <w:b/>
          <w:sz w:val="26"/>
          <w:szCs w:val="26"/>
        </w:rPr>
        <w:t>сельского</w:t>
      </w:r>
      <w:r w:rsidRPr="008E55DD">
        <w:rPr>
          <w:rFonts w:ascii="Times New Roman" w:hAnsi="Times New Roman" w:cs="Times New Roman"/>
          <w:b/>
          <w:sz w:val="26"/>
          <w:szCs w:val="26"/>
        </w:rPr>
        <w:t xml:space="preserve"> </w:t>
      </w:r>
    </w:p>
    <w:p w:rsidR="00227CB1" w:rsidRPr="008E55DD" w:rsidRDefault="00227CB1" w:rsidP="00227CB1">
      <w:pPr>
        <w:spacing w:after="0"/>
        <w:jc w:val="center"/>
        <w:rPr>
          <w:rFonts w:ascii="Times New Roman" w:hAnsi="Times New Roman" w:cs="Times New Roman"/>
          <w:b/>
          <w:sz w:val="26"/>
          <w:szCs w:val="26"/>
        </w:rPr>
      </w:pPr>
      <w:r w:rsidRPr="008E55DD">
        <w:rPr>
          <w:rFonts w:ascii="Times New Roman" w:hAnsi="Times New Roman" w:cs="Times New Roman"/>
          <w:b/>
          <w:sz w:val="26"/>
          <w:szCs w:val="26"/>
        </w:rPr>
        <w:t xml:space="preserve">поселения за  </w:t>
      </w:r>
      <w:r w:rsidRPr="008E55DD">
        <w:rPr>
          <w:rFonts w:ascii="Times New Roman" w:hAnsi="Times New Roman" w:cs="Times New Roman"/>
          <w:b/>
          <w:sz w:val="26"/>
          <w:szCs w:val="26"/>
          <w:lang w:val="en-US"/>
        </w:rPr>
        <w:t>I</w:t>
      </w:r>
      <w:r w:rsidR="005772DC">
        <w:rPr>
          <w:rFonts w:ascii="Times New Roman" w:hAnsi="Times New Roman" w:cs="Times New Roman"/>
          <w:b/>
          <w:sz w:val="26"/>
          <w:szCs w:val="26"/>
        </w:rPr>
        <w:t xml:space="preserve"> квартал 201</w:t>
      </w:r>
      <w:r w:rsidR="005C51A2">
        <w:rPr>
          <w:rFonts w:ascii="Times New Roman" w:hAnsi="Times New Roman" w:cs="Times New Roman"/>
          <w:b/>
          <w:sz w:val="26"/>
          <w:szCs w:val="26"/>
        </w:rPr>
        <w:t>7</w:t>
      </w:r>
      <w:r w:rsidRPr="008E55DD">
        <w:rPr>
          <w:rFonts w:ascii="Times New Roman" w:hAnsi="Times New Roman" w:cs="Times New Roman"/>
          <w:b/>
          <w:sz w:val="26"/>
          <w:szCs w:val="26"/>
        </w:rPr>
        <w:t>года.</w:t>
      </w:r>
    </w:p>
    <w:p w:rsidR="00227CB1" w:rsidRPr="008E55DD" w:rsidRDefault="00227CB1" w:rsidP="00227CB1">
      <w:pPr>
        <w:spacing w:after="0"/>
        <w:jc w:val="center"/>
        <w:rPr>
          <w:rFonts w:ascii="Times New Roman" w:hAnsi="Times New Roman" w:cs="Times New Roman"/>
          <w:b/>
          <w:sz w:val="26"/>
          <w:szCs w:val="26"/>
        </w:rPr>
      </w:pPr>
    </w:p>
    <w:p w:rsidR="00227CB1" w:rsidRPr="008E55DD" w:rsidRDefault="00227CB1" w:rsidP="00227CB1">
      <w:pPr>
        <w:spacing w:after="0"/>
        <w:jc w:val="center"/>
        <w:rPr>
          <w:rFonts w:ascii="Times New Roman" w:hAnsi="Times New Roman" w:cs="Times New Roman"/>
          <w:sz w:val="26"/>
          <w:szCs w:val="26"/>
        </w:rPr>
      </w:pPr>
      <w:r w:rsidRPr="008E55DD">
        <w:rPr>
          <w:rFonts w:ascii="Times New Roman" w:hAnsi="Times New Roman" w:cs="Times New Roman"/>
          <w:sz w:val="26"/>
          <w:szCs w:val="26"/>
        </w:rPr>
        <w:t xml:space="preserve">г. Сегежа                                                                            </w:t>
      </w:r>
      <w:r w:rsidR="004A09C6">
        <w:rPr>
          <w:rFonts w:ascii="Times New Roman" w:hAnsi="Times New Roman" w:cs="Times New Roman"/>
          <w:sz w:val="26"/>
          <w:szCs w:val="26"/>
        </w:rPr>
        <w:t xml:space="preserve">                   </w:t>
      </w:r>
      <w:r w:rsidR="009B43D7">
        <w:rPr>
          <w:rFonts w:ascii="Times New Roman" w:hAnsi="Times New Roman" w:cs="Times New Roman"/>
          <w:sz w:val="26"/>
          <w:szCs w:val="26"/>
        </w:rPr>
        <w:t>13</w:t>
      </w:r>
      <w:r w:rsidR="001104CE" w:rsidRPr="001104CE">
        <w:rPr>
          <w:rFonts w:ascii="Times New Roman" w:hAnsi="Times New Roman" w:cs="Times New Roman"/>
          <w:sz w:val="26"/>
          <w:szCs w:val="26"/>
        </w:rPr>
        <w:t xml:space="preserve"> ию</w:t>
      </w:r>
      <w:r w:rsidR="00BB44C4">
        <w:rPr>
          <w:rFonts w:ascii="Times New Roman" w:hAnsi="Times New Roman" w:cs="Times New Roman"/>
          <w:sz w:val="26"/>
          <w:szCs w:val="26"/>
        </w:rPr>
        <w:t>н</w:t>
      </w:r>
      <w:r w:rsidR="0059216C" w:rsidRPr="001104CE">
        <w:rPr>
          <w:rFonts w:ascii="Times New Roman" w:hAnsi="Times New Roman" w:cs="Times New Roman"/>
          <w:sz w:val="26"/>
          <w:szCs w:val="26"/>
        </w:rPr>
        <w:t>я 2</w:t>
      </w:r>
      <w:r w:rsidRPr="001104CE">
        <w:rPr>
          <w:rFonts w:ascii="Times New Roman" w:hAnsi="Times New Roman" w:cs="Times New Roman"/>
          <w:sz w:val="26"/>
          <w:szCs w:val="26"/>
        </w:rPr>
        <w:t>01</w:t>
      </w:r>
      <w:r w:rsidR="005C51A2">
        <w:rPr>
          <w:rFonts w:ascii="Times New Roman" w:hAnsi="Times New Roman" w:cs="Times New Roman"/>
          <w:sz w:val="26"/>
          <w:szCs w:val="26"/>
        </w:rPr>
        <w:t>7</w:t>
      </w:r>
      <w:r w:rsidR="001104CE">
        <w:rPr>
          <w:rFonts w:ascii="Times New Roman" w:hAnsi="Times New Roman" w:cs="Times New Roman"/>
          <w:sz w:val="26"/>
          <w:szCs w:val="26"/>
        </w:rPr>
        <w:t xml:space="preserve"> </w:t>
      </w:r>
      <w:r w:rsidRPr="001104CE">
        <w:rPr>
          <w:rFonts w:ascii="Times New Roman" w:hAnsi="Times New Roman" w:cs="Times New Roman"/>
          <w:sz w:val="26"/>
          <w:szCs w:val="26"/>
        </w:rPr>
        <w:t>года</w:t>
      </w:r>
    </w:p>
    <w:p w:rsidR="00931C12" w:rsidRDefault="00931C12" w:rsidP="00931C12">
      <w:pPr>
        <w:pStyle w:val="1"/>
        <w:tabs>
          <w:tab w:val="left" w:pos="993"/>
        </w:tabs>
        <w:ind w:left="0" w:firstLine="709"/>
        <w:jc w:val="both"/>
        <w:rPr>
          <w:rFonts w:cs="Times New Roman"/>
          <w:bCs/>
          <w:sz w:val="26"/>
          <w:szCs w:val="26"/>
        </w:rPr>
      </w:pPr>
    </w:p>
    <w:p w:rsidR="00931C12" w:rsidRPr="009B43D7" w:rsidRDefault="00931C12" w:rsidP="00931C12">
      <w:pPr>
        <w:pStyle w:val="1"/>
        <w:tabs>
          <w:tab w:val="left" w:pos="993"/>
        </w:tabs>
        <w:ind w:left="0" w:firstLine="709"/>
        <w:jc w:val="both"/>
        <w:rPr>
          <w:rFonts w:cs="Times New Roman"/>
          <w:bCs/>
          <w:sz w:val="26"/>
          <w:szCs w:val="26"/>
        </w:rPr>
      </w:pPr>
      <w:r w:rsidRPr="009B43D7">
        <w:rPr>
          <w:rFonts w:cs="Times New Roman"/>
          <w:bCs/>
          <w:sz w:val="26"/>
          <w:szCs w:val="26"/>
        </w:rPr>
        <w:t xml:space="preserve">Аналитическая записка об исполнении бюджета </w:t>
      </w:r>
      <w:r w:rsidR="001F1975" w:rsidRPr="009B43D7">
        <w:rPr>
          <w:rFonts w:cs="Times New Roman"/>
          <w:bCs/>
          <w:sz w:val="26"/>
          <w:szCs w:val="26"/>
        </w:rPr>
        <w:t>Попов</w:t>
      </w:r>
      <w:r w:rsidR="002F5621" w:rsidRPr="009B43D7">
        <w:rPr>
          <w:rFonts w:cs="Times New Roman"/>
          <w:bCs/>
          <w:sz w:val="26"/>
          <w:szCs w:val="26"/>
        </w:rPr>
        <w:t>порожского</w:t>
      </w:r>
      <w:r w:rsidRPr="009B43D7">
        <w:rPr>
          <w:rFonts w:cs="Times New Roman"/>
          <w:bCs/>
          <w:sz w:val="26"/>
          <w:szCs w:val="26"/>
        </w:rPr>
        <w:t xml:space="preserve"> сельского поселения за I квартал  201</w:t>
      </w:r>
      <w:r w:rsidR="005C51A2" w:rsidRPr="009B43D7">
        <w:rPr>
          <w:rFonts w:cs="Times New Roman"/>
          <w:bCs/>
          <w:sz w:val="26"/>
          <w:szCs w:val="26"/>
        </w:rPr>
        <w:t>7</w:t>
      </w:r>
      <w:r w:rsidRPr="009B43D7">
        <w:rPr>
          <w:rFonts w:cs="Times New Roman"/>
          <w:bCs/>
          <w:sz w:val="26"/>
          <w:szCs w:val="26"/>
        </w:rPr>
        <w:t xml:space="preserve"> года подготовлена в соответствии со статьей 264.2 Бюджетного кодекса Российской Федерации, пунктом 1.2.4 годового плана Контрольно-счетного комитета Сегежского муниципального района на 201</w:t>
      </w:r>
      <w:r w:rsidR="005C51A2" w:rsidRPr="009B43D7">
        <w:rPr>
          <w:rFonts w:cs="Times New Roman"/>
          <w:bCs/>
          <w:sz w:val="26"/>
          <w:szCs w:val="26"/>
        </w:rPr>
        <w:t>7</w:t>
      </w:r>
      <w:r w:rsidRPr="009B43D7">
        <w:rPr>
          <w:rFonts w:cs="Times New Roman"/>
          <w:bCs/>
          <w:sz w:val="26"/>
          <w:szCs w:val="26"/>
        </w:rPr>
        <w:t xml:space="preserve"> год, утвержденного постановлением Контрольно-с</w:t>
      </w:r>
      <w:r w:rsidR="005C51A2" w:rsidRPr="009B43D7">
        <w:rPr>
          <w:rFonts w:cs="Times New Roman"/>
          <w:bCs/>
          <w:sz w:val="26"/>
          <w:szCs w:val="26"/>
        </w:rPr>
        <w:t>четного комитета от 24</w:t>
      </w:r>
      <w:r w:rsidRPr="009B43D7">
        <w:rPr>
          <w:rFonts w:cs="Times New Roman"/>
          <w:bCs/>
          <w:sz w:val="26"/>
          <w:szCs w:val="26"/>
        </w:rPr>
        <w:t xml:space="preserve"> декабря 201</w:t>
      </w:r>
      <w:r w:rsidR="005C51A2" w:rsidRPr="009B43D7">
        <w:rPr>
          <w:rFonts w:cs="Times New Roman"/>
          <w:bCs/>
          <w:sz w:val="26"/>
          <w:szCs w:val="26"/>
        </w:rPr>
        <w:t>6</w:t>
      </w:r>
      <w:r w:rsidRPr="009B43D7">
        <w:rPr>
          <w:rFonts w:cs="Times New Roman"/>
          <w:bCs/>
          <w:sz w:val="26"/>
          <w:szCs w:val="26"/>
        </w:rPr>
        <w:t xml:space="preserve"> года №</w:t>
      </w:r>
      <w:r w:rsidR="005C51A2" w:rsidRPr="009B43D7">
        <w:rPr>
          <w:rFonts w:cs="Times New Roman"/>
          <w:bCs/>
          <w:sz w:val="26"/>
          <w:szCs w:val="26"/>
        </w:rPr>
        <w:t>84</w:t>
      </w:r>
      <w:r w:rsidRPr="009B43D7">
        <w:rPr>
          <w:rFonts w:cs="Times New Roman"/>
          <w:bCs/>
          <w:sz w:val="26"/>
          <w:szCs w:val="26"/>
        </w:rPr>
        <w:t xml:space="preserve"> в целях </w:t>
      </w:r>
      <w:r w:rsidRPr="009B43D7">
        <w:rPr>
          <w:rFonts w:cs="Times New Roman"/>
          <w:sz w:val="26"/>
          <w:szCs w:val="26"/>
        </w:rPr>
        <w:t>осуществления текущего финансового контроля</w:t>
      </w:r>
      <w:r w:rsidRPr="009B43D7">
        <w:rPr>
          <w:rFonts w:cs="Times New Roman"/>
          <w:bCs/>
          <w:sz w:val="26"/>
          <w:szCs w:val="26"/>
        </w:rPr>
        <w:t>.</w:t>
      </w:r>
    </w:p>
    <w:p w:rsidR="00931C12" w:rsidRPr="009B43D7" w:rsidRDefault="00931C12" w:rsidP="00931C12">
      <w:pPr>
        <w:spacing w:after="0" w:line="240" w:lineRule="auto"/>
        <w:ind w:firstLine="709"/>
        <w:jc w:val="both"/>
        <w:rPr>
          <w:rFonts w:ascii="Times New Roman" w:hAnsi="Times New Roman" w:cs="Times New Roman"/>
          <w:bCs/>
          <w:sz w:val="26"/>
          <w:szCs w:val="26"/>
        </w:rPr>
      </w:pPr>
      <w:r w:rsidRPr="009B43D7">
        <w:rPr>
          <w:rFonts w:ascii="Times New Roman" w:hAnsi="Times New Roman" w:cs="Times New Roman"/>
          <w:bCs/>
          <w:sz w:val="26"/>
          <w:szCs w:val="26"/>
        </w:rPr>
        <w:t>Согласно части 5 статьи 264.2 БК РФ отчет об исполнении местного бюджета за первый квартал текущего финансового года утверждается местной администрацией и направляется в представительный орган и орган муниципального финансового контроля.</w:t>
      </w:r>
    </w:p>
    <w:p w:rsidR="00636830" w:rsidRPr="009B43D7" w:rsidRDefault="00931C12" w:rsidP="00636830">
      <w:pPr>
        <w:spacing w:after="0" w:line="240" w:lineRule="auto"/>
        <w:ind w:firstLine="709"/>
        <w:jc w:val="both"/>
        <w:rPr>
          <w:rFonts w:ascii="Times New Roman" w:hAnsi="Times New Roman" w:cs="Times New Roman"/>
          <w:bCs/>
          <w:sz w:val="26"/>
          <w:szCs w:val="26"/>
        </w:rPr>
      </w:pPr>
      <w:r w:rsidRPr="009B43D7">
        <w:rPr>
          <w:rFonts w:ascii="Times New Roman" w:hAnsi="Times New Roman" w:cs="Times New Roman"/>
          <w:bCs/>
          <w:sz w:val="26"/>
          <w:szCs w:val="26"/>
        </w:rPr>
        <w:t xml:space="preserve">Отчет об утверждении отчета об исполнении бюджета </w:t>
      </w:r>
      <w:r w:rsidR="0086474C" w:rsidRPr="009B43D7">
        <w:rPr>
          <w:rFonts w:ascii="Times New Roman" w:hAnsi="Times New Roman" w:cs="Times New Roman"/>
          <w:sz w:val="26"/>
          <w:szCs w:val="26"/>
        </w:rPr>
        <w:t>Поповпорожского</w:t>
      </w:r>
      <w:r w:rsidR="0086474C" w:rsidRPr="009B43D7">
        <w:rPr>
          <w:rFonts w:ascii="Times New Roman" w:hAnsi="Times New Roman" w:cs="Times New Roman"/>
          <w:bCs/>
          <w:sz w:val="26"/>
          <w:szCs w:val="26"/>
        </w:rPr>
        <w:t xml:space="preserve"> </w:t>
      </w:r>
      <w:r w:rsidRPr="009B43D7">
        <w:rPr>
          <w:rFonts w:ascii="Times New Roman" w:hAnsi="Times New Roman" w:cs="Times New Roman"/>
          <w:bCs/>
          <w:sz w:val="26"/>
          <w:szCs w:val="26"/>
        </w:rPr>
        <w:t xml:space="preserve">сельского поселения за </w:t>
      </w:r>
      <w:r w:rsidRPr="009B43D7">
        <w:rPr>
          <w:rFonts w:ascii="Times New Roman" w:hAnsi="Times New Roman" w:cs="Times New Roman"/>
          <w:bCs/>
          <w:sz w:val="26"/>
          <w:szCs w:val="26"/>
          <w:lang w:val="en-US"/>
        </w:rPr>
        <w:t>I</w:t>
      </w:r>
      <w:r w:rsidRPr="009B43D7">
        <w:rPr>
          <w:rFonts w:ascii="Times New Roman" w:hAnsi="Times New Roman" w:cs="Times New Roman"/>
          <w:bCs/>
          <w:sz w:val="26"/>
          <w:szCs w:val="26"/>
        </w:rPr>
        <w:t xml:space="preserve"> квартал </w:t>
      </w:r>
      <w:r w:rsidR="00BB44C4" w:rsidRPr="009B43D7">
        <w:rPr>
          <w:rFonts w:ascii="Times New Roman" w:hAnsi="Times New Roman" w:cs="Times New Roman"/>
          <w:bCs/>
          <w:sz w:val="26"/>
          <w:szCs w:val="26"/>
        </w:rPr>
        <w:t xml:space="preserve">2017 года </w:t>
      </w:r>
      <w:r w:rsidRPr="009B43D7">
        <w:rPr>
          <w:rFonts w:ascii="Times New Roman" w:hAnsi="Times New Roman" w:cs="Times New Roman"/>
          <w:bCs/>
          <w:sz w:val="26"/>
          <w:szCs w:val="26"/>
        </w:rPr>
        <w:t xml:space="preserve">утвержден постановлением администрации </w:t>
      </w:r>
      <w:r w:rsidR="0086474C" w:rsidRPr="009B43D7">
        <w:rPr>
          <w:rFonts w:ascii="Times New Roman" w:hAnsi="Times New Roman" w:cs="Times New Roman"/>
          <w:sz w:val="26"/>
          <w:szCs w:val="26"/>
        </w:rPr>
        <w:t>Поповпорожского</w:t>
      </w:r>
      <w:r w:rsidR="002F5621" w:rsidRPr="009B43D7">
        <w:rPr>
          <w:rFonts w:ascii="Times New Roman" w:hAnsi="Times New Roman" w:cs="Times New Roman"/>
          <w:bCs/>
          <w:sz w:val="26"/>
          <w:szCs w:val="26"/>
        </w:rPr>
        <w:t xml:space="preserve"> сельского поселения </w:t>
      </w:r>
      <w:r w:rsidR="00636830" w:rsidRPr="009B43D7">
        <w:rPr>
          <w:rFonts w:ascii="Times New Roman" w:hAnsi="Times New Roman" w:cs="Times New Roman"/>
          <w:bCs/>
          <w:sz w:val="26"/>
          <w:szCs w:val="26"/>
        </w:rPr>
        <w:t>от 11</w:t>
      </w:r>
      <w:r w:rsidRPr="009B43D7">
        <w:rPr>
          <w:rFonts w:ascii="Times New Roman" w:hAnsi="Times New Roman" w:cs="Times New Roman"/>
          <w:bCs/>
          <w:sz w:val="26"/>
          <w:szCs w:val="26"/>
        </w:rPr>
        <w:t>.05.201</w:t>
      </w:r>
      <w:r w:rsidR="00636830" w:rsidRPr="009B43D7">
        <w:rPr>
          <w:rFonts w:ascii="Times New Roman" w:hAnsi="Times New Roman" w:cs="Times New Roman"/>
          <w:bCs/>
          <w:sz w:val="26"/>
          <w:szCs w:val="26"/>
        </w:rPr>
        <w:t>7</w:t>
      </w:r>
      <w:r w:rsidRPr="009B43D7">
        <w:rPr>
          <w:rFonts w:ascii="Times New Roman" w:hAnsi="Times New Roman" w:cs="Times New Roman"/>
          <w:bCs/>
          <w:sz w:val="26"/>
          <w:szCs w:val="26"/>
        </w:rPr>
        <w:t xml:space="preserve"> №</w:t>
      </w:r>
      <w:r w:rsidR="00636830" w:rsidRPr="009B43D7">
        <w:rPr>
          <w:rFonts w:ascii="Times New Roman" w:hAnsi="Times New Roman" w:cs="Times New Roman"/>
          <w:bCs/>
          <w:sz w:val="26"/>
          <w:szCs w:val="26"/>
        </w:rPr>
        <w:t>21.</w:t>
      </w:r>
    </w:p>
    <w:p w:rsidR="00931C12" w:rsidRPr="009B43D7" w:rsidRDefault="00931C12" w:rsidP="00636830">
      <w:pPr>
        <w:spacing w:after="0" w:line="240" w:lineRule="auto"/>
        <w:ind w:firstLine="709"/>
        <w:jc w:val="both"/>
        <w:rPr>
          <w:rFonts w:ascii="Times New Roman" w:hAnsi="Times New Roman" w:cs="Times New Roman"/>
          <w:b/>
          <w:sz w:val="26"/>
          <w:szCs w:val="26"/>
        </w:rPr>
      </w:pPr>
      <w:r w:rsidRPr="009B43D7">
        <w:rPr>
          <w:rFonts w:ascii="Times New Roman" w:hAnsi="Times New Roman" w:cs="Times New Roman"/>
          <w:bCs/>
          <w:sz w:val="26"/>
          <w:szCs w:val="26"/>
        </w:rPr>
        <w:t xml:space="preserve"> </w:t>
      </w:r>
    </w:p>
    <w:p w:rsidR="002F5621" w:rsidRDefault="008217B7" w:rsidP="00931C12">
      <w:pPr>
        <w:spacing w:after="0" w:line="240" w:lineRule="auto"/>
        <w:ind w:firstLine="680"/>
        <w:jc w:val="center"/>
        <w:rPr>
          <w:rFonts w:ascii="Times New Roman" w:hAnsi="Times New Roman" w:cs="Times New Roman"/>
          <w:b/>
          <w:bCs/>
          <w:sz w:val="26"/>
          <w:szCs w:val="26"/>
        </w:rPr>
      </w:pPr>
      <w:r w:rsidRPr="008E55DD">
        <w:rPr>
          <w:rFonts w:ascii="Times New Roman" w:hAnsi="Times New Roman" w:cs="Times New Roman"/>
          <w:b/>
          <w:sz w:val="26"/>
          <w:szCs w:val="26"/>
        </w:rPr>
        <w:t xml:space="preserve">Основные характеристики бюджета </w:t>
      </w:r>
      <w:r w:rsidR="00DB0E4E">
        <w:rPr>
          <w:rFonts w:ascii="Times New Roman" w:hAnsi="Times New Roman" w:cs="Times New Roman"/>
          <w:b/>
          <w:bCs/>
          <w:sz w:val="26"/>
          <w:szCs w:val="26"/>
        </w:rPr>
        <w:t>Попов</w:t>
      </w:r>
      <w:r w:rsidR="002F5621" w:rsidRPr="002F5621">
        <w:rPr>
          <w:rFonts w:ascii="Times New Roman" w:hAnsi="Times New Roman" w:cs="Times New Roman"/>
          <w:b/>
          <w:bCs/>
          <w:sz w:val="26"/>
          <w:szCs w:val="26"/>
        </w:rPr>
        <w:t>порожского</w:t>
      </w:r>
    </w:p>
    <w:p w:rsidR="008217B7" w:rsidRDefault="00782917" w:rsidP="00931C12">
      <w:pPr>
        <w:spacing w:after="0" w:line="240" w:lineRule="auto"/>
        <w:ind w:firstLine="680"/>
        <w:jc w:val="center"/>
        <w:rPr>
          <w:rFonts w:ascii="Times New Roman" w:hAnsi="Times New Roman" w:cs="Times New Roman"/>
          <w:b/>
          <w:sz w:val="26"/>
          <w:szCs w:val="26"/>
        </w:rPr>
      </w:pPr>
      <w:r w:rsidRPr="008E55DD">
        <w:rPr>
          <w:rFonts w:ascii="Times New Roman" w:hAnsi="Times New Roman" w:cs="Times New Roman"/>
          <w:b/>
          <w:sz w:val="26"/>
          <w:szCs w:val="26"/>
        </w:rPr>
        <w:t xml:space="preserve"> сельского</w:t>
      </w:r>
      <w:r w:rsidR="001E454B" w:rsidRPr="008E55DD">
        <w:rPr>
          <w:rFonts w:ascii="Times New Roman" w:hAnsi="Times New Roman" w:cs="Times New Roman"/>
          <w:b/>
          <w:sz w:val="26"/>
          <w:szCs w:val="26"/>
        </w:rPr>
        <w:t xml:space="preserve"> поселения</w:t>
      </w:r>
    </w:p>
    <w:p w:rsidR="00931C12" w:rsidRPr="008E55DD" w:rsidRDefault="00931C12" w:rsidP="00931C12">
      <w:pPr>
        <w:spacing w:after="0" w:line="240" w:lineRule="auto"/>
        <w:ind w:firstLine="680"/>
        <w:jc w:val="center"/>
        <w:rPr>
          <w:rFonts w:ascii="Times New Roman" w:hAnsi="Times New Roman" w:cs="Times New Roman"/>
          <w:b/>
          <w:sz w:val="26"/>
          <w:szCs w:val="26"/>
        </w:rPr>
      </w:pPr>
    </w:p>
    <w:p w:rsidR="008217B7" w:rsidRDefault="008217B7" w:rsidP="009B43D7">
      <w:pPr>
        <w:spacing w:after="0" w:line="240" w:lineRule="auto"/>
        <w:ind w:firstLine="709"/>
        <w:jc w:val="both"/>
        <w:rPr>
          <w:rFonts w:ascii="Times New Roman" w:hAnsi="Times New Roman" w:cs="Times New Roman"/>
          <w:sz w:val="26"/>
          <w:szCs w:val="26"/>
        </w:rPr>
      </w:pPr>
      <w:r w:rsidRPr="008E55DD">
        <w:rPr>
          <w:rFonts w:ascii="Times New Roman" w:hAnsi="Times New Roman" w:cs="Times New Roman"/>
          <w:sz w:val="26"/>
          <w:szCs w:val="26"/>
        </w:rPr>
        <w:t xml:space="preserve">Решением Совета </w:t>
      </w:r>
      <w:r w:rsidR="001F1975">
        <w:rPr>
          <w:rFonts w:ascii="Times New Roman" w:hAnsi="Times New Roman" w:cs="Times New Roman"/>
          <w:bCs/>
          <w:sz w:val="26"/>
          <w:szCs w:val="26"/>
        </w:rPr>
        <w:t>Попов</w:t>
      </w:r>
      <w:r w:rsidR="002F5621">
        <w:rPr>
          <w:rFonts w:ascii="Times New Roman" w:hAnsi="Times New Roman" w:cs="Times New Roman"/>
          <w:bCs/>
          <w:sz w:val="26"/>
          <w:szCs w:val="26"/>
        </w:rPr>
        <w:t>порожского</w:t>
      </w:r>
      <w:r w:rsidR="00782917" w:rsidRPr="008E55DD">
        <w:rPr>
          <w:rFonts w:ascii="Times New Roman" w:hAnsi="Times New Roman" w:cs="Times New Roman"/>
          <w:sz w:val="26"/>
          <w:szCs w:val="26"/>
        </w:rPr>
        <w:t xml:space="preserve"> сельского</w:t>
      </w:r>
      <w:r w:rsidRPr="008E55DD">
        <w:rPr>
          <w:rFonts w:ascii="Times New Roman" w:hAnsi="Times New Roman" w:cs="Times New Roman"/>
          <w:sz w:val="26"/>
          <w:szCs w:val="26"/>
        </w:rPr>
        <w:t xml:space="preserve"> поселения от </w:t>
      </w:r>
      <w:r w:rsidR="00636830">
        <w:rPr>
          <w:rFonts w:ascii="Times New Roman" w:hAnsi="Times New Roman" w:cs="Times New Roman"/>
          <w:sz w:val="26"/>
          <w:szCs w:val="26"/>
        </w:rPr>
        <w:t>16</w:t>
      </w:r>
      <w:r w:rsidRPr="00314C85">
        <w:rPr>
          <w:rFonts w:ascii="Times New Roman" w:hAnsi="Times New Roman" w:cs="Times New Roman"/>
          <w:sz w:val="26"/>
          <w:szCs w:val="26"/>
        </w:rPr>
        <w:t xml:space="preserve"> декабря 201</w:t>
      </w:r>
      <w:r w:rsidR="00636830">
        <w:rPr>
          <w:rFonts w:ascii="Times New Roman" w:hAnsi="Times New Roman" w:cs="Times New Roman"/>
          <w:sz w:val="26"/>
          <w:szCs w:val="26"/>
        </w:rPr>
        <w:t>6</w:t>
      </w:r>
      <w:r w:rsidRPr="00314C85">
        <w:rPr>
          <w:rFonts w:ascii="Times New Roman" w:hAnsi="Times New Roman" w:cs="Times New Roman"/>
          <w:sz w:val="26"/>
          <w:szCs w:val="26"/>
        </w:rPr>
        <w:t>г. №</w:t>
      </w:r>
      <w:r w:rsidR="00636830">
        <w:rPr>
          <w:rFonts w:ascii="Times New Roman" w:hAnsi="Times New Roman" w:cs="Times New Roman"/>
          <w:sz w:val="26"/>
          <w:szCs w:val="26"/>
        </w:rPr>
        <w:t>108</w:t>
      </w:r>
      <w:r w:rsidRPr="008E55DD">
        <w:rPr>
          <w:rFonts w:ascii="Times New Roman" w:hAnsi="Times New Roman" w:cs="Times New Roman"/>
          <w:sz w:val="26"/>
          <w:szCs w:val="26"/>
        </w:rPr>
        <w:t xml:space="preserve"> «О бюджете </w:t>
      </w:r>
      <w:r w:rsidR="001F1975">
        <w:rPr>
          <w:rFonts w:ascii="Times New Roman" w:hAnsi="Times New Roman" w:cs="Times New Roman"/>
          <w:sz w:val="26"/>
          <w:szCs w:val="26"/>
        </w:rPr>
        <w:t>Попов</w:t>
      </w:r>
      <w:r w:rsidR="001E5F83">
        <w:rPr>
          <w:rFonts w:ascii="Times New Roman" w:hAnsi="Times New Roman" w:cs="Times New Roman"/>
          <w:sz w:val="26"/>
          <w:szCs w:val="26"/>
        </w:rPr>
        <w:t>порожского</w:t>
      </w:r>
      <w:r w:rsidR="00A17A71" w:rsidRPr="008E55DD">
        <w:rPr>
          <w:rFonts w:ascii="Times New Roman" w:hAnsi="Times New Roman" w:cs="Times New Roman"/>
          <w:sz w:val="26"/>
          <w:szCs w:val="26"/>
        </w:rPr>
        <w:t xml:space="preserve"> сельского</w:t>
      </w:r>
      <w:r w:rsidRPr="008E55DD">
        <w:rPr>
          <w:rFonts w:ascii="Times New Roman" w:hAnsi="Times New Roman" w:cs="Times New Roman"/>
          <w:sz w:val="26"/>
          <w:szCs w:val="26"/>
        </w:rPr>
        <w:t xml:space="preserve"> поселения на 201</w:t>
      </w:r>
      <w:r w:rsidR="00636830">
        <w:rPr>
          <w:rFonts w:ascii="Times New Roman" w:hAnsi="Times New Roman" w:cs="Times New Roman"/>
          <w:sz w:val="26"/>
          <w:szCs w:val="26"/>
        </w:rPr>
        <w:t>7 и на плановый период 2018 и 2019 годов</w:t>
      </w:r>
      <w:r w:rsidRPr="008E55DD">
        <w:rPr>
          <w:rFonts w:ascii="Times New Roman" w:hAnsi="Times New Roman" w:cs="Times New Roman"/>
          <w:sz w:val="26"/>
          <w:szCs w:val="26"/>
        </w:rPr>
        <w:t>» утвержден бюджет на 201</w:t>
      </w:r>
      <w:r w:rsidR="00636830">
        <w:rPr>
          <w:rFonts w:ascii="Times New Roman" w:hAnsi="Times New Roman" w:cs="Times New Roman"/>
          <w:sz w:val="26"/>
          <w:szCs w:val="26"/>
        </w:rPr>
        <w:t>7</w:t>
      </w:r>
      <w:r w:rsidRPr="008E55DD">
        <w:rPr>
          <w:rFonts w:ascii="Times New Roman" w:hAnsi="Times New Roman" w:cs="Times New Roman"/>
          <w:sz w:val="26"/>
          <w:szCs w:val="26"/>
        </w:rPr>
        <w:t xml:space="preserve"> год </w:t>
      </w:r>
      <w:r w:rsidR="001F1975">
        <w:rPr>
          <w:rFonts w:ascii="Times New Roman" w:hAnsi="Times New Roman" w:cs="Times New Roman"/>
          <w:sz w:val="26"/>
          <w:szCs w:val="26"/>
        </w:rPr>
        <w:t>Поповпорожского</w:t>
      </w:r>
      <w:r w:rsidR="00A17A71" w:rsidRPr="008E55DD">
        <w:rPr>
          <w:rFonts w:ascii="Times New Roman" w:hAnsi="Times New Roman" w:cs="Times New Roman"/>
          <w:sz w:val="26"/>
          <w:szCs w:val="26"/>
        </w:rPr>
        <w:t xml:space="preserve"> сельского</w:t>
      </w:r>
      <w:r w:rsidRPr="008E55DD">
        <w:rPr>
          <w:rFonts w:ascii="Times New Roman" w:hAnsi="Times New Roman" w:cs="Times New Roman"/>
          <w:sz w:val="26"/>
          <w:szCs w:val="26"/>
        </w:rPr>
        <w:t xml:space="preserve"> поселения с основными характеристиками: по доходным источникам в сумме </w:t>
      </w:r>
      <w:r w:rsidR="00636830">
        <w:rPr>
          <w:rFonts w:ascii="Times New Roman" w:hAnsi="Times New Roman" w:cs="Times New Roman"/>
          <w:sz w:val="26"/>
          <w:szCs w:val="26"/>
        </w:rPr>
        <w:t>4202,0</w:t>
      </w:r>
      <w:r w:rsidRPr="008E55DD">
        <w:rPr>
          <w:rFonts w:ascii="Times New Roman" w:hAnsi="Times New Roman" w:cs="Times New Roman"/>
          <w:sz w:val="26"/>
          <w:szCs w:val="26"/>
        </w:rPr>
        <w:t xml:space="preserve"> тыс. руб</w:t>
      </w:r>
      <w:r w:rsidR="00636830">
        <w:rPr>
          <w:rFonts w:ascii="Times New Roman" w:hAnsi="Times New Roman" w:cs="Times New Roman"/>
          <w:sz w:val="26"/>
          <w:szCs w:val="26"/>
        </w:rPr>
        <w:t>лей</w:t>
      </w:r>
      <w:r w:rsidRPr="008E55DD">
        <w:rPr>
          <w:rFonts w:ascii="Times New Roman" w:hAnsi="Times New Roman" w:cs="Times New Roman"/>
          <w:sz w:val="26"/>
          <w:szCs w:val="26"/>
        </w:rPr>
        <w:t xml:space="preserve">; по расходным обязательствам в сумме </w:t>
      </w:r>
      <w:r w:rsidR="00636830">
        <w:rPr>
          <w:rFonts w:ascii="Times New Roman" w:hAnsi="Times New Roman" w:cs="Times New Roman"/>
          <w:sz w:val="26"/>
          <w:szCs w:val="26"/>
        </w:rPr>
        <w:t>4202,0</w:t>
      </w:r>
      <w:r w:rsidR="00314C85">
        <w:rPr>
          <w:rFonts w:ascii="Times New Roman" w:hAnsi="Times New Roman" w:cs="Times New Roman"/>
          <w:sz w:val="26"/>
          <w:szCs w:val="26"/>
        </w:rPr>
        <w:t xml:space="preserve"> тыс. руб</w:t>
      </w:r>
      <w:r w:rsidR="00636830">
        <w:rPr>
          <w:rFonts w:ascii="Times New Roman" w:hAnsi="Times New Roman" w:cs="Times New Roman"/>
          <w:sz w:val="26"/>
          <w:szCs w:val="26"/>
        </w:rPr>
        <w:t>лей</w:t>
      </w:r>
      <w:r w:rsidR="00314C85">
        <w:rPr>
          <w:rFonts w:ascii="Times New Roman" w:hAnsi="Times New Roman" w:cs="Times New Roman"/>
          <w:sz w:val="26"/>
          <w:szCs w:val="26"/>
        </w:rPr>
        <w:t>.</w:t>
      </w:r>
      <w:r w:rsidRPr="008E55DD">
        <w:rPr>
          <w:rFonts w:ascii="Times New Roman" w:hAnsi="Times New Roman" w:cs="Times New Roman"/>
          <w:sz w:val="26"/>
          <w:szCs w:val="26"/>
        </w:rPr>
        <w:t xml:space="preserve"> </w:t>
      </w:r>
    </w:p>
    <w:p w:rsidR="00BB44C4" w:rsidRPr="00557C7B" w:rsidRDefault="00BB44C4" w:rsidP="009B43D7">
      <w:pPr>
        <w:spacing w:after="0" w:line="240" w:lineRule="auto"/>
        <w:ind w:firstLine="709"/>
        <w:jc w:val="both"/>
        <w:rPr>
          <w:rFonts w:ascii="Times New Roman" w:hAnsi="Times New Roman" w:cs="Times New Roman"/>
          <w:sz w:val="26"/>
          <w:szCs w:val="26"/>
        </w:rPr>
      </w:pPr>
      <w:r w:rsidRPr="00557C7B">
        <w:rPr>
          <w:rFonts w:ascii="Times New Roman" w:hAnsi="Times New Roman" w:cs="Times New Roman"/>
          <w:sz w:val="26"/>
          <w:szCs w:val="26"/>
        </w:rPr>
        <w:t xml:space="preserve">В течение </w:t>
      </w:r>
      <w:r>
        <w:rPr>
          <w:rFonts w:ascii="Times New Roman" w:hAnsi="Times New Roman" w:cs="Times New Roman"/>
          <w:sz w:val="26"/>
          <w:szCs w:val="26"/>
        </w:rPr>
        <w:t>1 квартала</w:t>
      </w:r>
      <w:r w:rsidRPr="00557C7B">
        <w:rPr>
          <w:rFonts w:ascii="Times New Roman" w:hAnsi="Times New Roman" w:cs="Times New Roman"/>
          <w:sz w:val="26"/>
          <w:szCs w:val="26"/>
        </w:rPr>
        <w:t xml:space="preserve"> 201</w:t>
      </w:r>
      <w:r>
        <w:rPr>
          <w:rFonts w:ascii="Times New Roman" w:hAnsi="Times New Roman" w:cs="Times New Roman"/>
          <w:sz w:val="26"/>
          <w:szCs w:val="26"/>
        </w:rPr>
        <w:t>7</w:t>
      </w:r>
      <w:r w:rsidRPr="00557C7B">
        <w:rPr>
          <w:rFonts w:ascii="Times New Roman" w:hAnsi="Times New Roman" w:cs="Times New Roman"/>
          <w:sz w:val="26"/>
          <w:szCs w:val="26"/>
        </w:rPr>
        <w:t xml:space="preserve"> года в бюджет </w:t>
      </w:r>
      <w:r>
        <w:rPr>
          <w:rFonts w:ascii="Times New Roman" w:hAnsi="Times New Roman" w:cs="Times New Roman"/>
          <w:sz w:val="26"/>
          <w:szCs w:val="26"/>
        </w:rPr>
        <w:t>Поповпорожского сельского</w:t>
      </w:r>
      <w:r w:rsidRPr="00557C7B">
        <w:rPr>
          <w:rFonts w:ascii="Times New Roman" w:hAnsi="Times New Roman" w:cs="Times New Roman"/>
          <w:sz w:val="26"/>
          <w:szCs w:val="26"/>
        </w:rPr>
        <w:t xml:space="preserve"> поселения внесены изменения </w:t>
      </w:r>
      <w:r>
        <w:rPr>
          <w:rFonts w:ascii="Times New Roman" w:hAnsi="Times New Roman" w:cs="Times New Roman"/>
          <w:sz w:val="26"/>
          <w:szCs w:val="26"/>
        </w:rPr>
        <w:t>р</w:t>
      </w:r>
      <w:r w:rsidRPr="00557C7B">
        <w:rPr>
          <w:rFonts w:ascii="Times New Roman" w:hAnsi="Times New Roman" w:cs="Times New Roman"/>
          <w:sz w:val="26"/>
          <w:szCs w:val="26"/>
        </w:rPr>
        <w:t xml:space="preserve">ешением Совета </w:t>
      </w:r>
      <w:r>
        <w:rPr>
          <w:rFonts w:ascii="Times New Roman" w:hAnsi="Times New Roman" w:cs="Times New Roman"/>
          <w:sz w:val="26"/>
          <w:szCs w:val="26"/>
        </w:rPr>
        <w:t xml:space="preserve">Поповпорожского сельского поселения от 09.03.2017г. №118. </w:t>
      </w:r>
    </w:p>
    <w:p w:rsidR="00BB44C4" w:rsidRDefault="00BB44C4" w:rsidP="009B43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Плановые показатели </w:t>
      </w:r>
      <w:r w:rsidRPr="00041291">
        <w:rPr>
          <w:rFonts w:ascii="Times New Roman" w:hAnsi="Times New Roman" w:cs="Times New Roman"/>
          <w:b/>
          <w:sz w:val="26"/>
          <w:szCs w:val="26"/>
        </w:rPr>
        <w:t>по доходам</w:t>
      </w:r>
      <w:r>
        <w:rPr>
          <w:rFonts w:ascii="Times New Roman" w:hAnsi="Times New Roman" w:cs="Times New Roman"/>
          <w:sz w:val="26"/>
          <w:szCs w:val="26"/>
        </w:rPr>
        <w:t xml:space="preserve"> на 2017 год, отраженные в  Отчете об исполнении бюджета на 01.04.2017 года составили </w:t>
      </w:r>
      <w:r>
        <w:rPr>
          <w:rFonts w:ascii="Times New Roman" w:hAnsi="Times New Roman" w:cs="Times New Roman"/>
          <w:b/>
          <w:sz w:val="26"/>
          <w:szCs w:val="26"/>
        </w:rPr>
        <w:t>5</w:t>
      </w:r>
      <w:r w:rsidR="00F469F3">
        <w:rPr>
          <w:rFonts w:ascii="Times New Roman" w:hAnsi="Times New Roman" w:cs="Times New Roman"/>
          <w:b/>
          <w:sz w:val="26"/>
          <w:szCs w:val="26"/>
        </w:rPr>
        <w:t>6</w:t>
      </w:r>
      <w:r>
        <w:rPr>
          <w:rFonts w:ascii="Times New Roman" w:hAnsi="Times New Roman" w:cs="Times New Roman"/>
          <w:b/>
          <w:sz w:val="26"/>
          <w:szCs w:val="26"/>
        </w:rPr>
        <w:t>19,</w:t>
      </w:r>
      <w:r w:rsidR="00F469F3">
        <w:rPr>
          <w:rFonts w:ascii="Times New Roman" w:hAnsi="Times New Roman" w:cs="Times New Roman"/>
          <w:b/>
          <w:sz w:val="26"/>
          <w:szCs w:val="26"/>
        </w:rPr>
        <w:t>8</w:t>
      </w:r>
      <w:r>
        <w:rPr>
          <w:rFonts w:ascii="Times New Roman" w:hAnsi="Times New Roman" w:cs="Times New Roman"/>
          <w:sz w:val="26"/>
          <w:szCs w:val="26"/>
        </w:rPr>
        <w:t xml:space="preserve"> тыс. рублей, что </w:t>
      </w:r>
      <w:r w:rsidRPr="001B0F9E">
        <w:rPr>
          <w:rFonts w:ascii="Times New Roman" w:hAnsi="Times New Roman" w:cs="Times New Roman"/>
          <w:b/>
          <w:sz w:val="26"/>
          <w:szCs w:val="26"/>
        </w:rPr>
        <w:t>на</w:t>
      </w:r>
      <w:r>
        <w:rPr>
          <w:rFonts w:ascii="Times New Roman" w:hAnsi="Times New Roman" w:cs="Times New Roman"/>
          <w:sz w:val="26"/>
          <w:szCs w:val="26"/>
        </w:rPr>
        <w:t xml:space="preserve"> </w:t>
      </w:r>
      <w:r w:rsidR="00F469F3">
        <w:rPr>
          <w:rFonts w:ascii="Times New Roman" w:hAnsi="Times New Roman" w:cs="Times New Roman"/>
          <w:b/>
          <w:sz w:val="26"/>
          <w:szCs w:val="26"/>
        </w:rPr>
        <w:t>1417,9</w:t>
      </w:r>
      <w:r>
        <w:rPr>
          <w:rFonts w:ascii="Times New Roman" w:hAnsi="Times New Roman" w:cs="Times New Roman"/>
          <w:sz w:val="26"/>
          <w:szCs w:val="26"/>
        </w:rPr>
        <w:t xml:space="preserve"> тыс. рублей больше плановых показателей, утвержденных решением  о бюджете.</w:t>
      </w:r>
    </w:p>
    <w:p w:rsidR="00BB44C4" w:rsidRDefault="00BB44C4" w:rsidP="009B43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Плановые показатели </w:t>
      </w:r>
      <w:r w:rsidRPr="00041291">
        <w:rPr>
          <w:rFonts w:ascii="Times New Roman" w:hAnsi="Times New Roman" w:cs="Times New Roman"/>
          <w:b/>
          <w:sz w:val="26"/>
          <w:szCs w:val="26"/>
        </w:rPr>
        <w:t>по расходам</w:t>
      </w:r>
      <w:r>
        <w:rPr>
          <w:rFonts w:ascii="Times New Roman" w:hAnsi="Times New Roman" w:cs="Times New Roman"/>
          <w:sz w:val="26"/>
          <w:szCs w:val="26"/>
        </w:rPr>
        <w:t xml:space="preserve"> на 2017 год, отраженные в Отчете об исполнении бюджета на 01.04.2017 отражены в размере </w:t>
      </w:r>
      <w:r w:rsidR="00F469F3">
        <w:rPr>
          <w:rFonts w:ascii="Times New Roman" w:hAnsi="Times New Roman" w:cs="Times New Roman"/>
          <w:b/>
          <w:sz w:val="26"/>
          <w:szCs w:val="26"/>
        </w:rPr>
        <w:t>6244,8</w:t>
      </w:r>
      <w:r>
        <w:rPr>
          <w:rFonts w:ascii="Times New Roman" w:hAnsi="Times New Roman" w:cs="Times New Roman"/>
          <w:sz w:val="26"/>
          <w:szCs w:val="26"/>
        </w:rPr>
        <w:t xml:space="preserve"> тыс. рублей, что на </w:t>
      </w:r>
      <w:r w:rsidR="00F469F3">
        <w:rPr>
          <w:rFonts w:ascii="Times New Roman" w:hAnsi="Times New Roman" w:cs="Times New Roman"/>
          <w:b/>
          <w:sz w:val="26"/>
          <w:szCs w:val="26"/>
        </w:rPr>
        <w:t>2042,8</w:t>
      </w:r>
      <w:r>
        <w:rPr>
          <w:rFonts w:ascii="Times New Roman" w:hAnsi="Times New Roman" w:cs="Times New Roman"/>
          <w:sz w:val="26"/>
          <w:szCs w:val="26"/>
        </w:rPr>
        <w:t xml:space="preserve"> тыс. рублей больше утвержденных решением о бюджете бюджетных назначений. </w:t>
      </w:r>
    </w:p>
    <w:p w:rsidR="00BB44C4" w:rsidRDefault="00BB44C4" w:rsidP="009B43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Данные факты связаны с внесением изменений в сводную бюджетную роспись, без внесения изменений в решение о бюджете</w:t>
      </w:r>
      <w:r w:rsidRPr="00041291">
        <w:rPr>
          <w:rFonts w:ascii="Times New Roman" w:hAnsi="Times New Roman" w:cs="Times New Roman"/>
          <w:sz w:val="26"/>
          <w:szCs w:val="26"/>
        </w:rPr>
        <w:t xml:space="preserve"> </w:t>
      </w:r>
      <w:r w:rsidRPr="00A3553B">
        <w:rPr>
          <w:rFonts w:ascii="Times New Roman" w:hAnsi="Times New Roman" w:cs="Times New Roman"/>
          <w:sz w:val="26"/>
          <w:szCs w:val="26"/>
        </w:rPr>
        <w:t xml:space="preserve">на основании пункта 3 </w:t>
      </w:r>
      <w:r w:rsidRPr="00A3553B">
        <w:rPr>
          <w:rFonts w:ascii="Times New Roman" w:hAnsi="Times New Roman" w:cs="Times New Roman"/>
          <w:sz w:val="26"/>
          <w:szCs w:val="26"/>
        </w:rPr>
        <w:lastRenderedPageBreak/>
        <w:t>статьи 217 Бюджетного Кодекса РФ</w:t>
      </w:r>
      <w:r>
        <w:rPr>
          <w:rFonts w:ascii="Times New Roman" w:hAnsi="Times New Roman" w:cs="Times New Roman"/>
          <w:sz w:val="26"/>
          <w:szCs w:val="26"/>
        </w:rPr>
        <w:t>, в связи с изменением объема межбюджетных трансфертов из других бюджетов бюджетной системы РФ и распределения дополнительных бюджетных ассигнований, источником которых являются остатки средств.</w:t>
      </w:r>
    </w:p>
    <w:p w:rsidR="001F5812" w:rsidRPr="00432B83" w:rsidRDefault="001F5812" w:rsidP="009B43D7">
      <w:pPr>
        <w:autoSpaceDE w:val="0"/>
        <w:autoSpaceDN w:val="0"/>
        <w:adjustRightInd w:val="0"/>
        <w:spacing w:after="0" w:line="240" w:lineRule="auto"/>
        <w:ind w:firstLine="709"/>
        <w:jc w:val="both"/>
        <w:outlineLvl w:val="3"/>
        <w:rPr>
          <w:rFonts w:ascii="Times New Roman" w:hAnsi="Times New Roman" w:cs="Times New Roman"/>
          <w:sz w:val="26"/>
          <w:szCs w:val="26"/>
        </w:rPr>
      </w:pPr>
      <w:r w:rsidRPr="00432B83">
        <w:rPr>
          <w:rFonts w:ascii="Times New Roman" w:hAnsi="Times New Roman" w:cs="Times New Roman"/>
          <w:sz w:val="26"/>
          <w:szCs w:val="26"/>
        </w:rPr>
        <w:t xml:space="preserve">Остаток средств на счете бюджета </w:t>
      </w:r>
      <w:r>
        <w:rPr>
          <w:rFonts w:ascii="Times New Roman" w:hAnsi="Times New Roman" w:cs="Times New Roman"/>
          <w:sz w:val="26"/>
          <w:szCs w:val="26"/>
        </w:rPr>
        <w:t>Поповпорожского сельского</w:t>
      </w:r>
      <w:r w:rsidRPr="00432B83">
        <w:rPr>
          <w:rFonts w:ascii="Times New Roman" w:hAnsi="Times New Roman" w:cs="Times New Roman"/>
          <w:sz w:val="26"/>
          <w:szCs w:val="26"/>
        </w:rPr>
        <w:t xml:space="preserve"> поселения на 1 января 201</w:t>
      </w:r>
      <w:r>
        <w:rPr>
          <w:rFonts w:ascii="Times New Roman" w:hAnsi="Times New Roman" w:cs="Times New Roman"/>
          <w:sz w:val="26"/>
          <w:szCs w:val="26"/>
        </w:rPr>
        <w:t>7</w:t>
      </w:r>
      <w:r w:rsidRPr="00432B83">
        <w:rPr>
          <w:rFonts w:ascii="Times New Roman" w:hAnsi="Times New Roman" w:cs="Times New Roman"/>
          <w:sz w:val="26"/>
          <w:szCs w:val="26"/>
        </w:rPr>
        <w:t xml:space="preserve"> года составил  </w:t>
      </w:r>
      <w:r>
        <w:rPr>
          <w:rFonts w:ascii="Times New Roman" w:hAnsi="Times New Roman" w:cs="Times New Roman"/>
          <w:sz w:val="26"/>
          <w:szCs w:val="26"/>
        </w:rPr>
        <w:t>626,0</w:t>
      </w:r>
      <w:r w:rsidRPr="00432B83">
        <w:rPr>
          <w:rFonts w:ascii="Times New Roman" w:hAnsi="Times New Roman" w:cs="Times New Roman"/>
          <w:sz w:val="26"/>
          <w:szCs w:val="26"/>
        </w:rPr>
        <w:t xml:space="preserve"> тыс. рублей.</w:t>
      </w:r>
    </w:p>
    <w:p w:rsidR="001F5812" w:rsidRDefault="001F5812" w:rsidP="009B43D7">
      <w:pPr>
        <w:autoSpaceDE w:val="0"/>
        <w:autoSpaceDN w:val="0"/>
        <w:adjustRightInd w:val="0"/>
        <w:spacing w:after="0" w:line="240" w:lineRule="auto"/>
        <w:ind w:firstLine="709"/>
        <w:jc w:val="both"/>
        <w:rPr>
          <w:rFonts w:ascii="Times New Roman" w:hAnsi="Times New Roman" w:cs="Times New Roman"/>
          <w:sz w:val="26"/>
          <w:szCs w:val="26"/>
        </w:rPr>
      </w:pPr>
      <w:r w:rsidRPr="008E55DD">
        <w:rPr>
          <w:rFonts w:ascii="Times New Roman" w:hAnsi="Times New Roman"/>
          <w:sz w:val="26"/>
          <w:szCs w:val="26"/>
        </w:rPr>
        <w:t xml:space="preserve">В результате внесенных изменений и дополнений в бюджет </w:t>
      </w:r>
      <w:r>
        <w:rPr>
          <w:rFonts w:ascii="Times New Roman" w:hAnsi="Times New Roman"/>
          <w:sz w:val="26"/>
          <w:szCs w:val="26"/>
        </w:rPr>
        <w:t>Надвоицкого городского</w:t>
      </w:r>
      <w:r w:rsidRPr="008E55DD">
        <w:rPr>
          <w:rFonts w:ascii="Times New Roman" w:hAnsi="Times New Roman"/>
          <w:sz w:val="26"/>
          <w:szCs w:val="26"/>
        </w:rPr>
        <w:t xml:space="preserve"> поселения, дефицит бюджета составил </w:t>
      </w:r>
      <w:r>
        <w:rPr>
          <w:rFonts w:ascii="Times New Roman" w:hAnsi="Times New Roman"/>
          <w:sz w:val="26"/>
          <w:szCs w:val="26"/>
        </w:rPr>
        <w:t>624,9</w:t>
      </w:r>
      <w:r w:rsidRPr="008E55DD">
        <w:rPr>
          <w:rFonts w:ascii="Times New Roman" w:hAnsi="Times New Roman"/>
          <w:sz w:val="26"/>
          <w:szCs w:val="26"/>
        </w:rPr>
        <w:t xml:space="preserve"> тыс. рублей </w:t>
      </w:r>
      <w:r w:rsidRPr="004B3680">
        <w:rPr>
          <w:rFonts w:ascii="Times New Roman" w:hAnsi="Times New Roman"/>
          <w:sz w:val="26"/>
          <w:szCs w:val="26"/>
        </w:rPr>
        <w:t xml:space="preserve">или </w:t>
      </w:r>
      <w:r>
        <w:rPr>
          <w:rFonts w:ascii="Times New Roman" w:hAnsi="Times New Roman"/>
          <w:sz w:val="26"/>
          <w:szCs w:val="26"/>
        </w:rPr>
        <w:t>23,2</w:t>
      </w:r>
      <w:r w:rsidRPr="004B3680">
        <w:rPr>
          <w:rFonts w:ascii="Times New Roman" w:hAnsi="Times New Roman"/>
          <w:sz w:val="26"/>
          <w:szCs w:val="26"/>
        </w:rPr>
        <w:t>%,</w:t>
      </w:r>
      <w:r w:rsidRPr="008E55DD">
        <w:rPr>
          <w:rFonts w:ascii="Times New Roman" w:hAnsi="Times New Roman"/>
          <w:sz w:val="26"/>
          <w:szCs w:val="26"/>
        </w:rPr>
        <w:t xml:space="preserve"> утвержденного общего годового объема доходов </w:t>
      </w:r>
      <w:r w:rsidRPr="008E55DD">
        <w:rPr>
          <w:rFonts w:ascii="Times New Roman" w:hAnsi="Times New Roman" w:cs="Times New Roman"/>
          <w:sz w:val="26"/>
          <w:szCs w:val="26"/>
        </w:rPr>
        <w:t>без учета утвержденного объема безвозмездных поступлений и (или) поступлений налоговых доходов по дополнительным нормативам отчислений, что не противоречит нормам ст.3 статьи 92.1 Бюджетного кодекса Российской Федерации, так как образован за счет снижения остатков на счете по учету средств бюджета поселения.</w:t>
      </w:r>
    </w:p>
    <w:p w:rsidR="001F5812" w:rsidRDefault="001F5812" w:rsidP="009B43D7">
      <w:pPr>
        <w:spacing w:after="0" w:line="240" w:lineRule="auto"/>
        <w:ind w:firstLine="709"/>
        <w:jc w:val="both"/>
        <w:rPr>
          <w:rFonts w:ascii="Times New Roman" w:hAnsi="Times New Roman" w:cs="Times New Roman"/>
          <w:sz w:val="26"/>
          <w:szCs w:val="26"/>
        </w:rPr>
      </w:pPr>
    </w:p>
    <w:p w:rsidR="00D25B09" w:rsidRDefault="00D25B09" w:rsidP="009B43D7">
      <w:pPr>
        <w:spacing w:after="0" w:line="240" w:lineRule="auto"/>
        <w:ind w:firstLine="709"/>
        <w:jc w:val="both"/>
        <w:rPr>
          <w:rFonts w:ascii="Times New Roman" w:hAnsi="Times New Roman"/>
          <w:sz w:val="26"/>
          <w:szCs w:val="26"/>
        </w:rPr>
      </w:pPr>
      <w:r w:rsidRPr="008E55DD">
        <w:rPr>
          <w:rFonts w:ascii="Times New Roman" w:hAnsi="Times New Roman"/>
          <w:sz w:val="26"/>
          <w:szCs w:val="26"/>
        </w:rPr>
        <w:t>Внесение изменений в утвержд</w:t>
      </w:r>
      <w:r w:rsidR="00C75ADA">
        <w:rPr>
          <w:rFonts w:ascii="Times New Roman" w:hAnsi="Times New Roman"/>
          <w:sz w:val="26"/>
          <w:szCs w:val="26"/>
        </w:rPr>
        <w:t>енный бюджет в основном связано</w:t>
      </w:r>
      <w:r w:rsidRPr="008E55DD">
        <w:rPr>
          <w:rFonts w:ascii="Times New Roman" w:hAnsi="Times New Roman"/>
          <w:sz w:val="26"/>
          <w:szCs w:val="26"/>
        </w:rPr>
        <w:t xml:space="preserve"> с уточнением планируемых поступлений в 201</w:t>
      </w:r>
      <w:r w:rsidR="00F469F3">
        <w:rPr>
          <w:rFonts w:ascii="Times New Roman" w:hAnsi="Times New Roman"/>
          <w:sz w:val="26"/>
          <w:szCs w:val="26"/>
        </w:rPr>
        <w:t>7</w:t>
      </w:r>
      <w:r w:rsidRPr="008E55DD">
        <w:rPr>
          <w:rFonts w:ascii="Times New Roman" w:hAnsi="Times New Roman"/>
          <w:sz w:val="26"/>
          <w:szCs w:val="26"/>
        </w:rPr>
        <w:t xml:space="preserve"> году от других бюджетов бюджетн</w:t>
      </w:r>
      <w:r w:rsidR="00E01C9D">
        <w:rPr>
          <w:rFonts w:ascii="Times New Roman" w:hAnsi="Times New Roman"/>
          <w:sz w:val="26"/>
          <w:szCs w:val="26"/>
        </w:rPr>
        <w:t>ой системы Российской Федерации.</w:t>
      </w:r>
    </w:p>
    <w:p w:rsidR="001F5812" w:rsidRPr="00684C8D" w:rsidRDefault="001F5812" w:rsidP="001F5812">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Таблица 1</w:t>
      </w:r>
    </w:p>
    <w:p w:rsidR="001F5812" w:rsidRDefault="001F5812" w:rsidP="001F5812">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(тыс. руб.)</w:t>
      </w:r>
    </w:p>
    <w:tbl>
      <w:tblPr>
        <w:tblW w:w="9371" w:type="dxa"/>
        <w:tblInd w:w="93" w:type="dxa"/>
        <w:tblLook w:val="0000"/>
      </w:tblPr>
      <w:tblGrid>
        <w:gridCol w:w="3075"/>
        <w:gridCol w:w="1476"/>
        <w:gridCol w:w="1560"/>
        <w:gridCol w:w="1701"/>
        <w:gridCol w:w="1559"/>
      </w:tblGrid>
      <w:tr w:rsidR="001F5812" w:rsidRPr="00C902F0" w:rsidTr="001F5812">
        <w:trPr>
          <w:trHeight w:val="1086"/>
          <w:tblHead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1F5812" w:rsidRPr="00EC42A2" w:rsidRDefault="001F5812" w:rsidP="001F5812">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Наименование показателя</w:t>
            </w:r>
          </w:p>
        </w:tc>
        <w:tc>
          <w:tcPr>
            <w:tcW w:w="1476" w:type="dxa"/>
            <w:tcBorders>
              <w:top w:val="single" w:sz="4" w:space="0" w:color="auto"/>
              <w:left w:val="nil"/>
              <w:bottom w:val="single" w:sz="4" w:space="0" w:color="auto"/>
              <w:right w:val="single" w:sz="4" w:space="0" w:color="auto"/>
            </w:tcBorders>
            <w:shd w:val="clear" w:color="auto" w:fill="auto"/>
            <w:vAlign w:val="center"/>
          </w:tcPr>
          <w:p w:rsidR="001F5812" w:rsidRPr="00EC42A2" w:rsidRDefault="001F5812" w:rsidP="001F5812">
            <w:pPr>
              <w:spacing w:after="0"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Утверж-</w:t>
            </w:r>
          </w:p>
          <w:p w:rsidR="001F5812" w:rsidRPr="00EC42A2" w:rsidRDefault="001F5812" w:rsidP="001F5812">
            <w:pPr>
              <w:spacing w:after="0"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дено на 01.01.2017</w:t>
            </w:r>
          </w:p>
        </w:tc>
        <w:tc>
          <w:tcPr>
            <w:tcW w:w="1560" w:type="dxa"/>
            <w:tcBorders>
              <w:top w:val="single" w:sz="4" w:space="0" w:color="auto"/>
              <w:left w:val="nil"/>
              <w:bottom w:val="single" w:sz="4" w:space="0" w:color="auto"/>
              <w:right w:val="single" w:sz="4" w:space="0" w:color="auto"/>
            </w:tcBorders>
            <w:shd w:val="clear" w:color="auto" w:fill="auto"/>
            <w:vAlign w:val="center"/>
          </w:tcPr>
          <w:p w:rsidR="001F5812" w:rsidRPr="00EC42A2" w:rsidRDefault="001F5812" w:rsidP="001F5812">
            <w:pPr>
              <w:spacing w:after="0"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Утверж-</w:t>
            </w:r>
          </w:p>
          <w:p w:rsidR="001F5812" w:rsidRPr="00EC42A2" w:rsidRDefault="001F5812" w:rsidP="001F5812">
            <w:pPr>
              <w:spacing w:after="0"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 xml:space="preserve">дено на 01.04.2017 </w:t>
            </w:r>
          </w:p>
        </w:tc>
        <w:tc>
          <w:tcPr>
            <w:tcW w:w="1701" w:type="dxa"/>
            <w:tcBorders>
              <w:top w:val="single" w:sz="4" w:space="0" w:color="auto"/>
              <w:left w:val="nil"/>
              <w:bottom w:val="single" w:sz="4" w:space="0" w:color="auto"/>
              <w:right w:val="single" w:sz="4" w:space="0" w:color="auto"/>
            </w:tcBorders>
            <w:shd w:val="clear" w:color="auto" w:fill="auto"/>
            <w:vAlign w:val="center"/>
          </w:tcPr>
          <w:p w:rsidR="001F5812" w:rsidRPr="00EC42A2" w:rsidRDefault="001F5812" w:rsidP="001F5812">
            <w:pPr>
              <w:spacing w:after="0"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Отклоне-</w:t>
            </w:r>
          </w:p>
          <w:p w:rsidR="001F5812" w:rsidRPr="00EC42A2" w:rsidRDefault="001F5812" w:rsidP="001F5812">
            <w:pPr>
              <w:spacing w:after="0"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 xml:space="preserve">ние </w:t>
            </w:r>
          </w:p>
          <w:p w:rsidR="001F5812" w:rsidRPr="00EC42A2" w:rsidRDefault="001F5812" w:rsidP="001F5812">
            <w:pPr>
              <w:spacing w:after="0"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1F5812" w:rsidRPr="00EC42A2" w:rsidRDefault="001F5812" w:rsidP="001F5812">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Темп роста, %</w:t>
            </w:r>
          </w:p>
        </w:tc>
      </w:tr>
      <w:tr w:rsidR="001F5812" w:rsidRPr="00C902F0" w:rsidTr="001F5812">
        <w:trPr>
          <w:trHeight w:val="21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1F5812" w:rsidRPr="00EC42A2" w:rsidRDefault="001F5812" w:rsidP="001F5812">
            <w:pPr>
              <w:spacing w:line="240" w:lineRule="auto"/>
              <w:rPr>
                <w:rFonts w:ascii="Times New Roman" w:hAnsi="Times New Roman" w:cs="Times New Roman"/>
                <w:b/>
                <w:bCs/>
                <w:sz w:val="24"/>
                <w:szCs w:val="24"/>
              </w:rPr>
            </w:pPr>
            <w:r w:rsidRPr="00EC42A2">
              <w:rPr>
                <w:rFonts w:ascii="Times New Roman" w:hAnsi="Times New Roman" w:cs="Times New Roman"/>
                <w:b/>
                <w:bCs/>
                <w:sz w:val="24"/>
                <w:szCs w:val="24"/>
              </w:rPr>
              <w:t>Доходы</w:t>
            </w:r>
            <w:r w:rsidRPr="00EC42A2">
              <w:rPr>
                <w:rFonts w:ascii="Times New Roman" w:hAnsi="Times New Roman" w:cs="Times New Roman"/>
                <w:sz w:val="24"/>
                <w:szCs w:val="24"/>
              </w:rPr>
              <w:t>, в том числе:</w:t>
            </w:r>
          </w:p>
        </w:tc>
        <w:tc>
          <w:tcPr>
            <w:tcW w:w="1476"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4202,0</w:t>
            </w:r>
          </w:p>
        </w:tc>
        <w:tc>
          <w:tcPr>
            <w:tcW w:w="1560"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5619,</w:t>
            </w:r>
            <w:r w:rsidR="007D155F">
              <w:rPr>
                <w:rFonts w:ascii="Times New Roman" w:hAnsi="Times New Roman" w:cs="Times New Roman"/>
                <w:b/>
                <w:bCs/>
                <w:sz w:val="24"/>
                <w:szCs w:val="24"/>
              </w:rPr>
              <w:t>8</w:t>
            </w:r>
          </w:p>
        </w:tc>
        <w:tc>
          <w:tcPr>
            <w:tcW w:w="1701" w:type="dxa"/>
            <w:tcBorders>
              <w:top w:val="nil"/>
              <w:left w:val="nil"/>
              <w:bottom w:val="single" w:sz="4" w:space="0" w:color="auto"/>
              <w:right w:val="single" w:sz="4" w:space="0" w:color="auto"/>
            </w:tcBorders>
            <w:shd w:val="clear" w:color="auto" w:fill="auto"/>
            <w:noWrap/>
            <w:vAlign w:val="bottom"/>
          </w:tcPr>
          <w:p w:rsidR="001F5812" w:rsidRPr="00EC42A2" w:rsidRDefault="007D155F" w:rsidP="001F5812">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1417,8</w:t>
            </w:r>
          </w:p>
        </w:tc>
        <w:tc>
          <w:tcPr>
            <w:tcW w:w="1559" w:type="dxa"/>
            <w:tcBorders>
              <w:top w:val="nil"/>
              <w:left w:val="nil"/>
              <w:bottom w:val="single" w:sz="4" w:space="0" w:color="auto"/>
              <w:right w:val="single" w:sz="4" w:space="0" w:color="auto"/>
            </w:tcBorders>
            <w:shd w:val="clear" w:color="auto" w:fill="auto"/>
            <w:noWrap/>
            <w:vAlign w:val="bottom"/>
          </w:tcPr>
          <w:p w:rsidR="001F5812" w:rsidRPr="00EC42A2" w:rsidRDefault="007D155F" w:rsidP="001F581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33,7</w:t>
            </w:r>
          </w:p>
        </w:tc>
      </w:tr>
      <w:tr w:rsidR="001F5812" w:rsidRPr="00C902F0" w:rsidTr="001F5812">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1F5812" w:rsidRPr="00EC42A2" w:rsidRDefault="001F5812" w:rsidP="001F5812">
            <w:pPr>
              <w:spacing w:line="240" w:lineRule="auto"/>
              <w:rPr>
                <w:rFonts w:ascii="Times New Roman" w:hAnsi="Times New Roman" w:cs="Times New Roman"/>
                <w:sz w:val="24"/>
                <w:szCs w:val="24"/>
              </w:rPr>
            </w:pPr>
            <w:r w:rsidRPr="00EC42A2">
              <w:rPr>
                <w:rFonts w:ascii="Times New Roman" w:hAnsi="Times New Roman" w:cs="Times New Roman"/>
                <w:sz w:val="24"/>
                <w:szCs w:val="24"/>
              </w:rPr>
              <w:t>собственные</w:t>
            </w:r>
          </w:p>
        </w:tc>
        <w:tc>
          <w:tcPr>
            <w:tcW w:w="1476"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sz w:val="24"/>
                <w:szCs w:val="24"/>
              </w:rPr>
            </w:pPr>
            <w:r>
              <w:rPr>
                <w:rFonts w:ascii="Times New Roman" w:hAnsi="Times New Roman" w:cs="Times New Roman"/>
                <w:sz w:val="24"/>
                <w:szCs w:val="24"/>
              </w:rPr>
              <w:t>2697,0</w:t>
            </w:r>
          </w:p>
        </w:tc>
        <w:tc>
          <w:tcPr>
            <w:tcW w:w="1560" w:type="dxa"/>
            <w:tcBorders>
              <w:top w:val="nil"/>
              <w:left w:val="nil"/>
              <w:bottom w:val="single" w:sz="4" w:space="0" w:color="auto"/>
              <w:right w:val="single" w:sz="4" w:space="0" w:color="auto"/>
            </w:tcBorders>
            <w:shd w:val="clear" w:color="auto" w:fill="auto"/>
            <w:noWrap/>
            <w:vAlign w:val="bottom"/>
          </w:tcPr>
          <w:p w:rsidR="001F5812" w:rsidRPr="00EC42A2" w:rsidRDefault="007D155F" w:rsidP="001F5812">
            <w:pPr>
              <w:spacing w:line="240" w:lineRule="auto"/>
              <w:jc w:val="center"/>
              <w:rPr>
                <w:rFonts w:ascii="Times New Roman" w:hAnsi="Times New Roman" w:cs="Times New Roman"/>
                <w:sz w:val="24"/>
                <w:szCs w:val="24"/>
              </w:rPr>
            </w:pPr>
            <w:r>
              <w:rPr>
                <w:rFonts w:ascii="Times New Roman" w:hAnsi="Times New Roman" w:cs="Times New Roman"/>
                <w:sz w:val="24"/>
                <w:szCs w:val="24"/>
              </w:rPr>
              <w:t>2697,0</w:t>
            </w:r>
          </w:p>
        </w:tc>
        <w:tc>
          <w:tcPr>
            <w:tcW w:w="1701"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sz w:val="24"/>
                <w:szCs w:val="24"/>
              </w:rPr>
            </w:pPr>
            <w:r w:rsidRPr="00EC42A2">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noWrap/>
            <w:vAlign w:val="bottom"/>
          </w:tcPr>
          <w:p w:rsidR="001F5812" w:rsidRPr="00EC42A2" w:rsidRDefault="007D155F" w:rsidP="001F5812">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1F5812" w:rsidRPr="00C902F0" w:rsidTr="001F5812">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1F5812" w:rsidRPr="00EC42A2" w:rsidRDefault="001F5812" w:rsidP="001F5812">
            <w:pPr>
              <w:spacing w:line="240" w:lineRule="auto"/>
              <w:rPr>
                <w:rFonts w:ascii="Times New Roman" w:hAnsi="Times New Roman" w:cs="Times New Roman"/>
                <w:sz w:val="24"/>
                <w:szCs w:val="24"/>
              </w:rPr>
            </w:pPr>
            <w:r w:rsidRPr="00EC42A2">
              <w:rPr>
                <w:rFonts w:ascii="Times New Roman" w:hAnsi="Times New Roman" w:cs="Times New Roman"/>
                <w:sz w:val="24"/>
                <w:szCs w:val="24"/>
              </w:rPr>
              <w:t>безвозмездные поступления</w:t>
            </w:r>
          </w:p>
        </w:tc>
        <w:tc>
          <w:tcPr>
            <w:tcW w:w="1476"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sz w:val="24"/>
                <w:szCs w:val="24"/>
              </w:rPr>
            </w:pPr>
            <w:r>
              <w:rPr>
                <w:rFonts w:ascii="Times New Roman" w:hAnsi="Times New Roman" w:cs="Times New Roman"/>
                <w:sz w:val="24"/>
                <w:szCs w:val="24"/>
              </w:rPr>
              <w:t>1505,0</w:t>
            </w:r>
          </w:p>
        </w:tc>
        <w:tc>
          <w:tcPr>
            <w:tcW w:w="1560" w:type="dxa"/>
            <w:tcBorders>
              <w:top w:val="nil"/>
              <w:left w:val="nil"/>
              <w:bottom w:val="single" w:sz="4" w:space="0" w:color="auto"/>
              <w:right w:val="single" w:sz="4" w:space="0" w:color="auto"/>
            </w:tcBorders>
            <w:shd w:val="clear" w:color="auto" w:fill="auto"/>
            <w:noWrap/>
            <w:vAlign w:val="bottom"/>
          </w:tcPr>
          <w:p w:rsidR="001F5812" w:rsidRPr="00EC42A2" w:rsidRDefault="007D155F" w:rsidP="001F5812">
            <w:pPr>
              <w:spacing w:line="240" w:lineRule="auto"/>
              <w:jc w:val="center"/>
              <w:rPr>
                <w:rFonts w:ascii="Times New Roman" w:hAnsi="Times New Roman" w:cs="Times New Roman"/>
                <w:sz w:val="24"/>
                <w:szCs w:val="24"/>
              </w:rPr>
            </w:pPr>
            <w:r>
              <w:rPr>
                <w:rFonts w:ascii="Times New Roman" w:hAnsi="Times New Roman" w:cs="Times New Roman"/>
                <w:sz w:val="24"/>
                <w:szCs w:val="24"/>
              </w:rPr>
              <w:t>2922,8</w:t>
            </w:r>
          </w:p>
        </w:tc>
        <w:tc>
          <w:tcPr>
            <w:tcW w:w="1701"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sz w:val="24"/>
                <w:szCs w:val="24"/>
              </w:rPr>
            </w:pPr>
            <w:r w:rsidRPr="00EC42A2">
              <w:rPr>
                <w:rFonts w:ascii="Times New Roman" w:hAnsi="Times New Roman" w:cs="Times New Roman"/>
                <w:sz w:val="24"/>
                <w:szCs w:val="24"/>
              </w:rPr>
              <w:t>2490,7</w:t>
            </w:r>
          </w:p>
        </w:tc>
        <w:tc>
          <w:tcPr>
            <w:tcW w:w="1559" w:type="dxa"/>
            <w:tcBorders>
              <w:top w:val="nil"/>
              <w:left w:val="nil"/>
              <w:bottom w:val="single" w:sz="4" w:space="0" w:color="auto"/>
              <w:right w:val="single" w:sz="4" w:space="0" w:color="auto"/>
            </w:tcBorders>
            <w:shd w:val="clear" w:color="auto" w:fill="auto"/>
            <w:noWrap/>
            <w:vAlign w:val="bottom"/>
          </w:tcPr>
          <w:p w:rsidR="001F5812" w:rsidRPr="00EC42A2" w:rsidRDefault="007D155F" w:rsidP="001F5812">
            <w:pPr>
              <w:spacing w:line="240" w:lineRule="auto"/>
              <w:jc w:val="center"/>
              <w:rPr>
                <w:rFonts w:ascii="Times New Roman" w:hAnsi="Times New Roman" w:cs="Times New Roman"/>
                <w:sz w:val="24"/>
                <w:szCs w:val="24"/>
              </w:rPr>
            </w:pPr>
            <w:r>
              <w:rPr>
                <w:rFonts w:ascii="Times New Roman" w:hAnsi="Times New Roman" w:cs="Times New Roman"/>
                <w:sz w:val="24"/>
                <w:szCs w:val="24"/>
              </w:rPr>
              <w:t>165,5</w:t>
            </w:r>
          </w:p>
        </w:tc>
      </w:tr>
      <w:tr w:rsidR="001F5812" w:rsidRPr="00C902F0" w:rsidTr="001F5812">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1F5812" w:rsidRPr="00EC42A2" w:rsidRDefault="001F5812" w:rsidP="001F5812">
            <w:pPr>
              <w:spacing w:line="240" w:lineRule="auto"/>
              <w:rPr>
                <w:rFonts w:ascii="Times New Roman" w:hAnsi="Times New Roman" w:cs="Times New Roman"/>
                <w:b/>
                <w:bCs/>
                <w:sz w:val="24"/>
                <w:szCs w:val="24"/>
              </w:rPr>
            </w:pPr>
            <w:r w:rsidRPr="00EC42A2">
              <w:rPr>
                <w:rFonts w:ascii="Times New Roman" w:hAnsi="Times New Roman" w:cs="Times New Roman"/>
                <w:b/>
                <w:bCs/>
                <w:sz w:val="24"/>
                <w:szCs w:val="24"/>
              </w:rPr>
              <w:t>Расходы</w:t>
            </w:r>
          </w:p>
        </w:tc>
        <w:tc>
          <w:tcPr>
            <w:tcW w:w="1476"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4202,0</w:t>
            </w:r>
          </w:p>
        </w:tc>
        <w:tc>
          <w:tcPr>
            <w:tcW w:w="1560"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6244,8</w:t>
            </w:r>
          </w:p>
        </w:tc>
        <w:tc>
          <w:tcPr>
            <w:tcW w:w="1701" w:type="dxa"/>
            <w:tcBorders>
              <w:top w:val="nil"/>
              <w:left w:val="nil"/>
              <w:bottom w:val="single" w:sz="4" w:space="0" w:color="auto"/>
              <w:right w:val="single" w:sz="4" w:space="0" w:color="auto"/>
            </w:tcBorders>
            <w:shd w:val="clear" w:color="auto" w:fill="auto"/>
            <w:noWrap/>
            <w:vAlign w:val="bottom"/>
          </w:tcPr>
          <w:p w:rsidR="001F5812" w:rsidRPr="00EC42A2" w:rsidRDefault="00F901EC" w:rsidP="001F581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2042,8</w:t>
            </w:r>
          </w:p>
        </w:tc>
        <w:tc>
          <w:tcPr>
            <w:tcW w:w="1559" w:type="dxa"/>
            <w:tcBorders>
              <w:top w:val="nil"/>
              <w:left w:val="nil"/>
              <w:bottom w:val="single" w:sz="4" w:space="0" w:color="auto"/>
              <w:right w:val="single" w:sz="4" w:space="0" w:color="auto"/>
            </w:tcBorders>
            <w:shd w:val="clear" w:color="auto" w:fill="auto"/>
            <w:noWrap/>
            <w:vAlign w:val="bottom"/>
          </w:tcPr>
          <w:p w:rsidR="001F5812" w:rsidRPr="00EC42A2" w:rsidRDefault="00F901EC" w:rsidP="001F581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48,6</w:t>
            </w:r>
          </w:p>
        </w:tc>
      </w:tr>
      <w:tr w:rsidR="001F5812" w:rsidRPr="00C902F0" w:rsidTr="001F5812">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1F5812" w:rsidRPr="00EC42A2" w:rsidRDefault="001F5812" w:rsidP="001F5812">
            <w:pPr>
              <w:spacing w:line="240" w:lineRule="auto"/>
              <w:rPr>
                <w:rFonts w:ascii="Times New Roman" w:hAnsi="Times New Roman" w:cs="Times New Roman"/>
                <w:sz w:val="24"/>
                <w:szCs w:val="24"/>
              </w:rPr>
            </w:pPr>
            <w:r w:rsidRPr="00EC42A2">
              <w:rPr>
                <w:rFonts w:ascii="Times New Roman" w:hAnsi="Times New Roman" w:cs="Times New Roman"/>
                <w:sz w:val="24"/>
                <w:szCs w:val="24"/>
              </w:rPr>
              <w:t>Дефицит (-), Профицит (+)</w:t>
            </w:r>
          </w:p>
        </w:tc>
        <w:tc>
          <w:tcPr>
            <w:tcW w:w="1476"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0,00</w:t>
            </w:r>
          </w:p>
        </w:tc>
        <w:tc>
          <w:tcPr>
            <w:tcW w:w="1560"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w:t>
            </w:r>
            <w:r>
              <w:rPr>
                <w:rFonts w:ascii="Times New Roman" w:hAnsi="Times New Roman" w:cs="Times New Roman"/>
                <w:b/>
                <w:bCs/>
                <w:sz w:val="24"/>
                <w:szCs w:val="24"/>
              </w:rPr>
              <w:t>624,9</w:t>
            </w:r>
          </w:p>
        </w:tc>
        <w:tc>
          <w:tcPr>
            <w:tcW w:w="1701"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х</w:t>
            </w:r>
          </w:p>
        </w:tc>
        <w:tc>
          <w:tcPr>
            <w:tcW w:w="1559" w:type="dxa"/>
            <w:tcBorders>
              <w:top w:val="nil"/>
              <w:left w:val="nil"/>
              <w:bottom w:val="single" w:sz="4" w:space="0" w:color="auto"/>
              <w:right w:val="single" w:sz="4" w:space="0" w:color="auto"/>
            </w:tcBorders>
            <w:shd w:val="clear" w:color="auto" w:fill="auto"/>
            <w:noWrap/>
            <w:vAlign w:val="bottom"/>
          </w:tcPr>
          <w:p w:rsidR="001F5812" w:rsidRPr="00EC42A2" w:rsidRDefault="001F5812" w:rsidP="001F5812">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х</w:t>
            </w:r>
          </w:p>
        </w:tc>
      </w:tr>
    </w:tbl>
    <w:p w:rsidR="007D155F" w:rsidRDefault="007D155F" w:rsidP="007D155F">
      <w:pPr>
        <w:pStyle w:val="a8"/>
        <w:tabs>
          <w:tab w:val="left" w:pos="708"/>
        </w:tabs>
        <w:ind w:firstLine="709"/>
        <w:jc w:val="both"/>
        <w:rPr>
          <w:rFonts w:ascii="Times New Roman" w:hAnsi="Times New Roman" w:cs="Times New Roman"/>
          <w:sz w:val="26"/>
          <w:szCs w:val="26"/>
        </w:rPr>
      </w:pPr>
    </w:p>
    <w:p w:rsidR="007D155F" w:rsidRPr="007D155F" w:rsidRDefault="007D155F" w:rsidP="007D155F">
      <w:pPr>
        <w:pStyle w:val="a8"/>
        <w:tabs>
          <w:tab w:val="left" w:pos="708"/>
        </w:tabs>
        <w:ind w:firstLine="709"/>
        <w:jc w:val="both"/>
        <w:rPr>
          <w:rFonts w:ascii="Times New Roman" w:hAnsi="Times New Roman" w:cs="Times New Roman"/>
          <w:sz w:val="26"/>
          <w:szCs w:val="26"/>
        </w:rPr>
      </w:pPr>
      <w:r w:rsidRPr="007D155F">
        <w:rPr>
          <w:rFonts w:ascii="Times New Roman" w:hAnsi="Times New Roman" w:cs="Times New Roman"/>
          <w:sz w:val="26"/>
          <w:szCs w:val="26"/>
        </w:rPr>
        <w:t xml:space="preserve">Как видно из таблицы 1, планируемые доходы бюджета увеличены за счет безвозмездных поступлений, за счет возврата из бюджета Сегежского муниципального района остатков, неиспользованных на 1 января 2017 года на </w:t>
      </w:r>
      <w:r>
        <w:rPr>
          <w:rFonts w:ascii="Times New Roman" w:hAnsi="Times New Roman" w:cs="Times New Roman"/>
          <w:sz w:val="26"/>
          <w:szCs w:val="26"/>
        </w:rPr>
        <w:t>0,8</w:t>
      </w:r>
      <w:r w:rsidRPr="007D155F">
        <w:rPr>
          <w:rFonts w:ascii="Times New Roman" w:hAnsi="Times New Roman" w:cs="Times New Roman"/>
          <w:sz w:val="26"/>
          <w:szCs w:val="26"/>
        </w:rPr>
        <w:t xml:space="preserve"> тыс. рублей. Бюджетные назначения по получаемым безвозмездным поступлениям от других бюджетов бюджетной системы РФ и прочие безвозмездные поступления, как правило, уточняются в течение финансового года. </w:t>
      </w:r>
    </w:p>
    <w:p w:rsidR="001F5812" w:rsidRPr="008E55DD" w:rsidRDefault="001F5812" w:rsidP="00C75ADA">
      <w:pPr>
        <w:spacing w:after="0" w:line="240" w:lineRule="auto"/>
        <w:ind w:firstLine="709"/>
        <w:jc w:val="both"/>
        <w:rPr>
          <w:rFonts w:ascii="Times New Roman" w:hAnsi="Times New Roman"/>
          <w:sz w:val="26"/>
          <w:szCs w:val="26"/>
        </w:rPr>
      </w:pPr>
    </w:p>
    <w:p w:rsidR="00D25B09" w:rsidRPr="008E55DD" w:rsidRDefault="00D25B09" w:rsidP="00453FBB">
      <w:pPr>
        <w:autoSpaceDE w:val="0"/>
        <w:autoSpaceDN w:val="0"/>
        <w:adjustRightInd w:val="0"/>
        <w:spacing w:after="0" w:line="240" w:lineRule="auto"/>
        <w:ind w:firstLine="709"/>
        <w:jc w:val="both"/>
        <w:rPr>
          <w:rFonts w:ascii="Times New Roman" w:hAnsi="Times New Roman"/>
          <w:sz w:val="26"/>
          <w:szCs w:val="26"/>
        </w:rPr>
      </w:pPr>
      <w:r w:rsidRPr="008E55DD">
        <w:rPr>
          <w:rFonts w:ascii="Times New Roman" w:hAnsi="Times New Roman"/>
          <w:sz w:val="26"/>
          <w:szCs w:val="26"/>
        </w:rPr>
        <w:t xml:space="preserve">Характеристика основных показателей исполнения бюджета </w:t>
      </w:r>
      <w:r w:rsidR="001F1975">
        <w:rPr>
          <w:rFonts w:ascii="Times New Roman" w:hAnsi="Times New Roman" w:cs="Times New Roman"/>
          <w:sz w:val="26"/>
          <w:szCs w:val="26"/>
        </w:rPr>
        <w:t>Поповпорожского</w:t>
      </w:r>
      <w:r w:rsidR="00BD4854" w:rsidRPr="008E55DD">
        <w:rPr>
          <w:rFonts w:ascii="Times New Roman" w:hAnsi="Times New Roman"/>
          <w:sz w:val="26"/>
          <w:szCs w:val="26"/>
        </w:rPr>
        <w:t xml:space="preserve"> </w:t>
      </w:r>
      <w:r w:rsidR="00A17A71" w:rsidRPr="008E55DD">
        <w:rPr>
          <w:rFonts w:ascii="Times New Roman" w:hAnsi="Times New Roman"/>
          <w:sz w:val="26"/>
          <w:szCs w:val="26"/>
        </w:rPr>
        <w:t>сельского</w:t>
      </w:r>
      <w:r w:rsidRPr="008E55DD">
        <w:rPr>
          <w:rFonts w:ascii="Times New Roman" w:hAnsi="Times New Roman"/>
          <w:sz w:val="26"/>
          <w:szCs w:val="26"/>
        </w:rPr>
        <w:t xml:space="preserve"> поселения </w:t>
      </w:r>
      <w:r w:rsidR="00432B83">
        <w:rPr>
          <w:rFonts w:ascii="Times New Roman" w:hAnsi="Times New Roman"/>
          <w:sz w:val="26"/>
          <w:szCs w:val="26"/>
        </w:rPr>
        <w:t>за 1 квартал</w:t>
      </w:r>
      <w:r w:rsidRPr="008E55DD">
        <w:rPr>
          <w:rFonts w:ascii="Times New Roman" w:hAnsi="Times New Roman"/>
          <w:sz w:val="26"/>
          <w:szCs w:val="26"/>
        </w:rPr>
        <w:t xml:space="preserve"> 201</w:t>
      </w:r>
      <w:r w:rsidR="00F469F3">
        <w:rPr>
          <w:rFonts w:ascii="Times New Roman" w:hAnsi="Times New Roman"/>
          <w:sz w:val="26"/>
          <w:szCs w:val="26"/>
        </w:rPr>
        <w:t>7</w:t>
      </w:r>
      <w:r w:rsidRPr="008E55DD">
        <w:rPr>
          <w:rFonts w:ascii="Times New Roman" w:hAnsi="Times New Roman"/>
          <w:sz w:val="26"/>
          <w:szCs w:val="26"/>
        </w:rPr>
        <w:t xml:space="preserve"> </w:t>
      </w:r>
      <w:r w:rsidR="003401A1" w:rsidRPr="008E55DD">
        <w:rPr>
          <w:rFonts w:ascii="Times New Roman" w:hAnsi="Times New Roman"/>
          <w:sz w:val="26"/>
          <w:szCs w:val="26"/>
        </w:rPr>
        <w:t xml:space="preserve">года представлена в таблице № </w:t>
      </w:r>
      <w:r w:rsidR="007D155F">
        <w:rPr>
          <w:rFonts w:ascii="Times New Roman" w:hAnsi="Times New Roman"/>
          <w:sz w:val="26"/>
          <w:szCs w:val="26"/>
        </w:rPr>
        <w:t>2</w:t>
      </w:r>
      <w:r w:rsidR="003401A1" w:rsidRPr="008E55DD">
        <w:rPr>
          <w:rFonts w:ascii="Times New Roman" w:hAnsi="Times New Roman"/>
          <w:sz w:val="26"/>
          <w:szCs w:val="26"/>
        </w:rPr>
        <w:t>:</w:t>
      </w:r>
    </w:p>
    <w:p w:rsidR="00D25B09" w:rsidRPr="008614D6" w:rsidRDefault="00D25B09" w:rsidP="00D25B09">
      <w:pPr>
        <w:spacing w:after="0" w:line="273" w:lineRule="atLeast"/>
        <w:contextualSpacing/>
        <w:jc w:val="right"/>
        <w:rPr>
          <w:rFonts w:ascii="Times New Roman" w:hAnsi="Times New Roman"/>
          <w:sz w:val="24"/>
          <w:szCs w:val="24"/>
        </w:rPr>
      </w:pPr>
      <w:r w:rsidRPr="008614D6">
        <w:rPr>
          <w:rFonts w:ascii="Times New Roman" w:hAnsi="Times New Roman"/>
          <w:sz w:val="24"/>
          <w:szCs w:val="24"/>
        </w:rPr>
        <w:t xml:space="preserve">Таблица № </w:t>
      </w:r>
      <w:r w:rsidR="007D155F">
        <w:rPr>
          <w:rFonts w:ascii="Times New Roman" w:hAnsi="Times New Roman"/>
          <w:sz w:val="24"/>
          <w:szCs w:val="24"/>
        </w:rPr>
        <w:t>2</w:t>
      </w:r>
    </w:p>
    <w:p w:rsidR="00D25B09" w:rsidRPr="008614D6" w:rsidRDefault="00D25B09" w:rsidP="00D25B09">
      <w:pPr>
        <w:spacing w:after="0" w:line="273" w:lineRule="atLeast"/>
        <w:contextualSpacing/>
        <w:jc w:val="right"/>
        <w:rPr>
          <w:rFonts w:ascii="Times New Roman" w:hAnsi="Times New Roman"/>
          <w:sz w:val="24"/>
          <w:szCs w:val="24"/>
        </w:rPr>
      </w:pPr>
      <w:r w:rsidRPr="008614D6">
        <w:rPr>
          <w:rFonts w:ascii="Times New Roman" w:hAnsi="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2228"/>
        <w:gridCol w:w="2447"/>
        <w:gridCol w:w="2838"/>
      </w:tblGrid>
      <w:tr w:rsidR="00D25B09" w:rsidRPr="00E55454" w:rsidTr="00BD4854">
        <w:tc>
          <w:tcPr>
            <w:tcW w:w="1526" w:type="dxa"/>
            <w:shd w:val="clear" w:color="auto" w:fill="auto"/>
          </w:tcPr>
          <w:p w:rsidR="00D25B09" w:rsidRPr="009D7D00" w:rsidRDefault="00D25B09" w:rsidP="00BD4854">
            <w:pPr>
              <w:spacing w:after="0" w:line="273" w:lineRule="atLeast"/>
              <w:contextualSpacing/>
              <w:jc w:val="right"/>
              <w:rPr>
                <w:rFonts w:ascii="Times New Roman" w:hAnsi="Times New Roman"/>
              </w:rPr>
            </w:pPr>
            <w:r w:rsidRPr="009D7D00">
              <w:rPr>
                <w:rFonts w:ascii="Times New Roman" w:hAnsi="Times New Roman"/>
              </w:rPr>
              <w:t>Наименование</w:t>
            </w:r>
          </w:p>
        </w:tc>
        <w:tc>
          <w:tcPr>
            <w:tcW w:w="2228" w:type="dxa"/>
            <w:shd w:val="clear" w:color="auto" w:fill="auto"/>
          </w:tcPr>
          <w:p w:rsidR="00D25B09" w:rsidRPr="009D7D00" w:rsidRDefault="00D25B09" w:rsidP="00F469F3">
            <w:pPr>
              <w:spacing w:after="0" w:line="273" w:lineRule="atLeast"/>
              <w:contextualSpacing/>
              <w:jc w:val="right"/>
              <w:rPr>
                <w:rFonts w:ascii="Times New Roman" w:hAnsi="Times New Roman"/>
              </w:rPr>
            </w:pPr>
            <w:r w:rsidRPr="009D7D00">
              <w:rPr>
                <w:rFonts w:ascii="Times New Roman" w:hAnsi="Times New Roman"/>
              </w:rPr>
              <w:t>Утверждено по бюджету на 201</w:t>
            </w:r>
            <w:r w:rsidR="00F469F3">
              <w:rPr>
                <w:rFonts w:ascii="Times New Roman" w:hAnsi="Times New Roman"/>
              </w:rPr>
              <w:t>7</w:t>
            </w:r>
            <w:r w:rsidRPr="009D7D00">
              <w:rPr>
                <w:rFonts w:ascii="Times New Roman" w:hAnsi="Times New Roman"/>
              </w:rPr>
              <w:t xml:space="preserve"> год</w:t>
            </w:r>
          </w:p>
        </w:tc>
        <w:tc>
          <w:tcPr>
            <w:tcW w:w="2447" w:type="dxa"/>
            <w:shd w:val="clear" w:color="auto" w:fill="auto"/>
          </w:tcPr>
          <w:p w:rsidR="00D25B09" w:rsidRPr="009D7D00" w:rsidRDefault="00D25B09" w:rsidP="00F469F3">
            <w:pPr>
              <w:spacing w:after="0" w:line="273" w:lineRule="atLeast"/>
              <w:contextualSpacing/>
              <w:jc w:val="right"/>
              <w:rPr>
                <w:rFonts w:ascii="Times New Roman" w:hAnsi="Times New Roman"/>
              </w:rPr>
            </w:pPr>
            <w:r w:rsidRPr="009D7D00">
              <w:rPr>
                <w:rFonts w:ascii="Times New Roman" w:hAnsi="Times New Roman"/>
              </w:rPr>
              <w:t xml:space="preserve">Исполнено </w:t>
            </w:r>
            <w:r w:rsidR="001A48F4" w:rsidRPr="009D7D00">
              <w:rPr>
                <w:rFonts w:ascii="Times New Roman" w:hAnsi="Times New Roman"/>
              </w:rPr>
              <w:t>за 1 кв</w:t>
            </w:r>
            <w:r w:rsidR="009D7D00" w:rsidRPr="009D7D00">
              <w:rPr>
                <w:rFonts w:ascii="Times New Roman" w:hAnsi="Times New Roman"/>
              </w:rPr>
              <w:t>а</w:t>
            </w:r>
            <w:r w:rsidR="001A48F4" w:rsidRPr="009D7D00">
              <w:rPr>
                <w:rFonts w:ascii="Times New Roman" w:hAnsi="Times New Roman"/>
              </w:rPr>
              <w:t>ртал</w:t>
            </w:r>
            <w:r w:rsidRPr="009D7D00">
              <w:rPr>
                <w:rFonts w:ascii="Times New Roman" w:hAnsi="Times New Roman"/>
              </w:rPr>
              <w:t xml:space="preserve">  201</w:t>
            </w:r>
            <w:r w:rsidR="00F469F3">
              <w:rPr>
                <w:rFonts w:ascii="Times New Roman" w:hAnsi="Times New Roman"/>
              </w:rPr>
              <w:t>7</w:t>
            </w:r>
            <w:r w:rsidRPr="009D7D00">
              <w:rPr>
                <w:rFonts w:ascii="Times New Roman" w:hAnsi="Times New Roman"/>
              </w:rPr>
              <w:t xml:space="preserve"> года</w:t>
            </w:r>
          </w:p>
        </w:tc>
        <w:tc>
          <w:tcPr>
            <w:tcW w:w="2838" w:type="dxa"/>
            <w:shd w:val="clear" w:color="auto" w:fill="auto"/>
          </w:tcPr>
          <w:p w:rsidR="00D25B09" w:rsidRPr="009D7D00" w:rsidRDefault="00D25B09" w:rsidP="00BD4854">
            <w:pPr>
              <w:spacing w:after="0" w:line="273" w:lineRule="atLeast"/>
              <w:contextualSpacing/>
              <w:jc w:val="right"/>
              <w:rPr>
                <w:rFonts w:ascii="Times New Roman" w:hAnsi="Times New Roman"/>
              </w:rPr>
            </w:pPr>
            <w:r w:rsidRPr="009D7D00">
              <w:rPr>
                <w:rFonts w:ascii="Times New Roman" w:hAnsi="Times New Roman"/>
              </w:rPr>
              <w:t>Исполнение к годовым бюджетным назначениям (%)</w:t>
            </w:r>
          </w:p>
        </w:tc>
      </w:tr>
      <w:tr w:rsidR="00D25B09" w:rsidRPr="00E55454" w:rsidTr="008E55DD">
        <w:trPr>
          <w:trHeight w:val="541"/>
        </w:trPr>
        <w:tc>
          <w:tcPr>
            <w:tcW w:w="1526" w:type="dxa"/>
            <w:shd w:val="clear" w:color="auto" w:fill="auto"/>
            <w:vAlign w:val="center"/>
          </w:tcPr>
          <w:p w:rsidR="00D25B09" w:rsidRPr="009D7D00" w:rsidRDefault="00D25B09" w:rsidP="008E55DD">
            <w:pPr>
              <w:spacing w:after="0" w:line="273" w:lineRule="atLeast"/>
              <w:contextualSpacing/>
              <w:jc w:val="center"/>
              <w:rPr>
                <w:rFonts w:ascii="Times New Roman" w:hAnsi="Times New Roman"/>
              </w:rPr>
            </w:pPr>
            <w:r w:rsidRPr="009D7D00">
              <w:rPr>
                <w:rFonts w:ascii="Times New Roman" w:hAnsi="Times New Roman"/>
              </w:rPr>
              <w:lastRenderedPageBreak/>
              <w:t>Доходы</w:t>
            </w:r>
          </w:p>
        </w:tc>
        <w:tc>
          <w:tcPr>
            <w:tcW w:w="2228" w:type="dxa"/>
            <w:shd w:val="clear" w:color="auto" w:fill="auto"/>
            <w:vAlign w:val="center"/>
          </w:tcPr>
          <w:p w:rsidR="00D25B09" w:rsidRPr="008E55DD" w:rsidRDefault="00F469F3" w:rsidP="008E55DD">
            <w:pPr>
              <w:spacing w:after="0" w:line="273" w:lineRule="atLeast"/>
              <w:contextualSpacing/>
              <w:jc w:val="center"/>
              <w:rPr>
                <w:rFonts w:ascii="Times New Roman" w:hAnsi="Times New Roman"/>
                <w:sz w:val="26"/>
                <w:szCs w:val="26"/>
              </w:rPr>
            </w:pPr>
            <w:r>
              <w:rPr>
                <w:rFonts w:ascii="Times New Roman" w:hAnsi="Times New Roman"/>
                <w:sz w:val="26"/>
                <w:szCs w:val="26"/>
              </w:rPr>
              <w:t>5619,8</w:t>
            </w:r>
          </w:p>
        </w:tc>
        <w:tc>
          <w:tcPr>
            <w:tcW w:w="2447" w:type="dxa"/>
            <w:shd w:val="clear" w:color="auto" w:fill="auto"/>
            <w:vAlign w:val="center"/>
          </w:tcPr>
          <w:p w:rsidR="00D25B09" w:rsidRPr="008E55DD" w:rsidRDefault="00F469F3" w:rsidP="00BD4854">
            <w:pPr>
              <w:spacing w:after="0" w:line="273" w:lineRule="atLeast"/>
              <w:contextualSpacing/>
              <w:jc w:val="center"/>
              <w:rPr>
                <w:rFonts w:ascii="Times New Roman" w:hAnsi="Times New Roman"/>
                <w:sz w:val="26"/>
                <w:szCs w:val="26"/>
              </w:rPr>
            </w:pPr>
            <w:r>
              <w:rPr>
                <w:rFonts w:ascii="Times New Roman" w:hAnsi="Times New Roman"/>
                <w:sz w:val="26"/>
                <w:szCs w:val="26"/>
              </w:rPr>
              <w:t>854,1</w:t>
            </w:r>
          </w:p>
        </w:tc>
        <w:tc>
          <w:tcPr>
            <w:tcW w:w="2838" w:type="dxa"/>
            <w:shd w:val="clear" w:color="auto" w:fill="auto"/>
            <w:vAlign w:val="center"/>
          </w:tcPr>
          <w:p w:rsidR="00D25B09" w:rsidRPr="008E55DD" w:rsidRDefault="00F469F3" w:rsidP="002C3837">
            <w:pPr>
              <w:spacing w:after="0" w:line="273" w:lineRule="atLeast"/>
              <w:contextualSpacing/>
              <w:jc w:val="center"/>
              <w:rPr>
                <w:rFonts w:ascii="Times New Roman" w:hAnsi="Times New Roman"/>
                <w:sz w:val="26"/>
                <w:szCs w:val="26"/>
              </w:rPr>
            </w:pPr>
            <w:r>
              <w:rPr>
                <w:rFonts w:ascii="Times New Roman" w:hAnsi="Times New Roman"/>
                <w:sz w:val="26"/>
                <w:szCs w:val="26"/>
              </w:rPr>
              <w:t>15,2</w:t>
            </w:r>
          </w:p>
        </w:tc>
      </w:tr>
      <w:tr w:rsidR="00D25B09" w:rsidRPr="00E55454" w:rsidTr="008E55DD">
        <w:trPr>
          <w:trHeight w:val="549"/>
        </w:trPr>
        <w:tc>
          <w:tcPr>
            <w:tcW w:w="1526" w:type="dxa"/>
            <w:shd w:val="clear" w:color="auto" w:fill="auto"/>
            <w:vAlign w:val="center"/>
          </w:tcPr>
          <w:p w:rsidR="00D25B09" w:rsidRPr="009D7D00" w:rsidRDefault="00D25B09" w:rsidP="008E55DD">
            <w:pPr>
              <w:spacing w:after="0" w:line="273" w:lineRule="atLeast"/>
              <w:contextualSpacing/>
              <w:jc w:val="center"/>
              <w:rPr>
                <w:rFonts w:ascii="Times New Roman" w:hAnsi="Times New Roman"/>
              </w:rPr>
            </w:pPr>
            <w:r w:rsidRPr="009D7D00">
              <w:rPr>
                <w:rFonts w:ascii="Times New Roman" w:hAnsi="Times New Roman"/>
              </w:rPr>
              <w:t>Расходы</w:t>
            </w:r>
          </w:p>
        </w:tc>
        <w:tc>
          <w:tcPr>
            <w:tcW w:w="2228" w:type="dxa"/>
            <w:shd w:val="clear" w:color="auto" w:fill="auto"/>
            <w:vAlign w:val="center"/>
          </w:tcPr>
          <w:p w:rsidR="00D25B09" w:rsidRPr="008E55DD" w:rsidRDefault="00F469F3" w:rsidP="008E55DD">
            <w:pPr>
              <w:spacing w:after="0" w:line="273" w:lineRule="atLeast"/>
              <w:contextualSpacing/>
              <w:jc w:val="center"/>
              <w:rPr>
                <w:rFonts w:ascii="Times New Roman" w:hAnsi="Times New Roman"/>
                <w:sz w:val="26"/>
                <w:szCs w:val="26"/>
              </w:rPr>
            </w:pPr>
            <w:r>
              <w:rPr>
                <w:rFonts w:ascii="Times New Roman" w:hAnsi="Times New Roman"/>
                <w:sz w:val="26"/>
                <w:szCs w:val="26"/>
              </w:rPr>
              <w:t>6244,8</w:t>
            </w:r>
          </w:p>
        </w:tc>
        <w:tc>
          <w:tcPr>
            <w:tcW w:w="2447" w:type="dxa"/>
            <w:shd w:val="clear" w:color="auto" w:fill="auto"/>
            <w:vAlign w:val="center"/>
          </w:tcPr>
          <w:p w:rsidR="00D25B09" w:rsidRPr="008E55DD" w:rsidRDefault="00F469F3" w:rsidP="008E55DD">
            <w:pPr>
              <w:spacing w:after="0" w:line="273" w:lineRule="atLeast"/>
              <w:contextualSpacing/>
              <w:jc w:val="center"/>
              <w:rPr>
                <w:rFonts w:ascii="Times New Roman" w:hAnsi="Times New Roman"/>
                <w:sz w:val="26"/>
                <w:szCs w:val="26"/>
              </w:rPr>
            </w:pPr>
            <w:r>
              <w:rPr>
                <w:rFonts w:ascii="Times New Roman" w:hAnsi="Times New Roman"/>
                <w:sz w:val="26"/>
                <w:szCs w:val="26"/>
              </w:rPr>
              <w:t>697,9</w:t>
            </w:r>
          </w:p>
        </w:tc>
        <w:tc>
          <w:tcPr>
            <w:tcW w:w="2838" w:type="dxa"/>
            <w:shd w:val="clear" w:color="auto" w:fill="auto"/>
            <w:vAlign w:val="center"/>
          </w:tcPr>
          <w:p w:rsidR="00D25B09" w:rsidRPr="008E55DD" w:rsidRDefault="00F469F3" w:rsidP="008E55DD">
            <w:pPr>
              <w:spacing w:after="0" w:line="273" w:lineRule="atLeast"/>
              <w:contextualSpacing/>
              <w:jc w:val="center"/>
              <w:rPr>
                <w:rFonts w:ascii="Times New Roman" w:hAnsi="Times New Roman"/>
                <w:sz w:val="26"/>
                <w:szCs w:val="26"/>
              </w:rPr>
            </w:pPr>
            <w:r>
              <w:rPr>
                <w:rFonts w:ascii="Times New Roman" w:hAnsi="Times New Roman"/>
                <w:sz w:val="26"/>
                <w:szCs w:val="26"/>
              </w:rPr>
              <w:t>11,2</w:t>
            </w:r>
          </w:p>
        </w:tc>
      </w:tr>
      <w:tr w:rsidR="00D25B09" w:rsidRPr="00E55454" w:rsidTr="00BD4854">
        <w:tc>
          <w:tcPr>
            <w:tcW w:w="1526" w:type="dxa"/>
            <w:shd w:val="clear" w:color="auto" w:fill="auto"/>
          </w:tcPr>
          <w:p w:rsidR="00D25B09" w:rsidRPr="009D7D00" w:rsidRDefault="00D25B09" w:rsidP="00BD4854">
            <w:pPr>
              <w:spacing w:after="0" w:line="273" w:lineRule="atLeast"/>
              <w:contextualSpacing/>
              <w:rPr>
                <w:rFonts w:ascii="Times New Roman" w:hAnsi="Times New Roman"/>
              </w:rPr>
            </w:pPr>
            <w:r w:rsidRPr="009D7D00">
              <w:rPr>
                <w:rFonts w:ascii="Times New Roman" w:hAnsi="Times New Roman"/>
              </w:rPr>
              <w:t>Дефицит (-) профицит (+)</w:t>
            </w:r>
          </w:p>
        </w:tc>
        <w:tc>
          <w:tcPr>
            <w:tcW w:w="2228" w:type="dxa"/>
            <w:shd w:val="clear" w:color="auto" w:fill="auto"/>
          </w:tcPr>
          <w:p w:rsidR="00D25B09" w:rsidRPr="008E55DD" w:rsidRDefault="00E55454" w:rsidP="00F469F3">
            <w:pPr>
              <w:spacing w:after="0" w:line="273" w:lineRule="atLeast"/>
              <w:contextualSpacing/>
              <w:jc w:val="right"/>
              <w:rPr>
                <w:rFonts w:ascii="Times New Roman" w:hAnsi="Times New Roman"/>
                <w:sz w:val="26"/>
                <w:szCs w:val="26"/>
              </w:rPr>
            </w:pPr>
            <w:r w:rsidRPr="008E55DD">
              <w:rPr>
                <w:rFonts w:ascii="Times New Roman" w:hAnsi="Times New Roman"/>
                <w:sz w:val="26"/>
                <w:szCs w:val="26"/>
              </w:rPr>
              <w:t>-</w:t>
            </w:r>
            <w:r w:rsidR="00F469F3">
              <w:rPr>
                <w:rFonts w:ascii="Times New Roman" w:hAnsi="Times New Roman"/>
                <w:sz w:val="26"/>
                <w:szCs w:val="26"/>
              </w:rPr>
              <w:t>624,9</w:t>
            </w:r>
          </w:p>
        </w:tc>
        <w:tc>
          <w:tcPr>
            <w:tcW w:w="2447" w:type="dxa"/>
            <w:shd w:val="clear" w:color="auto" w:fill="auto"/>
          </w:tcPr>
          <w:p w:rsidR="00D25B09" w:rsidRDefault="00F469F3" w:rsidP="001A48F4">
            <w:pPr>
              <w:spacing w:after="0" w:line="273" w:lineRule="atLeast"/>
              <w:contextualSpacing/>
              <w:jc w:val="right"/>
              <w:rPr>
                <w:rFonts w:ascii="Times New Roman" w:hAnsi="Times New Roman"/>
                <w:sz w:val="26"/>
                <w:szCs w:val="26"/>
              </w:rPr>
            </w:pPr>
            <w:r>
              <w:rPr>
                <w:rFonts w:ascii="Times New Roman" w:hAnsi="Times New Roman"/>
                <w:sz w:val="26"/>
                <w:szCs w:val="26"/>
              </w:rPr>
              <w:t>+156,2</w:t>
            </w:r>
          </w:p>
          <w:p w:rsidR="001A48F4" w:rsidRPr="008E55DD" w:rsidRDefault="001A48F4" w:rsidP="001A48F4">
            <w:pPr>
              <w:spacing w:after="0" w:line="273" w:lineRule="atLeast"/>
              <w:contextualSpacing/>
              <w:jc w:val="right"/>
              <w:rPr>
                <w:rFonts w:ascii="Times New Roman" w:hAnsi="Times New Roman"/>
                <w:sz w:val="26"/>
                <w:szCs w:val="26"/>
              </w:rPr>
            </w:pPr>
          </w:p>
        </w:tc>
        <w:tc>
          <w:tcPr>
            <w:tcW w:w="2838" w:type="dxa"/>
            <w:shd w:val="clear" w:color="auto" w:fill="auto"/>
          </w:tcPr>
          <w:p w:rsidR="00D25B09" w:rsidRPr="008E55DD" w:rsidRDefault="00D25B09" w:rsidP="00BD4854">
            <w:pPr>
              <w:spacing w:after="0" w:line="273" w:lineRule="atLeast"/>
              <w:contextualSpacing/>
              <w:jc w:val="right"/>
              <w:rPr>
                <w:rFonts w:ascii="Times New Roman" w:hAnsi="Times New Roman"/>
                <w:sz w:val="26"/>
                <w:szCs w:val="26"/>
              </w:rPr>
            </w:pPr>
          </w:p>
        </w:tc>
      </w:tr>
    </w:tbl>
    <w:p w:rsidR="005772DC" w:rsidRDefault="005772DC" w:rsidP="005F0E96">
      <w:pPr>
        <w:spacing w:after="0"/>
        <w:ind w:firstLine="709"/>
        <w:contextualSpacing/>
        <w:jc w:val="both"/>
        <w:rPr>
          <w:rFonts w:ascii="Times New Roman" w:hAnsi="Times New Roman"/>
          <w:sz w:val="26"/>
          <w:szCs w:val="26"/>
        </w:rPr>
      </w:pPr>
    </w:p>
    <w:p w:rsidR="00F469F3" w:rsidRDefault="00F469F3" w:rsidP="009B43D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Исполнение местного бюджета в 1 квартале 2017 года характеризовалось снижением доходной и увеличением расходной части бюджета относительно аналогичного периода прошлого года.  </w:t>
      </w:r>
    </w:p>
    <w:p w:rsidR="00F469F3" w:rsidRDefault="00F469F3" w:rsidP="009B43D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В доходы бюджета за 1 квартал 2017 года поступило 854,1 тыс. рублей, что составляет 15,2% от утвержденных бюджетных назначений. По сравнению с аналогичным периодом прошлого года объем поступлений сократился на 43,0 тыс. рублей или 4,8%.</w:t>
      </w:r>
    </w:p>
    <w:p w:rsidR="00F469F3" w:rsidRPr="008E55DD" w:rsidRDefault="00F469F3" w:rsidP="009B43D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Расходы бюджета в отчетном периоде исполнены в сумме 697,9 тыс. рублей или 11,2% от годовых бюджетных назначений. По сравнению с 1 кварталом 2016 года сумма расходов местного бюджета увеличилась на 30,6 тыс. рублей или 4,6%.</w:t>
      </w:r>
    </w:p>
    <w:p w:rsidR="00F469F3" w:rsidRDefault="00F469F3" w:rsidP="009B43D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Профицит</w:t>
      </w:r>
      <w:r w:rsidRPr="008E55DD">
        <w:rPr>
          <w:rFonts w:ascii="Times New Roman" w:hAnsi="Times New Roman"/>
          <w:sz w:val="26"/>
          <w:szCs w:val="26"/>
        </w:rPr>
        <w:t xml:space="preserve"> бюджета составляет </w:t>
      </w:r>
      <w:r>
        <w:rPr>
          <w:rFonts w:ascii="Times New Roman" w:hAnsi="Times New Roman"/>
          <w:sz w:val="26"/>
          <w:szCs w:val="26"/>
        </w:rPr>
        <w:t>156,2</w:t>
      </w:r>
      <w:r w:rsidRPr="008E55DD">
        <w:rPr>
          <w:rFonts w:ascii="Times New Roman" w:hAnsi="Times New Roman"/>
          <w:sz w:val="26"/>
          <w:szCs w:val="26"/>
        </w:rPr>
        <w:t xml:space="preserve"> тыс. рублей</w:t>
      </w:r>
      <w:r>
        <w:rPr>
          <w:rFonts w:ascii="Times New Roman" w:hAnsi="Times New Roman"/>
          <w:sz w:val="26"/>
          <w:szCs w:val="26"/>
        </w:rPr>
        <w:t>.</w:t>
      </w:r>
      <w:r w:rsidRPr="008E55DD">
        <w:rPr>
          <w:rFonts w:ascii="Times New Roman" w:hAnsi="Times New Roman"/>
          <w:sz w:val="26"/>
          <w:szCs w:val="26"/>
        </w:rPr>
        <w:t xml:space="preserve"> </w:t>
      </w:r>
    </w:p>
    <w:p w:rsidR="00F469F3" w:rsidRDefault="00F469F3" w:rsidP="009B43D7">
      <w:pPr>
        <w:spacing w:after="0" w:line="240" w:lineRule="auto"/>
        <w:ind w:firstLine="709"/>
        <w:contextualSpacing/>
        <w:jc w:val="both"/>
        <w:rPr>
          <w:rFonts w:ascii="Times New Roman" w:hAnsi="Times New Roman"/>
          <w:sz w:val="26"/>
          <w:szCs w:val="26"/>
        </w:rPr>
      </w:pPr>
    </w:p>
    <w:p w:rsidR="0092461C" w:rsidRPr="00F469F3" w:rsidRDefault="00584B81" w:rsidP="005F0E96">
      <w:pPr>
        <w:spacing w:after="0"/>
        <w:ind w:firstLine="709"/>
        <w:jc w:val="center"/>
        <w:rPr>
          <w:rFonts w:ascii="Times New Roman" w:hAnsi="Times New Roman"/>
          <w:b/>
          <w:sz w:val="26"/>
          <w:szCs w:val="26"/>
        </w:rPr>
      </w:pPr>
      <w:r w:rsidRPr="00F469F3">
        <w:rPr>
          <w:rFonts w:ascii="Times New Roman" w:hAnsi="Times New Roman"/>
          <w:b/>
          <w:sz w:val="26"/>
          <w:szCs w:val="26"/>
        </w:rPr>
        <w:t xml:space="preserve">Анализ исполнения доходов бюджета </w:t>
      </w:r>
      <w:r w:rsidR="001F1975" w:rsidRPr="00F469F3">
        <w:rPr>
          <w:rFonts w:ascii="Times New Roman" w:hAnsi="Times New Roman" w:cs="Times New Roman"/>
          <w:b/>
          <w:sz w:val="26"/>
          <w:szCs w:val="26"/>
        </w:rPr>
        <w:t>Поповпорожского</w:t>
      </w:r>
      <w:r w:rsidR="001F1975" w:rsidRPr="00F469F3">
        <w:rPr>
          <w:rFonts w:ascii="Times New Roman" w:hAnsi="Times New Roman"/>
          <w:b/>
          <w:sz w:val="26"/>
          <w:szCs w:val="26"/>
        </w:rPr>
        <w:t xml:space="preserve"> </w:t>
      </w:r>
      <w:r w:rsidR="008614D6" w:rsidRPr="00F469F3">
        <w:rPr>
          <w:rFonts w:ascii="Times New Roman" w:hAnsi="Times New Roman"/>
          <w:b/>
          <w:sz w:val="26"/>
          <w:szCs w:val="26"/>
        </w:rPr>
        <w:t>сельского</w:t>
      </w:r>
      <w:r w:rsidRPr="00F469F3">
        <w:rPr>
          <w:rFonts w:ascii="Times New Roman" w:hAnsi="Times New Roman"/>
          <w:b/>
          <w:sz w:val="26"/>
          <w:szCs w:val="26"/>
        </w:rPr>
        <w:t xml:space="preserve"> поселения за </w:t>
      </w:r>
      <w:r w:rsidR="001A48F4" w:rsidRPr="00F469F3">
        <w:rPr>
          <w:rFonts w:ascii="Times New Roman" w:hAnsi="Times New Roman"/>
          <w:b/>
          <w:sz w:val="26"/>
          <w:szCs w:val="26"/>
        </w:rPr>
        <w:t>1 квартал</w:t>
      </w:r>
      <w:r w:rsidRPr="00F469F3">
        <w:rPr>
          <w:rFonts w:ascii="Times New Roman" w:hAnsi="Times New Roman"/>
          <w:b/>
          <w:sz w:val="26"/>
          <w:szCs w:val="26"/>
        </w:rPr>
        <w:t xml:space="preserve"> 201</w:t>
      </w:r>
      <w:r w:rsidR="00F469F3">
        <w:rPr>
          <w:rFonts w:ascii="Times New Roman" w:hAnsi="Times New Roman"/>
          <w:b/>
          <w:sz w:val="26"/>
          <w:szCs w:val="26"/>
        </w:rPr>
        <w:t>7</w:t>
      </w:r>
      <w:r w:rsidRPr="00F469F3">
        <w:rPr>
          <w:rFonts w:ascii="Times New Roman" w:hAnsi="Times New Roman"/>
          <w:b/>
          <w:sz w:val="26"/>
          <w:szCs w:val="26"/>
        </w:rPr>
        <w:t xml:space="preserve"> года</w:t>
      </w:r>
    </w:p>
    <w:p w:rsidR="009F1DCE" w:rsidRPr="004E5BC3" w:rsidRDefault="009F1DCE" w:rsidP="009B43D7">
      <w:pPr>
        <w:spacing w:after="0" w:line="240" w:lineRule="auto"/>
        <w:ind w:firstLine="709"/>
        <w:jc w:val="both"/>
        <w:rPr>
          <w:rFonts w:ascii="Times New Roman" w:hAnsi="Times New Roman" w:cs="Times New Roman"/>
          <w:sz w:val="26"/>
          <w:szCs w:val="26"/>
        </w:rPr>
      </w:pPr>
      <w:r w:rsidRPr="004E5BC3">
        <w:rPr>
          <w:rFonts w:ascii="Times New Roman" w:hAnsi="Times New Roman" w:cs="Times New Roman"/>
          <w:sz w:val="26"/>
          <w:szCs w:val="26"/>
        </w:rPr>
        <w:t xml:space="preserve">Исполнение доходной части бюджета за 1 квартал 2017 года составило </w:t>
      </w:r>
      <w:r>
        <w:rPr>
          <w:rFonts w:ascii="Times New Roman" w:hAnsi="Times New Roman" w:cs="Times New Roman"/>
          <w:sz w:val="26"/>
          <w:szCs w:val="26"/>
        </w:rPr>
        <w:t>854,1</w:t>
      </w:r>
      <w:r w:rsidRPr="004E5BC3">
        <w:rPr>
          <w:rFonts w:ascii="Times New Roman" w:hAnsi="Times New Roman" w:cs="Times New Roman"/>
          <w:sz w:val="26"/>
          <w:szCs w:val="26"/>
        </w:rPr>
        <w:t xml:space="preserve"> тыс. рублей. По сравнению с аналогичным периодом 2016 года  (</w:t>
      </w:r>
      <w:r>
        <w:rPr>
          <w:rFonts w:ascii="Times New Roman" w:hAnsi="Times New Roman" w:cs="Times New Roman"/>
          <w:sz w:val="26"/>
          <w:szCs w:val="26"/>
        </w:rPr>
        <w:t>897,1</w:t>
      </w:r>
      <w:r w:rsidRPr="004E5BC3">
        <w:rPr>
          <w:rFonts w:ascii="Times New Roman" w:hAnsi="Times New Roman" w:cs="Times New Roman"/>
          <w:sz w:val="26"/>
          <w:szCs w:val="26"/>
        </w:rPr>
        <w:t xml:space="preserve"> тыс. руб.) объем поступления доходов сократился на </w:t>
      </w:r>
      <w:r>
        <w:rPr>
          <w:rFonts w:ascii="Times New Roman" w:hAnsi="Times New Roman" w:cs="Times New Roman"/>
          <w:sz w:val="26"/>
          <w:szCs w:val="26"/>
        </w:rPr>
        <w:t>43,0</w:t>
      </w:r>
      <w:r w:rsidRPr="004E5BC3">
        <w:rPr>
          <w:rFonts w:ascii="Times New Roman" w:hAnsi="Times New Roman" w:cs="Times New Roman"/>
          <w:sz w:val="26"/>
          <w:szCs w:val="26"/>
        </w:rPr>
        <w:t xml:space="preserve"> тыс. рублей или на </w:t>
      </w:r>
      <w:r>
        <w:rPr>
          <w:rFonts w:ascii="Times New Roman" w:hAnsi="Times New Roman" w:cs="Times New Roman"/>
          <w:sz w:val="26"/>
          <w:szCs w:val="26"/>
        </w:rPr>
        <w:t>4,8</w:t>
      </w:r>
      <w:r w:rsidRPr="004E5BC3">
        <w:rPr>
          <w:rFonts w:ascii="Times New Roman" w:hAnsi="Times New Roman" w:cs="Times New Roman"/>
          <w:sz w:val="26"/>
          <w:szCs w:val="26"/>
        </w:rPr>
        <w:t>%.</w:t>
      </w:r>
    </w:p>
    <w:p w:rsidR="009F1DCE" w:rsidRDefault="009F1DCE" w:rsidP="009B43D7">
      <w:pPr>
        <w:spacing w:after="0" w:line="240" w:lineRule="auto"/>
        <w:ind w:firstLine="709"/>
        <w:jc w:val="both"/>
        <w:rPr>
          <w:rFonts w:ascii="Times New Roman" w:hAnsi="Times New Roman" w:cs="Times New Roman"/>
          <w:sz w:val="26"/>
          <w:szCs w:val="26"/>
        </w:rPr>
      </w:pPr>
      <w:r w:rsidRPr="004E5BC3">
        <w:rPr>
          <w:rFonts w:ascii="Times New Roman" w:hAnsi="Times New Roman" w:cs="Times New Roman"/>
          <w:sz w:val="26"/>
          <w:szCs w:val="26"/>
        </w:rPr>
        <w:t xml:space="preserve">Сумма поступлений собственных доходов (налоговых и неналоговых) составила </w:t>
      </w:r>
      <w:r>
        <w:rPr>
          <w:rFonts w:ascii="Times New Roman" w:hAnsi="Times New Roman" w:cs="Times New Roman"/>
          <w:sz w:val="26"/>
          <w:szCs w:val="26"/>
        </w:rPr>
        <w:t>483,8</w:t>
      </w:r>
      <w:r w:rsidRPr="004E5BC3">
        <w:rPr>
          <w:rFonts w:ascii="Times New Roman" w:hAnsi="Times New Roman" w:cs="Times New Roman"/>
          <w:sz w:val="26"/>
          <w:szCs w:val="26"/>
        </w:rPr>
        <w:t xml:space="preserve"> тыс. рублей или </w:t>
      </w:r>
      <w:r>
        <w:rPr>
          <w:rFonts w:ascii="Times New Roman" w:hAnsi="Times New Roman" w:cs="Times New Roman"/>
          <w:sz w:val="26"/>
          <w:szCs w:val="26"/>
        </w:rPr>
        <w:t>56,6</w:t>
      </w:r>
      <w:r w:rsidRPr="004E5BC3">
        <w:rPr>
          <w:rFonts w:ascii="Times New Roman" w:hAnsi="Times New Roman" w:cs="Times New Roman"/>
          <w:sz w:val="26"/>
          <w:szCs w:val="26"/>
        </w:rPr>
        <w:t xml:space="preserve">% от общего объема поступлений, что на </w:t>
      </w:r>
      <w:r>
        <w:rPr>
          <w:rFonts w:ascii="Times New Roman" w:hAnsi="Times New Roman" w:cs="Times New Roman"/>
          <w:sz w:val="26"/>
          <w:szCs w:val="26"/>
        </w:rPr>
        <w:t>23,0</w:t>
      </w:r>
      <w:r w:rsidRPr="004E5BC3">
        <w:rPr>
          <w:rFonts w:ascii="Times New Roman" w:hAnsi="Times New Roman" w:cs="Times New Roman"/>
          <w:sz w:val="26"/>
          <w:szCs w:val="26"/>
        </w:rPr>
        <w:t xml:space="preserve"> тыс. рублей меньше аналогичного периода прошлого года (</w:t>
      </w:r>
      <w:r>
        <w:rPr>
          <w:rFonts w:ascii="Times New Roman" w:hAnsi="Times New Roman" w:cs="Times New Roman"/>
          <w:sz w:val="26"/>
          <w:szCs w:val="26"/>
        </w:rPr>
        <w:t>506,8</w:t>
      </w:r>
      <w:r w:rsidRPr="004E5BC3">
        <w:rPr>
          <w:rFonts w:ascii="Times New Roman" w:hAnsi="Times New Roman" w:cs="Times New Roman"/>
          <w:sz w:val="26"/>
          <w:szCs w:val="26"/>
        </w:rPr>
        <w:t xml:space="preserve"> тыс. рублей). В 1 квартале 2017 года по сравнению с аналогичным отчетным периодом 2016 года поступления по налогам на доходы физических лиц увеличились на </w:t>
      </w:r>
      <w:r>
        <w:rPr>
          <w:rFonts w:ascii="Times New Roman" w:hAnsi="Times New Roman" w:cs="Times New Roman"/>
          <w:sz w:val="26"/>
          <w:szCs w:val="26"/>
        </w:rPr>
        <w:t>9</w:t>
      </w:r>
      <w:r w:rsidRPr="004E5BC3">
        <w:rPr>
          <w:rFonts w:ascii="Times New Roman" w:hAnsi="Times New Roman" w:cs="Times New Roman"/>
          <w:sz w:val="26"/>
          <w:szCs w:val="26"/>
        </w:rPr>
        <w:t xml:space="preserve">,0 тыс. рублей или на </w:t>
      </w:r>
      <w:r>
        <w:rPr>
          <w:rFonts w:ascii="Times New Roman" w:hAnsi="Times New Roman" w:cs="Times New Roman"/>
          <w:sz w:val="26"/>
          <w:szCs w:val="26"/>
        </w:rPr>
        <w:t>12,4</w:t>
      </w:r>
      <w:r w:rsidRPr="004E5BC3">
        <w:rPr>
          <w:rFonts w:ascii="Times New Roman" w:hAnsi="Times New Roman" w:cs="Times New Roman"/>
          <w:sz w:val="26"/>
          <w:szCs w:val="26"/>
        </w:rPr>
        <w:t>%.</w:t>
      </w:r>
    </w:p>
    <w:p w:rsidR="009F1DCE" w:rsidRPr="004E5BC3" w:rsidRDefault="009F1DCE" w:rsidP="009B43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Сумма безвозмездных поступлений составила 370,3 тыс. рублей или 43,4% в общем объеме поступивших доходов, что на 20,1 тыс. рублей или 5,1% меньше по сравнению с аналогичным периодом 2016 года (390,4 тыс. рублей). </w:t>
      </w:r>
    </w:p>
    <w:p w:rsidR="0092461C" w:rsidRPr="008E55DD" w:rsidRDefault="0092461C" w:rsidP="009B43D7">
      <w:pPr>
        <w:spacing w:after="0" w:line="240" w:lineRule="auto"/>
        <w:ind w:firstLine="709"/>
        <w:contextualSpacing/>
        <w:jc w:val="both"/>
        <w:rPr>
          <w:rFonts w:ascii="Times New Roman" w:hAnsi="Times New Roman"/>
          <w:sz w:val="26"/>
          <w:szCs w:val="26"/>
        </w:rPr>
      </w:pPr>
      <w:r w:rsidRPr="008E55DD">
        <w:rPr>
          <w:rFonts w:ascii="Times New Roman" w:hAnsi="Times New Roman"/>
          <w:sz w:val="26"/>
          <w:szCs w:val="26"/>
        </w:rPr>
        <w:t xml:space="preserve">В таблице № </w:t>
      </w:r>
      <w:r w:rsidR="009B43D7">
        <w:rPr>
          <w:rFonts w:ascii="Times New Roman" w:hAnsi="Times New Roman"/>
          <w:sz w:val="26"/>
          <w:szCs w:val="26"/>
        </w:rPr>
        <w:t>3</w:t>
      </w:r>
      <w:r w:rsidRPr="008E55DD">
        <w:rPr>
          <w:rFonts w:ascii="Times New Roman" w:hAnsi="Times New Roman"/>
          <w:sz w:val="26"/>
          <w:szCs w:val="26"/>
        </w:rPr>
        <w:t xml:space="preserve"> рассмотрим структуру исполненны</w:t>
      </w:r>
      <w:r w:rsidR="003401A1" w:rsidRPr="008E55DD">
        <w:rPr>
          <w:rFonts w:ascii="Times New Roman" w:hAnsi="Times New Roman"/>
          <w:sz w:val="26"/>
          <w:szCs w:val="26"/>
        </w:rPr>
        <w:t xml:space="preserve">х доходов за </w:t>
      </w:r>
      <w:r w:rsidR="001A48F4">
        <w:rPr>
          <w:rFonts w:ascii="Times New Roman" w:hAnsi="Times New Roman"/>
          <w:sz w:val="26"/>
          <w:szCs w:val="26"/>
        </w:rPr>
        <w:t>1 квартал</w:t>
      </w:r>
      <w:r w:rsidR="003401A1" w:rsidRPr="008E55DD">
        <w:rPr>
          <w:rFonts w:ascii="Times New Roman" w:hAnsi="Times New Roman"/>
          <w:sz w:val="26"/>
          <w:szCs w:val="26"/>
        </w:rPr>
        <w:t xml:space="preserve"> 201</w:t>
      </w:r>
      <w:r w:rsidR="00F469F3">
        <w:rPr>
          <w:rFonts w:ascii="Times New Roman" w:hAnsi="Times New Roman"/>
          <w:sz w:val="26"/>
          <w:szCs w:val="26"/>
        </w:rPr>
        <w:t>7</w:t>
      </w:r>
      <w:r w:rsidR="003401A1" w:rsidRPr="008E55DD">
        <w:rPr>
          <w:rFonts w:ascii="Times New Roman" w:hAnsi="Times New Roman"/>
          <w:sz w:val="26"/>
          <w:szCs w:val="26"/>
        </w:rPr>
        <w:t xml:space="preserve"> года:</w:t>
      </w:r>
    </w:p>
    <w:p w:rsidR="0092461C" w:rsidRPr="00F603D8" w:rsidRDefault="0092461C" w:rsidP="0092461C">
      <w:pPr>
        <w:spacing w:after="0" w:line="273" w:lineRule="atLeast"/>
        <w:contextualSpacing/>
        <w:jc w:val="right"/>
        <w:rPr>
          <w:rFonts w:ascii="Times New Roman" w:hAnsi="Times New Roman"/>
          <w:sz w:val="24"/>
          <w:szCs w:val="24"/>
        </w:rPr>
      </w:pPr>
      <w:r w:rsidRPr="00F603D8">
        <w:rPr>
          <w:rFonts w:ascii="Times New Roman" w:hAnsi="Times New Roman"/>
          <w:sz w:val="24"/>
          <w:szCs w:val="24"/>
        </w:rPr>
        <w:t xml:space="preserve">Таблица № </w:t>
      </w:r>
      <w:r w:rsidR="009B43D7">
        <w:rPr>
          <w:rFonts w:ascii="Times New Roman" w:hAnsi="Times New Roman"/>
          <w:sz w:val="24"/>
          <w:szCs w:val="24"/>
        </w:rPr>
        <w:t>3</w:t>
      </w:r>
    </w:p>
    <w:p w:rsidR="0092461C" w:rsidRPr="00F603D8" w:rsidRDefault="0092461C" w:rsidP="0092461C">
      <w:pPr>
        <w:spacing w:after="0" w:line="273" w:lineRule="atLeast"/>
        <w:contextualSpacing/>
        <w:jc w:val="right"/>
        <w:rPr>
          <w:rFonts w:ascii="Times New Roman" w:hAnsi="Times New Roman"/>
          <w:sz w:val="24"/>
          <w:szCs w:val="24"/>
        </w:rPr>
      </w:pPr>
      <w:r w:rsidRPr="00F603D8">
        <w:rPr>
          <w:rFonts w:ascii="Times New Roman" w:hAnsi="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2437"/>
        <w:gridCol w:w="2835"/>
        <w:gridCol w:w="2693"/>
      </w:tblGrid>
      <w:tr w:rsidR="0092461C" w:rsidRPr="00F603D8" w:rsidTr="0092461C">
        <w:tc>
          <w:tcPr>
            <w:tcW w:w="1499" w:type="dxa"/>
            <w:vMerge w:val="restart"/>
            <w:shd w:val="clear" w:color="auto" w:fill="auto"/>
          </w:tcPr>
          <w:p w:rsidR="0092461C" w:rsidRPr="00F603D8" w:rsidRDefault="0092461C" w:rsidP="00BD4854">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Наименование доходов</w:t>
            </w:r>
          </w:p>
        </w:tc>
        <w:tc>
          <w:tcPr>
            <w:tcW w:w="2437" w:type="dxa"/>
            <w:vMerge w:val="restart"/>
            <w:shd w:val="clear" w:color="auto" w:fill="auto"/>
          </w:tcPr>
          <w:p w:rsidR="0092461C" w:rsidRPr="00F603D8" w:rsidRDefault="0092461C" w:rsidP="00F469F3">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Утверждено по бюджету на 201</w:t>
            </w:r>
            <w:r w:rsidR="00F469F3">
              <w:rPr>
                <w:rFonts w:ascii="Times New Roman" w:hAnsi="Times New Roman"/>
                <w:sz w:val="20"/>
                <w:szCs w:val="20"/>
              </w:rPr>
              <w:t>7</w:t>
            </w:r>
            <w:r w:rsidRPr="00F603D8">
              <w:rPr>
                <w:rFonts w:ascii="Times New Roman" w:hAnsi="Times New Roman"/>
                <w:sz w:val="20"/>
                <w:szCs w:val="20"/>
              </w:rPr>
              <w:t xml:space="preserve"> год</w:t>
            </w:r>
          </w:p>
        </w:tc>
        <w:tc>
          <w:tcPr>
            <w:tcW w:w="5528" w:type="dxa"/>
            <w:gridSpan w:val="2"/>
            <w:shd w:val="clear" w:color="auto" w:fill="auto"/>
            <w:vAlign w:val="center"/>
          </w:tcPr>
          <w:p w:rsidR="0092461C" w:rsidRPr="0092461C" w:rsidRDefault="0092461C" w:rsidP="0092461C">
            <w:pPr>
              <w:jc w:val="center"/>
              <w:rPr>
                <w:rFonts w:ascii="Times New Roman" w:hAnsi="Times New Roman" w:cs="Times New Roman"/>
                <w:sz w:val="20"/>
                <w:szCs w:val="20"/>
              </w:rPr>
            </w:pPr>
            <w:r w:rsidRPr="0092461C">
              <w:rPr>
                <w:rFonts w:ascii="Times New Roman" w:hAnsi="Times New Roman" w:cs="Times New Roman"/>
                <w:sz w:val="20"/>
                <w:szCs w:val="20"/>
              </w:rPr>
              <w:t>Исполнено</w:t>
            </w:r>
          </w:p>
        </w:tc>
      </w:tr>
      <w:tr w:rsidR="0092461C" w:rsidRPr="00F603D8" w:rsidTr="0092461C">
        <w:tc>
          <w:tcPr>
            <w:tcW w:w="1499" w:type="dxa"/>
            <w:vMerge/>
            <w:shd w:val="clear" w:color="auto" w:fill="auto"/>
          </w:tcPr>
          <w:p w:rsidR="0092461C" w:rsidRPr="00F603D8" w:rsidRDefault="0092461C" w:rsidP="00BD4854">
            <w:pPr>
              <w:spacing w:after="0" w:line="273" w:lineRule="atLeast"/>
              <w:contextualSpacing/>
              <w:jc w:val="center"/>
              <w:rPr>
                <w:rFonts w:ascii="Times New Roman" w:hAnsi="Times New Roman"/>
                <w:sz w:val="20"/>
                <w:szCs w:val="20"/>
              </w:rPr>
            </w:pPr>
          </w:p>
        </w:tc>
        <w:tc>
          <w:tcPr>
            <w:tcW w:w="2437" w:type="dxa"/>
            <w:vMerge/>
            <w:shd w:val="clear" w:color="auto" w:fill="auto"/>
          </w:tcPr>
          <w:p w:rsidR="0092461C" w:rsidRPr="00F603D8" w:rsidRDefault="0092461C" w:rsidP="00BD4854">
            <w:pPr>
              <w:spacing w:after="0" w:line="273" w:lineRule="atLeast"/>
              <w:contextualSpacing/>
              <w:jc w:val="center"/>
              <w:rPr>
                <w:rFonts w:ascii="Times New Roman" w:hAnsi="Times New Roman"/>
                <w:sz w:val="20"/>
                <w:szCs w:val="20"/>
              </w:rPr>
            </w:pPr>
          </w:p>
        </w:tc>
        <w:tc>
          <w:tcPr>
            <w:tcW w:w="2835" w:type="dxa"/>
            <w:shd w:val="clear" w:color="auto" w:fill="auto"/>
          </w:tcPr>
          <w:p w:rsidR="0092461C" w:rsidRPr="00F603D8" w:rsidRDefault="0092461C" w:rsidP="00F469F3">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За</w:t>
            </w:r>
            <w:r>
              <w:rPr>
                <w:rFonts w:ascii="Times New Roman" w:hAnsi="Times New Roman"/>
                <w:sz w:val="20"/>
                <w:szCs w:val="20"/>
              </w:rPr>
              <w:t xml:space="preserve"> </w:t>
            </w:r>
            <w:r w:rsidR="001A48F4">
              <w:rPr>
                <w:rFonts w:ascii="Times New Roman" w:hAnsi="Times New Roman"/>
                <w:sz w:val="20"/>
                <w:szCs w:val="20"/>
              </w:rPr>
              <w:t>1 квартал</w:t>
            </w:r>
            <w:r w:rsidRPr="00F603D8">
              <w:rPr>
                <w:rFonts w:ascii="Times New Roman" w:hAnsi="Times New Roman"/>
                <w:sz w:val="20"/>
                <w:szCs w:val="20"/>
              </w:rPr>
              <w:t xml:space="preserve"> 201</w:t>
            </w:r>
            <w:r w:rsidR="00F469F3">
              <w:rPr>
                <w:rFonts w:ascii="Times New Roman" w:hAnsi="Times New Roman"/>
                <w:sz w:val="20"/>
                <w:szCs w:val="20"/>
              </w:rPr>
              <w:t>7</w:t>
            </w:r>
            <w:r w:rsidRPr="00F603D8">
              <w:rPr>
                <w:rFonts w:ascii="Times New Roman" w:hAnsi="Times New Roman"/>
                <w:sz w:val="20"/>
                <w:szCs w:val="20"/>
              </w:rPr>
              <w:t xml:space="preserve"> года</w:t>
            </w:r>
          </w:p>
        </w:tc>
        <w:tc>
          <w:tcPr>
            <w:tcW w:w="2693" w:type="dxa"/>
          </w:tcPr>
          <w:p w:rsidR="0092461C" w:rsidRPr="00F603D8" w:rsidRDefault="0092461C" w:rsidP="00BD4854">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к годовым назначениям (%)</w:t>
            </w:r>
          </w:p>
        </w:tc>
      </w:tr>
      <w:tr w:rsidR="0092461C" w:rsidRPr="00F603D8" w:rsidTr="008E55DD">
        <w:trPr>
          <w:trHeight w:val="541"/>
        </w:trPr>
        <w:tc>
          <w:tcPr>
            <w:tcW w:w="1499" w:type="dxa"/>
            <w:shd w:val="clear" w:color="auto" w:fill="auto"/>
          </w:tcPr>
          <w:p w:rsidR="0092461C" w:rsidRPr="00F603D8" w:rsidRDefault="0092461C" w:rsidP="00BD4854">
            <w:pPr>
              <w:spacing w:after="0" w:line="273" w:lineRule="atLeast"/>
              <w:contextualSpacing/>
              <w:rPr>
                <w:rFonts w:ascii="Times New Roman" w:hAnsi="Times New Roman"/>
                <w:sz w:val="20"/>
                <w:szCs w:val="20"/>
              </w:rPr>
            </w:pPr>
            <w:r w:rsidRPr="00F603D8">
              <w:rPr>
                <w:rFonts w:ascii="Times New Roman" w:hAnsi="Times New Roman"/>
                <w:sz w:val="20"/>
                <w:szCs w:val="20"/>
              </w:rPr>
              <w:t>Всего доходов</w:t>
            </w:r>
          </w:p>
        </w:tc>
        <w:tc>
          <w:tcPr>
            <w:tcW w:w="2437" w:type="dxa"/>
            <w:shd w:val="clear" w:color="auto" w:fill="auto"/>
            <w:vAlign w:val="center"/>
          </w:tcPr>
          <w:p w:rsidR="0092461C" w:rsidRPr="00F603D8" w:rsidRDefault="00F469F3" w:rsidP="008E55DD">
            <w:pPr>
              <w:spacing w:after="0" w:line="273" w:lineRule="atLeast"/>
              <w:contextualSpacing/>
              <w:jc w:val="center"/>
              <w:rPr>
                <w:rFonts w:ascii="Times New Roman" w:hAnsi="Times New Roman"/>
                <w:sz w:val="20"/>
                <w:szCs w:val="20"/>
              </w:rPr>
            </w:pPr>
            <w:r>
              <w:rPr>
                <w:rFonts w:ascii="Times New Roman" w:hAnsi="Times New Roman"/>
                <w:sz w:val="20"/>
                <w:szCs w:val="20"/>
              </w:rPr>
              <w:t>5619,8</w:t>
            </w:r>
          </w:p>
        </w:tc>
        <w:tc>
          <w:tcPr>
            <w:tcW w:w="2835" w:type="dxa"/>
            <w:shd w:val="clear" w:color="auto" w:fill="auto"/>
            <w:vAlign w:val="center"/>
          </w:tcPr>
          <w:p w:rsidR="0092461C" w:rsidRPr="00D35E89" w:rsidRDefault="009F1DCE" w:rsidP="008E55DD">
            <w:pPr>
              <w:spacing w:after="0" w:line="273" w:lineRule="atLeast"/>
              <w:contextualSpacing/>
              <w:jc w:val="center"/>
              <w:rPr>
                <w:rFonts w:ascii="Times New Roman" w:hAnsi="Times New Roman"/>
                <w:sz w:val="20"/>
                <w:szCs w:val="20"/>
              </w:rPr>
            </w:pPr>
            <w:r>
              <w:rPr>
                <w:rFonts w:ascii="Times New Roman" w:hAnsi="Times New Roman"/>
                <w:sz w:val="20"/>
                <w:szCs w:val="20"/>
              </w:rPr>
              <w:t>854,1</w:t>
            </w:r>
          </w:p>
        </w:tc>
        <w:tc>
          <w:tcPr>
            <w:tcW w:w="2693" w:type="dxa"/>
            <w:vAlign w:val="center"/>
          </w:tcPr>
          <w:p w:rsidR="0092461C" w:rsidRPr="00D35E89" w:rsidRDefault="009F1DCE" w:rsidP="00151269">
            <w:pPr>
              <w:spacing w:after="0" w:line="273" w:lineRule="atLeast"/>
              <w:contextualSpacing/>
              <w:jc w:val="center"/>
              <w:rPr>
                <w:rFonts w:ascii="Times New Roman" w:hAnsi="Times New Roman"/>
                <w:sz w:val="20"/>
                <w:szCs w:val="20"/>
              </w:rPr>
            </w:pPr>
            <w:r>
              <w:rPr>
                <w:rFonts w:ascii="Times New Roman" w:hAnsi="Times New Roman"/>
                <w:sz w:val="20"/>
                <w:szCs w:val="20"/>
              </w:rPr>
              <w:t>15,2</w:t>
            </w:r>
          </w:p>
        </w:tc>
      </w:tr>
      <w:tr w:rsidR="0092461C" w:rsidRPr="00F603D8" w:rsidTr="008E55DD">
        <w:tc>
          <w:tcPr>
            <w:tcW w:w="1499" w:type="dxa"/>
            <w:shd w:val="clear" w:color="auto" w:fill="auto"/>
          </w:tcPr>
          <w:p w:rsidR="0092461C" w:rsidRPr="00F603D8" w:rsidRDefault="0092461C" w:rsidP="0010357A">
            <w:pPr>
              <w:spacing w:after="0"/>
              <w:contextualSpacing/>
              <w:rPr>
                <w:rFonts w:ascii="Times New Roman" w:hAnsi="Times New Roman"/>
                <w:sz w:val="20"/>
                <w:szCs w:val="20"/>
              </w:rPr>
            </w:pPr>
            <w:r w:rsidRPr="00F603D8">
              <w:rPr>
                <w:rFonts w:ascii="Times New Roman" w:hAnsi="Times New Roman"/>
                <w:sz w:val="20"/>
                <w:szCs w:val="20"/>
              </w:rPr>
              <w:t>Налоговые доходы</w:t>
            </w:r>
          </w:p>
        </w:tc>
        <w:tc>
          <w:tcPr>
            <w:tcW w:w="2437" w:type="dxa"/>
            <w:shd w:val="clear" w:color="auto" w:fill="auto"/>
            <w:vAlign w:val="center"/>
          </w:tcPr>
          <w:p w:rsidR="0092461C" w:rsidRPr="00D35E89" w:rsidRDefault="00F469F3" w:rsidP="008E55DD">
            <w:pPr>
              <w:spacing w:after="0" w:line="273" w:lineRule="atLeast"/>
              <w:contextualSpacing/>
              <w:jc w:val="center"/>
              <w:rPr>
                <w:rFonts w:ascii="Times New Roman" w:hAnsi="Times New Roman"/>
                <w:sz w:val="20"/>
                <w:szCs w:val="20"/>
                <w:highlight w:val="yellow"/>
              </w:rPr>
            </w:pPr>
            <w:r>
              <w:rPr>
                <w:rFonts w:ascii="Times New Roman" w:hAnsi="Times New Roman"/>
                <w:sz w:val="20"/>
                <w:szCs w:val="20"/>
              </w:rPr>
              <w:t>2567,0</w:t>
            </w:r>
          </w:p>
        </w:tc>
        <w:tc>
          <w:tcPr>
            <w:tcW w:w="2835" w:type="dxa"/>
            <w:shd w:val="clear" w:color="auto" w:fill="auto"/>
            <w:vAlign w:val="center"/>
          </w:tcPr>
          <w:p w:rsidR="0092461C" w:rsidRPr="00A72A5B" w:rsidRDefault="009F1DCE" w:rsidP="008E55DD">
            <w:pPr>
              <w:spacing w:after="0" w:line="273" w:lineRule="atLeast"/>
              <w:contextualSpacing/>
              <w:jc w:val="center"/>
              <w:rPr>
                <w:rFonts w:ascii="Times New Roman" w:hAnsi="Times New Roman"/>
                <w:sz w:val="20"/>
                <w:szCs w:val="20"/>
              </w:rPr>
            </w:pPr>
            <w:r>
              <w:rPr>
                <w:rFonts w:ascii="Times New Roman" w:hAnsi="Times New Roman"/>
                <w:sz w:val="20"/>
                <w:szCs w:val="20"/>
              </w:rPr>
              <w:t>480,8</w:t>
            </w:r>
          </w:p>
        </w:tc>
        <w:tc>
          <w:tcPr>
            <w:tcW w:w="2693" w:type="dxa"/>
            <w:vAlign w:val="center"/>
          </w:tcPr>
          <w:p w:rsidR="0092461C" w:rsidRPr="00A72A5B" w:rsidRDefault="009F1DCE" w:rsidP="008E55DD">
            <w:pPr>
              <w:spacing w:after="0" w:line="273" w:lineRule="atLeast"/>
              <w:contextualSpacing/>
              <w:jc w:val="center"/>
              <w:rPr>
                <w:rFonts w:ascii="Times New Roman" w:hAnsi="Times New Roman"/>
                <w:sz w:val="20"/>
                <w:szCs w:val="20"/>
              </w:rPr>
            </w:pPr>
            <w:r>
              <w:rPr>
                <w:rFonts w:ascii="Times New Roman" w:hAnsi="Times New Roman"/>
                <w:sz w:val="20"/>
                <w:szCs w:val="20"/>
              </w:rPr>
              <w:t>18,7</w:t>
            </w:r>
          </w:p>
        </w:tc>
      </w:tr>
      <w:tr w:rsidR="0092461C" w:rsidRPr="00F603D8" w:rsidTr="008E55DD">
        <w:tc>
          <w:tcPr>
            <w:tcW w:w="1499" w:type="dxa"/>
            <w:shd w:val="clear" w:color="auto" w:fill="auto"/>
          </w:tcPr>
          <w:p w:rsidR="0092461C" w:rsidRPr="00F603D8" w:rsidRDefault="0092461C" w:rsidP="0010357A">
            <w:pPr>
              <w:spacing w:after="0"/>
              <w:contextualSpacing/>
              <w:rPr>
                <w:rFonts w:ascii="Times New Roman" w:hAnsi="Times New Roman"/>
                <w:sz w:val="20"/>
                <w:szCs w:val="20"/>
              </w:rPr>
            </w:pPr>
            <w:r w:rsidRPr="00F603D8">
              <w:rPr>
                <w:rFonts w:ascii="Times New Roman" w:hAnsi="Times New Roman"/>
                <w:sz w:val="20"/>
                <w:szCs w:val="20"/>
              </w:rPr>
              <w:t>Неналоговые доходы</w:t>
            </w:r>
          </w:p>
        </w:tc>
        <w:tc>
          <w:tcPr>
            <w:tcW w:w="2437" w:type="dxa"/>
            <w:shd w:val="clear" w:color="auto" w:fill="auto"/>
            <w:vAlign w:val="center"/>
          </w:tcPr>
          <w:p w:rsidR="0092461C" w:rsidRPr="00D35E89" w:rsidRDefault="00F469F3" w:rsidP="008E55DD">
            <w:pPr>
              <w:spacing w:after="0" w:line="273" w:lineRule="atLeast"/>
              <w:contextualSpacing/>
              <w:jc w:val="center"/>
              <w:rPr>
                <w:rFonts w:ascii="Times New Roman" w:hAnsi="Times New Roman"/>
                <w:sz w:val="20"/>
                <w:szCs w:val="20"/>
                <w:highlight w:val="yellow"/>
              </w:rPr>
            </w:pPr>
            <w:r>
              <w:rPr>
                <w:rFonts w:ascii="Times New Roman" w:hAnsi="Times New Roman"/>
                <w:sz w:val="20"/>
                <w:szCs w:val="20"/>
              </w:rPr>
              <w:t>130,0</w:t>
            </w:r>
          </w:p>
        </w:tc>
        <w:tc>
          <w:tcPr>
            <w:tcW w:w="2835" w:type="dxa"/>
            <w:shd w:val="clear" w:color="auto" w:fill="auto"/>
            <w:vAlign w:val="center"/>
          </w:tcPr>
          <w:p w:rsidR="0092461C" w:rsidRPr="00A72A5B" w:rsidRDefault="009F1DCE" w:rsidP="008E55DD">
            <w:pPr>
              <w:spacing w:after="0" w:line="273" w:lineRule="atLeast"/>
              <w:contextualSpacing/>
              <w:jc w:val="center"/>
              <w:rPr>
                <w:rFonts w:ascii="Times New Roman" w:hAnsi="Times New Roman"/>
                <w:sz w:val="20"/>
                <w:szCs w:val="20"/>
              </w:rPr>
            </w:pPr>
            <w:r>
              <w:rPr>
                <w:rFonts w:ascii="Times New Roman" w:hAnsi="Times New Roman"/>
                <w:sz w:val="20"/>
                <w:szCs w:val="20"/>
              </w:rPr>
              <w:t>3,0</w:t>
            </w:r>
          </w:p>
        </w:tc>
        <w:tc>
          <w:tcPr>
            <w:tcW w:w="2693" w:type="dxa"/>
            <w:vAlign w:val="center"/>
          </w:tcPr>
          <w:p w:rsidR="0092461C" w:rsidRPr="00A72A5B" w:rsidRDefault="009F1DCE" w:rsidP="008E55DD">
            <w:pPr>
              <w:spacing w:after="0" w:line="273" w:lineRule="atLeast"/>
              <w:contextualSpacing/>
              <w:jc w:val="center"/>
              <w:rPr>
                <w:rFonts w:ascii="Times New Roman" w:hAnsi="Times New Roman"/>
                <w:sz w:val="20"/>
                <w:szCs w:val="20"/>
              </w:rPr>
            </w:pPr>
            <w:r>
              <w:rPr>
                <w:rFonts w:ascii="Times New Roman" w:hAnsi="Times New Roman"/>
                <w:sz w:val="20"/>
                <w:szCs w:val="20"/>
              </w:rPr>
              <w:t>2,3</w:t>
            </w:r>
          </w:p>
        </w:tc>
      </w:tr>
      <w:tr w:rsidR="0092461C" w:rsidRPr="00F603D8" w:rsidTr="008E55DD">
        <w:tc>
          <w:tcPr>
            <w:tcW w:w="1499" w:type="dxa"/>
            <w:shd w:val="clear" w:color="auto" w:fill="auto"/>
          </w:tcPr>
          <w:p w:rsidR="0092461C" w:rsidRPr="00F603D8" w:rsidRDefault="0092461C" w:rsidP="0010357A">
            <w:pPr>
              <w:spacing w:after="0"/>
              <w:contextualSpacing/>
              <w:rPr>
                <w:rFonts w:ascii="Times New Roman" w:hAnsi="Times New Roman"/>
                <w:sz w:val="20"/>
                <w:szCs w:val="20"/>
              </w:rPr>
            </w:pPr>
            <w:r w:rsidRPr="00F603D8">
              <w:rPr>
                <w:rFonts w:ascii="Times New Roman" w:hAnsi="Times New Roman"/>
                <w:sz w:val="20"/>
                <w:szCs w:val="20"/>
              </w:rPr>
              <w:t>Безвозмездные поступления</w:t>
            </w:r>
          </w:p>
        </w:tc>
        <w:tc>
          <w:tcPr>
            <w:tcW w:w="2437" w:type="dxa"/>
            <w:shd w:val="clear" w:color="auto" w:fill="auto"/>
            <w:vAlign w:val="center"/>
          </w:tcPr>
          <w:p w:rsidR="0092461C" w:rsidRPr="00F603D8" w:rsidRDefault="00F469F3" w:rsidP="008E55DD">
            <w:pPr>
              <w:spacing w:after="0" w:line="273" w:lineRule="atLeast"/>
              <w:contextualSpacing/>
              <w:jc w:val="center"/>
              <w:rPr>
                <w:rFonts w:ascii="Times New Roman" w:hAnsi="Times New Roman"/>
                <w:sz w:val="20"/>
                <w:szCs w:val="20"/>
              </w:rPr>
            </w:pPr>
            <w:r>
              <w:rPr>
                <w:rFonts w:ascii="Times New Roman" w:hAnsi="Times New Roman"/>
                <w:sz w:val="20"/>
                <w:szCs w:val="20"/>
              </w:rPr>
              <w:t>2922,8</w:t>
            </w:r>
          </w:p>
        </w:tc>
        <w:tc>
          <w:tcPr>
            <w:tcW w:w="2835" w:type="dxa"/>
            <w:shd w:val="clear" w:color="auto" w:fill="auto"/>
            <w:vAlign w:val="center"/>
          </w:tcPr>
          <w:p w:rsidR="0092461C" w:rsidRPr="00A72A5B" w:rsidRDefault="009F1DCE" w:rsidP="008E55DD">
            <w:pPr>
              <w:spacing w:after="0" w:line="273" w:lineRule="atLeast"/>
              <w:contextualSpacing/>
              <w:jc w:val="center"/>
              <w:rPr>
                <w:rFonts w:ascii="Times New Roman" w:hAnsi="Times New Roman"/>
                <w:sz w:val="20"/>
                <w:szCs w:val="20"/>
              </w:rPr>
            </w:pPr>
            <w:r>
              <w:rPr>
                <w:rFonts w:ascii="Times New Roman" w:hAnsi="Times New Roman"/>
                <w:sz w:val="20"/>
                <w:szCs w:val="20"/>
              </w:rPr>
              <w:t>370,3</w:t>
            </w:r>
          </w:p>
        </w:tc>
        <w:tc>
          <w:tcPr>
            <w:tcW w:w="2693" w:type="dxa"/>
            <w:vAlign w:val="center"/>
          </w:tcPr>
          <w:p w:rsidR="0092461C" w:rsidRPr="00A72A5B" w:rsidRDefault="009F1DCE" w:rsidP="009F1DCE">
            <w:pPr>
              <w:spacing w:after="0" w:line="273" w:lineRule="atLeast"/>
              <w:contextualSpacing/>
              <w:jc w:val="center"/>
              <w:rPr>
                <w:rFonts w:ascii="Times New Roman" w:hAnsi="Times New Roman"/>
                <w:sz w:val="20"/>
                <w:szCs w:val="20"/>
              </w:rPr>
            </w:pPr>
            <w:r>
              <w:rPr>
                <w:rFonts w:ascii="Times New Roman" w:hAnsi="Times New Roman"/>
                <w:sz w:val="20"/>
                <w:szCs w:val="20"/>
              </w:rPr>
              <w:t>12,7</w:t>
            </w:r>
          </w:p>
        </w:tc>
      </w:tr>
    </w:tbl>
    <w:p w:rsidR="0092461C" w:rsidRDefault="0092461C" w:rsidP="0092461C">
      <w:pPr>
        <w:spacing w:after="0" w:line="273" w:lineRule="atLeast"/>
        <w:contextualSpacing/>
        <w:rPr>
          <w:rFonts w:ascii="Times New Roman" w:hAnsi="Times New Roman"/>
          <w:sz w:val="24"/>
          <w:szCs w:val="24"/>
        </w:rPr>
      </w:pPr>
    </w:p>
    <w:p w:rsidR="009F1DCE" w:rsidRPr="00C45B3A" w:rsidRDefault="009F1DCE" w:rsidP="009F1DCE">
      <w:pPr>
        <w:autoSpaceDE w:val="0"/>
        <w:autoSpaceDN w:val="0"/>
        <w:adjustRightInd w:val="0"/>
        <w:spacing w:after="0" w:line="240" w:lineRule="auto"/>
        <w:ind w:firstLine="709"/>
        <w:jc w:val="both"/>
        <w:rPr>
          <w:rFonts w:ascii="Times New Roman" w:hAnsi="Times New Roman"/>
          <w:sz w:val="26"/>
          <w:szCs w:val="26"/>
        </w:rPr>
      </w:pPr>
      <w:r w:rsidRPr="00C45B3A">
        <w:rPr>
          <w:rFonts w:ascii="Times New Roman" w:hAnsi="Times New Roman"/>
          <w:sz w:val="26"/>
          <w:szCs w:val="26"/>
        </w:rPr>
        <w:lastRenderedPageBreak/>
        <w:t xml:space="preserve">Налоговые доходы за 1 квартал 2017 года в абсолютных значениях сократились на </w:t>
      </w:r>
      <w:r>
        <w:rPr>
          <w:rFonts w:ascii="Times New Roman" w:hAnsi="Times New Roman"/>
          <w:sz w:val="26"/>
          <w:szCs w:val="26"/>
        </w:rPr>
        <w:t>26,0</w:t>
      </w:r>
      <w:r w:rsidRPr="00C45B3A">
        <w:rPr>
          <w:rFonts w:ascii="Times New Roman" w:hAnsi="Times New Roman"/>
          <w:sz w:val="26"/>
          <w:szCs w:val="26"/>
        </w:rPr>
        <w:t xml:space="preserve"> тыс. рублей по сравнению с исполнением за 1 квартал 2016 года (</w:t>
      </w:r>
      <w:r>
        <w:rPr>
          <w:rFonts w:ascii="Times New Roman" w:hAnsi="Times New Roman"/>
          <w:sz w:val="26"/>
          <w:szCs w:val="26"/>
        </w:rPr>
        <w:t>506,8</w:t>
      </w:r>
      <w:r w:rsidRPr="00C45B3A">
        <w:rPr>
          <w:rFonts w:ascii="Times New Roman" w:hAnsi="Times New Roman"/>
          <w:sz w:val="26"/>
          <w:szCs w:val="26"/>
        </w:rPr>
        <w:t xml:space="preserve"> тыс. рублей) и составили </w:t>
      </w:r>
      <w:r>
        <w:rPr>
          <w:rFonts w:ascii="Times New Roman" w:hAnsi="Times New Roman"/>
          <w:sz w:val="26"/>
          <w:szCs w:val="26"/>
        </w:rPr>
        <w:t>480,8</w:t>
      </w:r>
      <w:r w:rsidRPr="00C45B3A">
        <w:rPr>
          <w:rFonts w:ascii="Times New Roman" w:hAnsi="Times New Roman"/>
          <w:sz w:val="26"/>
          <w:szCs w:val="26"/>
        </w:rPr>
        <w:t xml:space="preserve"> тыс. рублей или </w:t>
      </w:r>
      <w:r>
        <w:rPr>
          <w:rFonts w:ascii="Times New Roman" w:hAnsi="Times New Roman"/>
          <w:sz w:val="26"/>
          <w:szCs w:val="26"/>
        </w:rPr>
        <w:t>56,3</w:t>
      </w:r>
      <w:r w:rsidRPr="00C45B3A">
        <w:rPr>
          <w:rFonts w:ascii="Times New Roman" w:hAnsi="Times New Roman"/>
          <w:sz w:val="26"/>
          <w:szCs w:val="26"/>
        </w:rPr>
        <w:t>% от общей суммы поступивших доходов.</w:t>
      </w:r>
    </w:p>
    <w:p w:rsidR="009F1DCE" w:rsidRPr="00C45B3A" w:rsidRDefault="009F1DCE" w:rsidP="009F1DCE">
      <w:pPr>
        <w:autoSpaceDE w:val="0"/>
        <w:autoSpaceDN w:val="0"/>
        <w:adjustRightInd w:val="0"/>
        <w:spacing w:after="0" w:line="240" w:lineRule="auto"/>
        <w:ind w:firstLine="709"/>
        <w:jc w:val="both"/>
        <w:rPr>
          <w:rFonts w:ascii="Times New Roman" w:hAnsi="Times New Roman"/>
          <w:sz w:val="26"/>
          <w:szCs w:val="26"/>
        </w:rPr>
      </w:pPr>
      <w:r w:rsidRPr="00C45B3A">
        <w:rPr>
          <w:rFonts w:ascii="Times New Roman" w:hAnsi="Times New Roman"/>
          <w:b/>
          <w:sz w:val="26"/>
          <w:szCs w:val="26"/>
        </w:rPr>
        <w:t>Уменьшение</w:t>
      </w:r>
      <w:r w:rsidRPr="00C45B3A">
        <w:rPr>
          <w:rFonts w:ascii="Times New Roman" w:hAnsi="Times New Roman"/>
          <w:sz w:val="26"/>
          <w:szCs w:val="26"/>
        </w:rPr>
        <w:t xml:space="preserve"> налоговых поступлений за 1 квартал 2017 по сравнению с аналогичным периодом 2016 года, произошло по следующим видам налоговых поступлений:</w:t>
      </w:r>
    </w:p>
    <w:p w:rsidR="009F1DCE" w:rsidRPr="00C45B3A" w:rsidRDefault="009F1DCE" w:rsidP="009F1DCE">
      <w:pPr>
        <w:autoSpaceDE w:val="0"/>
        <w:autoSpaceDN w:val="0"/>
        <w:adjustRightInd w:val="0"/>
        <w:spacing w:after="0" w:line="240" w:lineRule="auto"/>
        <w:ind w:firstLine="709"/>
        <w:jc w:val="both"/>
        <w:rPr>
          <w:rFonts w:ascii="Times New Roman" w:hAnsi="Times New Roman"/>
          <w:sz w:val="26"/>
          <w:szCs w:val="26"/>
        </w:rPr>
      </w:pPr>
      <w:r w:rsidRPr="00C45B3A">
        <w:rPr>
          <w:rFonts w:ascii="Times New Roman" w:hAnsi="Times New Roman"/>
          <w:sz w:val="26"/>
          <w:szCs w:val="26"/>
        </w:rPr>
        <w:t xml:space="preserve">- </w:t>
      </w:r>
      <w:r w:rsidRPr="00C45B3A">
        <w:rPr>
          <w:rFonts w:ascii="Times New Roman" w:hAnsi="Times New Roman"/>
          <w:i/>
          <w:sz w:val="26"/>
          <w:szCs w:val="26"/>
        </w:rPr>
        <w:t>налог</w:t>
      </w:r>
      <w:r w:rsidRPr="00C45B3A">
        <w:rPr>
          <w:rFonts w:ascii="Times New Roman" w:hAnsi="Times New Roman" w:cs="Times New Roman"/>
          <w:i/>
          <w:sz w:val="26"/>
          <w:szCs w:val="26"/>
        </w:rPr>
        <w:t xml:space="preserve"> на</w:t>
      </w:r>
      <w:r w:rsidRPr="00C45B3A">
        <w:rPr>
          <w:i/>
          <w:sz w:val="26"/>
          <w:szCs w:val="26"/>
        </w:rPr>
        <w:t xml:space="preserve"> </w:t>
      </w:r>
      <w:r w:rsidRPr="00C45B3A">
        <w:rPr>
          <w:rFonts w:ascii="Times New Roman" w:hAnsi="Times New Roman" w:cs="Times New Roman"/>
          <w:i/>
          <w:sz w:val="26"/>
          <w:szCs w:val="26"/>
        </w:rPr>
        <w:t xml:space="preserve">товары (работы, услуги), реализуемые на территории Российской Федерации – </w:t>
      </w:r>
      <w:r w:rsidRPr="00C45B3A">
        <w:rPr>
          <w:rFonts w:ascii="Times New Roman" w:hAnsi="Times New Roman" w:cs="Times New Roman"/>
          <w:sz w:val="26"/>
          <w:szCs w:val="26"/>
        </w:rPr>
        <w:t xml:space="preserve">на </w:t>
      </w:r>
      <w:r>
        <w:rPr>
          <w:rFonts w:ascii="Times New Roman" w:hAnsi="Times New Roman" w:cs="Times New Roman"/>
          <w:sz w:val="26"/>
          <w:szCs w:val="26"/>
        </w:rPr>
        <w:t>28,0</w:t>
      </w:r>
      <w:r w:rsidRPr="00C45B3A">
        <w:rPr>
          <w:rFonts w:ascii="Times New Roman" w:hAnsi="Times New Roman" w:cs="Times New Roman"/>
          <w:sz w:val="26"/>
          <w:szCs w:val="26"/>
        </w:rPr>
        <w:t xml:space="preserve"> тыс. рублей или </w:t>
      </w:r>
      <w:r>
        <w:rPr>
          <w:rFonts w:ascii="Times New Roman" w:hAnsi="Times New Roman" w:cs="Times New Roman"/>
          <w:sz w:val="26"/>
          <w:szCs w:val="26"/>
        </w:rPr>
        <w:t>8,2</w:t>
      </w:r>
      <w:r w:rsidRPr="00C45B3A">
        <w:rPr>
          <w:rFonts w:ascii="Times New Roman" w:hAnsi="Times New Roman" w:cs="Times New Roman"/>
          <w:sz w:val="26"/>
          <w:szCs w:val="26"/>
        </w:rPr>
        <w:t>%. Исполнение бюджета по данному налогу от плановых бюджетных назначений на 2017 год, в сравнении с аналогичным периодом прошлого года, сократилось на  5,</w:t>
      </w:r>
      <w:r>
        <w:rPr>
          <w:rFonts w:ascii="Times New Roman" w:hAnsi="Times New Roman" w:cs="Times New Roman"/>
          <w:sz w:val="26"/>
          <w:szCs w:val="26"/>
        </w:rPr>
        <w:t>3</w:t>
      </w:r>
      <w:r w:rsidRPr="00C45B3A">
        <w:rPr>
          <w:rFonts w:ascii="Times New Roman" w:hAnsi="Times New Roman" w:cs="Times New Roman"/>
          <w:sz w:val="26"/>
          <w:szCs w:val="26"/>
        </w:rPr>
        <w:t xml:space="preserve"> процентных пункта. В объеме налоговых доходов бюджета сельского поселения </w:t>
      </w:r>
      <w:r w:rsidRPr="00C45B3A">
        <w:rPr>
          <w:rFonts w:ascii="Times New Roman" w:hAnsi="Times New Roman" w:cs="Times New Roman"/>
          <w:i/>
          <w:sz w:val="26"/>
          <w:szCs w:val="26"/>
        </w:rPr>
        <w:t>налоги на</w:t>
      </w:r>
      <w:r w:rsidRPr="00C45B3A">
        <w:rPr>
          <w:i/>
          <w:sz w:val="26"/>
          <w:szCs w:val="26"/>
        </w:rPr>
        <w:t xml:space="preserve"> </w:t>
      </w:r>
      <w:r w:rsidRPr="00C45B3A">
        <w:rPr>
          <w:rFonts w:ascii="Times New Roman" w:hAnsi="Times New Roman" w:cs="Times New Roman"/>
          <w:i/>
          <w:sz w:val="26"/>
          <w:szCs w:val="26"/>
        </w:rPr>
        <w:t xml:space="preserve">товары (работы, услуги), реализуемые на территории Российской Федерации </w:t>
      </w:r>
      <w:r w:rsidRPr="00C45B3A">
        <w:rPr>
          <w:rFonts w:ascii="Times New Roman" w:hAnsi="Times New Roman" w:cs="Times New Roman"/>
          <w:sz w:val="26"/>
          <w:szCs w:val="26"/>
        </w:rPr>
        <w:t xml:space="preserve"> занимают </w:t>
      </w:r>
      <w:r>
        <w:rPr>
          <w:rFonts w:ascii="Times New Roman" w:hAnsi="Times New Roman" w:cs="Times New Roman"/>
          <w:sz w:val="26"/>
          <w:szCs w:val="26"/>
        </w:rPr>
        <w:t>65,5</w:t>
      </w:r>
      <w:r w:rsidRPr="00C45B3A">
        <w:rPr>
          <w:rFonts w:ascii="Times New Roman" w:hAnsi="Times New Roman" w:cs="Times New Roman"/>
          <w:sz w:val="26"/>
          <w:szCs w:val="26"/>
        </w:rPr>
        <w:t>%.</w:t>
      </w:r>
    </w:p>
    <w:p w:rsidR="009F1DCE" w:rsidRPr="00C45B3A" w:rsidRDefault="009F1DCE" w:rsidP="009F1DCE">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i/>
          <w:sz w:val="26"/>
          <w:szCs w:val="26"/>
        </w:rPr>
        <w:t>- налог на</w:t>
      </w:r>
      <w:r w:rsidRPr="00C45B3A">
        <w:rPr>
          <w:i/>
          <w:sz w:val="26"/>
          <w:szCs w:val="26"/>
        </w:rPr>
        <w:t xml:space="preserve"> </w:t>
      </w:r>
      <w:r w:rsidRPr="00C45B3A">
        <w:rPr>
          <w:rFonts w:ascii="Times New Roman" w:hAnsi="Times New Roman" w:cs="Times New Roman"/>
          <w:i/>
          <w:sz w:val="26"/>
          <w:szCs w:val="26"/>
        </w:rPr>
        <w:t xml:space="preserve">имущество </w:t>
      </w:r>
      <w:r w:rsidRPr="00C45B3A">
        <w:rPr>
          <w:rFonts w:ascii="Times New Roman" w:hAnsi="Times New Roman" w:cs="Times New Roman"/>
          <w:sz w:val="26"/>
          <w:szCs w:val="26"/>
        </w:rPr>
        <w:t xml:space="preserve">– на  </w:t>
      </w:r>
      <w:r>
        <w:rPr>
          <w:rFonts w:ascii="Times New Roman" w:hAnsi="Times New Roman" w:cs="Times New Roman"/>
          <w:sz w:val="26"/>
          <w:szCs w:val="26"/>
        </w:rPr>
        <w:t>7,0</w:t>
      </w:r>
      <w:r w:rsidRPr="00C45B3A">
        <w:rPr>
          <w:rFonts w:ascii="Times New Roman" w:hAnsi="Times New Roman" w:cs="Times New Roman"/>
          <w:sz w:val="26"/>
          <w:szCs w:val="26"/>
        </w:rPr>
        <w:t xml:space="preserve"> тыс. рублей или </w:t>
      </w:r>
      <w:r>
        <w:rPr>
          <w:rFonts w:ascii="Times New Roman" w:hAnsi="Times New Roman" w:cs="Times New Roman"/>
          <w:sz w:val="26"/>
          <w:szCs w:val="26"/>
        </w:rPr>
        <w:t>7,7</w:t>
      </w:r>
      <w:r w:rsidRPr="00C45B3A">
        <w:rPr>
          <w:rFonts w:ascii="Times New Roman" w:hAnsi="Times New Roman" w:cs="Times New Roman"/>
          <w:sz w:val="26"/>
          <w:szCs w:val="26"/>
        </w:rPr>
        <w:t xml:space="preserve">%. Исполнение бюджета по данному налогу от плановых бюджетных назначений на 2017 год, в сравнении с аналогичным периодом прошлого года, сократилось на  </w:t>
      </w:r>
      <w:r>
        <w:rPr>
          <w:rFonts w:ascii="Times New Roman" w:hAnsi="Times New Roman" w:cs="Times New Roman"/>
          <w:sz w:val="26"/>
          <w:szCs w:val="26"/>
        </w:rPr>
        <w:t>7,4</w:t>
      </w:r>
      <w:r w:rsidRPr="00C45B3A">
        <w:rPr>
          <w:rFonts w:ascii="Times New Roman" w:hAnsi="Times New Roman" w:cs="Times New Roman"/>
          <w:sz w:val="26"/>
          <w:szCs w:val="26"/>
        </w:rPr>
        <w:t xml:space="preserve"> процентных пункта. В объеме налоговых доходов бюджета сельского поселения налог на имущество составляет </w:t>
      </w:r>
      <w:r>
        <w:rPr>
          <w:rFonts w:ascii="Times New Roman" w:hAnsi="Times New Roman" w:cs="Times New Roman"/>
          <w:sz w:val="26"/>
          <w:szCs w:val="26"/>
        </w:rPr>
        <w:t>17,6</w:t>
      </w:r>
      <w:r w:rsidRPr="00C45B3A">
        <w:rPr>
          <w:rFonts w:ascii="Times New Roman" w:hAnsi="Times New Roman" w:cs="Times New Roman"/>
          <w:sz w:val="26"/>
          <w:szCs w:val="26"/>
        </w:rPr>
        <w:t>%.</w:t>
      </w:r>
    </w:p>
    <w:p w:rsidR="009F1DCE" w:rsidRPr="00C45B3A" w:rsidRDefault="009F1DCE" w:rsidP="009F1DCE">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При этом незначительно </w:t>
      </w:r>
      <w:r w:rsidRPr="00C45B3A">
        <w:rPr>
          <w:rFonts w:ascii="Times New Roman" w:hAnsi="Times New Roman" w:cs="Times New Roman"/>
          <w:b/>
          <w:sz w:val="26"/>
          <w:szCs w:val="26"/>
        </w:rPr>
        <w:t>увеличились</w:t>
      </w:r>
      <w:r w:rsidRPr="00C45B3A">
        <w:rPr>
          <w:rFonts w:ascii="Times New Roman" w:hAnsi="Times New Roman" w:cs="Times New Roman"/>
          <w:sz w:val="26"/>
          <w:szCs w:val="26"/>
        </w:rPr>
        <w:t xml:space="preserve"> поступление по </w:t>
      </w:r>
      <w:r w:rsidRPr="00C45B3A">
        <w:rPr>
          <w:rFonts w:ascii="Times New Roman" w:hAnsi="Times New Roman" w:cs="Times New Roman"/>
          <w:i/>
          <w:sz w:val="26"/>
          <w:szCs w:val="26"/>
        </w:rPr>
        <w:t>налогам на прибыль, доходы</w:t>
      </w:r>
      <w:r w:rsidRPr="00C45B3A">
        <w:rPr>
          <w:rFonts w:ascii="Times New Roman" w:hAnsi="Times New Roman" w:cs="Times New Roman"/>
          <w:sz w:val="26"/>
          <w:szCs w:val="26"/>
        </w:rPr>
        <w:t xml:space="preserve"> на </w:t>
      </w:r>
      <w:r>
        <w:rPr>
          <w:rFonts w:ascii="Times New Roman" w:hAnsi="Times New Roman" w:cs="Times New Roman"/>
          <w:sz w:val="26"/>
          <w:szCs w:val="26"/>
        </w:rPr>
        <w:t>9,0 тыс. рублей или 12,4</w:t>
      </w:r>
      <w:r w:rsidRPr="00C45B3A">
        <w:rPr>
          <w:rFonts w:ascii="Times New Roman" w:hAnsi="Times New Roman" w:cs="Times New Roman"/>
          <w:sz w:val="26"/>
          <w:szCs w:val="26"/>
        </w:rPr>
        <w:t xml:space="preserve">% и составило </w:t>
      </w:r>
      <w:r>
        <w:rPr>
          <w:rFonts w:ascii="Times New Roman" w:hAnsi="Times New Roman" w:cs="Times New Roman"/>
          <w:sz w:val="26"/>
          <w:szCs w:val="26"/>
        </w:rPr>
        <w:t>81,3</w:t>
      </w:r>
      <w:r w:rsidRPr="00C45B3A">
        <w:rPr>
          <w:rFonts w:ascii="Times New Roman" w:hAnsi="Times New Roman" w:cs="Times New Roman"/>
          <w:sz w:val="26"/>
          <w:szCs w:val="26"/>
        </w:rPr>
        <w:t xml:space="preserve"> тыс. рублей.</w:t>
      </w:r>
    </w:p>
    <w:p w:rsidR="009F1DCE" w:rsidRPr="00C45B3A" w:rsidRDefault="009F1DCE" w:rsidP="009F1DCE">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Основным источником, имеющий наибольший удельный вес в сумме налоговых поступлений на протяжении длительного периода был и остается </w:t>
      </w:r>
      <w:r w:rsidRPr="00C45B3A">
        <w:rPr>
          <w:rFonts w:ascii="Times New Roman" w:hAnsi="Times New Roman"/>
          <w:sz w:val="26"/>
          <w:szCs w:val="26"/>
        </w:rPr>
        <w:t xml:space="preserve"> </w:t>
      </w:r>
      <w:r w:rsidRPr="00C45B3A">
        <w:rPr>
          <w:rFonts w:ascii="Times New Roman" w:hAnsi="Times New Roman"/>
          <w:i/>
          <w:sz w:val="26"/>
          <w:szCs w:val="26"/>
        </w:rPr>
        <w:t>налог</w:t>
      </w:r>
      <w:r w:rsidRPr="00C45B3A">
        <w:rPr>
          <w:rFonts w:ascii="Times New Roman" w:hAnsi="Times New Roman" w:cs="Times New Roman"/>
          <w:i/>
          <w:sz w:val="26"/>
          <w:szCs w:val="26"/>
        </w:rPr>
        <w:t xml:space="preserve"> на</w:t>
      </w:r>
      <w:r w:rsidRPr="00C45B3A">
        <w:rPr>
          <w:i/>
          <w:sz w:val="26"/>
          <w:szCs w:val="26"/>
        </w:rPr>
        <w:t xml:space="preserve"> </w:t>
      </w:r>
      <w:r w:rsidRPr="00C45B3A">
        <w:rPr>
          <w:rFonts w:ascii="Times New Roman" w:hAnsi="Times New Roman" w:cs="Times New Roman"/>
          <w:i/>
          <w:sz w:val="26"/>
          <w:szCs w:val="26"/>
        </w:rPr>
        <w:t>товары (работы, услуги), реализуемые на территории Российской Федерации</w:t>
      </w:r>
      <w:r w:rsidRPr="00C45B3A">
        <w:rPr>
          <w:rFonts w:ascii="Times New Roman" w:hAnsi="Times New Roman" w:cs="Times New Roman"/>
          <w:sz w:val="26"/>
          <w:szCs w:val="26"/>
        </w:rPr>
        <w:t xml:space="preserve"> (</w:t>
      </w:r>
      <w:r>
        <w:rPr>
          <w:rFonts w:ascii="Times New Roman" w:hAnsi="Times New Roman" w:cs="Times New Roman"/>
          <w:sz w:val="26"/>
          <w:szCs w:val="26"/>
        </w:rPr>
        <w:t>65,5</w:t>
      </w:r>
      <w:r w:rsidRPr="00C45B3A">
        <w:rPr>
          <w:rFonts w:ascii="Times New Roman" w:hAnsi="Times New Roman" w:cs="Times New Roman"/>
          <w:sz w:val="26"/>
          <w:szCs w:val="26"/>
        </w:rPr>
        <w:t>% от общей суммы поступлений налоговых доходов за отчетных период).</w:t>
      </w:r>
    </w:p>
    <w:p w:rsidR="009F1DCE" w:rsidRPr="00C45B3A" w:rsidRDefault="009F1DCE" w:rsidP="009F1DCE">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Второй по величине поступлений среди налоговых доходах является </w:t>
      </w:r>
      <w:r w:rsidRPr="00C45B3A">
        <w:rPr>
          <w:rFonts w:ascii="Times New Roman" w:hAnsi="Times New Roman" w:cs="Times New Roman"/>
          <w:i/>
          <w:sz w:val="26"/>
          <w:szCs w:val="26"/>
        </w:rPr>
        <w:t>налог на имущество</w:t>
      </w:r>
      <w:r w:rsidRPr="00C45B3A">
        <w:rPr>
          <w:rFonts w:ascii="Times New Roman" w:hAnsi="Times New Roman" w:cs="Times New Roman"/>
          <w:sz w:val="26"/>
          <w:szCs w:val="26"/>
        </w:rPr>
        <w:t xml:space="preserve">, удельный вес которого составил </w:t>
      </w:r>
      <w:r>
        <w:rPr>
          <w:rFonts w:ascii="Times New Roman" w:hAnsi="Times New Roman" w:cs="Times New Roman"/>
          <w:sz w:val="26"/>
          <w:szCs w:val="26"/>
        </w:rPr>
        <w:t>17,6</w:t>
      </w:r>
      <w:r w:rsidRPr="00C45B3A">
        <w:rPr>
          <w:rFonts w:ascii="Times New Roman" w:hAnsi="Times New Roman" w:cs="Times New Roman"/>
          <w:sz w:val="26"/>
          <w:szCs w:val="26"/>
        </w:rPr>
        <w:t>%.</w:t>
      </w:r>
    </w:p>
    <w:p w:rsidR="009F1DCE" w:rsidRPr="00C45B3A" w:rsidRDefault="009F1DCE" w:rsidP="009F1DCE">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По </w:t>
      </w:r>
      <w:r w:rsidRPr="00C45B3A">
        <w:rPr>
          <w:rFonts w:ascii="Times New Roman" w:hAnsi="Times New Roman" w:cs="Times New Roman"/>
          <w:b/>
          <w:sz w:val="26"/>
          <w:szCs w:val="26"/>
        </w:rPr>
        <w:t>неналоговым доходам</w:t>
      </w:r>
      <w:r w:rsidRPr="00C45B3A">
        <w:rPr>
          <w:rFonts w:ascii="Times New Roman" w:hAnsi="Times New Roman" w:cs="Times New Roman"/>
          <w:sz w:val="26"/>
          <w:szCs w:val="26"/>
        </w:rPr>
        <w:t xml:space="preserve"> объем исполнения за 1 квартал 2017 года составил </w:t>
      </w:r>
      <w:r>
        <w:rPr>
          <w:rFonts w:ascii="Times New Roman" w:hAnsi="Times New Roman" w:cs="Times New Roman"/>
          <w:sz w:val="26"/>
          <w:szCs w:val="26"/>
        </w:rPr>
        <w:t>3,0</w:t>
      </w:r>
      <w:r w:rsidRPr="00C45B3A">
        <w:rPr>
          <w:rFonts w:ascii="Times New Roman" w:hAnsi="Times New Roman" w:cs="Times New Roman"/>
          <w:sz w:val="26"/>
          <w:szCs w:val="26"/>
        </w:rPr>
        <w:t xml:space="preserve"> тыс. рублей или </w:t>
      </w:r>
      <w:r>
        <w:rPr>
          <w:rFonts w:ascii="Times New Roman" w:hAnsi="Times New Roman" w:cs="Times New Roman"/>
          <w:sz w:val="26"/>
          <w:szCs w:val="26"/>
        </w:rPr>
        <w:t>2,3</w:t>
      </w:r>
      <w:r w:rsidRPr="00C45B3A">
        <w:rPr>
          <w:rFonts w:ascii="Times New Roman" w:hAnsi="Times New Roman" w:cs="Times New Roman"/>
          <w:sz w:val="26"/>
          <w:szCs w:val="26"/>
        </w:rPr>
        <w:t xml:space="preserve">% от общего исполнения по доходам. В целом исполнение неналоговых доходов </w:t>
      </w:r>
      <w:r w:rsidRPr="00C45B3A">
        <w:rPr>
          <w:rFonts w:ascii="Times New Roman" w:hAnsi="Times New Roman" w:cs="Times New Roman"/>
          <w:b/>
          <w:sz w:val="26"/>
          <w:szCs w:val="26"/>
        </w:rPr>
        <w:t xml:space="preserve">увеличилось </w:t>
      </w:r>
      <w:r w:rsidRPr="00C45B3A">
        <w:rPr>
          <w:rFonts w:ascii="Times New Roman" w:hAnsi="Times New Roman" w:cs="Times New Roman"/>
          <w:sz w:val="26"/>
          <w:szCs w:val="26"/>
        </w:rPr>
        <w:t>по сравнению с аналогичным периодом</w:t>
      </w:r>
      <w:r w:rsidRPr="00C45B3A">
        <w:rPr>
          <w:rFonts w:ascii="Times New Roman" w:hAnsi="Times New Roman" w:cs="Times New Roman"/>
          <w:b/>
          <w:sz w:val="26"/>
          <w:szCs w:val="26"/>
        </w:rPr>
        <w:t xml:space="preserve"> </w:t>
      </w:r>
      <w:r w:rsidRPr="00C45B3A">
        <w:rPr>
          <w:rFonts w:ascii="Times New Roman" w:hAnsi="Times New Roman" w:cs="Times New Roman"/>
          <w:sz w:val="26"/>
          <w:szCs w:val="26"/>
        </w:rPr>
        <w:t>прошло года</w:t>
      </w:r>
      <w:r w:rsidRPr="00C45B3A">
        <w:rPr>
          <w:rFonts w:ascii="Times New Roman" w:hAnsi="Times New Roman" w:cs="Times New Roman"/>
          <w:b/>
          <w:sz w:val="26"/>
          <w:szCs w:val="26"/>
        </w:rPr>
        <w:t xml:space="preserve"> </w:t>
      </w:r>
      <w:r w:rsidRPr="00C45B3A">
        <w:rPr>
          <w:rFonts w:ascii="Times New Roman" w:hAnsi="Times New Roman" w:cs="Times New Roman"/>
          <w:sz w:val="26"/>
          <w:szCs w:val="26"/>
        </w:rPr>
        <w:t xml:space="preserve">на </w:t>
      </w:r>
      <w:r>
        <w:rPr>
          <w:rFonts w:ascii="Times New Roman" w:hAnsi="Times New Roman" w:cs="Times New Roman"/>
          <w:sz w:val="26"/>
          <w:szCs w:val="26"/>
        </w:rPr>
        <w:t>3,0 тыс. рублей.</w:t>
      </w:r>
    </w:p>
    <w:p w:rsidR="009F1DCE" w:rsidRPr="00C45B3A" w:rsidRDefault="009F1DCE" w:rsidP="009F1DCE">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Годовой план по </w:t>
      </w:r>
      <w:r w:rsidRPr="00C45B3A">
        <w:rPr>
          <w:rFonts w:ascii="Times New Roman" w:hAnsi="Times New Roman" w:cs="Times New Roman"/>
          <w:b/>
          <w:i/>
          <w:sz w:val="26"/>
          <w:szCs w:val="26"/>
        </w:rPr>
        <w:t>безвозмездным поступлениям из бюджетов других уровней</w:t>
      </w:r>
      <w:r w:rsidRPr="00C45B3A">
        <w:rPr>
          <w:rFonts w:ascii="Times New Roman" w:hAnsi="Times New Roman" w:cs="Times New Roman"/>
          <w:sz w:val="26"/>
          <w:szCs w:val="26"/>
        </w:rPr>
        <w:t xml:space="preserve"> (</w:t>
      </w:r>
      <w:r>
        <w:rPr>
          <w:rFonts w:ascii="Times New Roman" w:hAnsi="Times New Roman" w:cs="Times New Roman"/>
          <w:sz w:val="26"/>
          <w:szCs w:val="26"/>
        </w:rPr>
        <w:t>2922,8</w:t>
      </w:r>
      <w:r w:rsidRPr="00C45B3A">
        <w:rPr>
          <w:rFonts w:ascii="Times New Roman" w:hAnsi="Times New Roman" w:cs="Times New Roman"/>
          <w:sz w:val="26"/>
          <w:szCs w:val="26"/>
        </w:rPr>
        <w:t xml:space="preserve"> тыс. рублей) выполнен по состоянию на 01.04.2017 года на </w:t>
      </w:r>
      <w:r>
        <w:rPr>
          <w:rFonts w:ascii="Times New Roman" w:hAnsi="Times New Roman" w:cs="Times New Roman"/>
          <w:sz w:val="26"/>
          <w:szCs w:val="26"/>
        </w:rPr>
        <w:t>12,7</w:t>
      </w:r>
      <w:r w:rsidRPr="00C45B3A">
        <w:rPr>
          <w:rFonts w:ascii="Times New Roman" w:hAnsi="Times New Roman" w:cs="Times New Roman"/>
          <w:sz w:val="26"/>
          <w:szCs w:val="26"/>
        </w:rPr>
        <w:t xml:space="preserve">%. Всего за 1 квартал 2017 года из бюджетов вышестоящих уровней поступило в бюджет сельского поселения </w:t>
      </w:r>
      <w:r>
        <w:rPr>
          <w:rFonts w:ascii="Times New Roman" w:hAnsi="Times New Roman" w:cs="Times New Roman"/>
          <w:sz w:val="26"/>
          <w:szCs w:val="26"/>
        </w:rPr>
        <w:t>370,3</w:t>
      </w:r>
      <w:r w:rsidRPr="00C45B3A">
        <w:rPr>
          <w:rFonts w:ascii="Times New Roman" w:hAnsi="Times New Roman" w:cs="Times New Roman"/>
          <w:sz w:val="26"/>
          <w:szCs w:val="26"/>
        </w:rPr>
        <w:t xml:space="preserve"> тыс. рублей, что на </w:t>
      </w:r>
      <w:r>
        <w:rPr>
          <w:rFonts w:ascii="Times New Roman" w:hAnsi="Times New Roman" w:cs="Times New Roman"/>
          <w:sz w:val="26"/>
          <w:szCs w:val="26"/>
        </w:rPr>
        <w:t>20,1</w:t>
      </w:r>
      <w:r w:rsidRPr="00C45B3A">
        <w:rPr>
          <w:rFonts w:ascii="Times New Roman" w:hAnsi="Times New Roman" w:cs="Times New Roman"/>
          <w:sz w:val="26"/>
          <w:szCs w:val="26"/>
        </w:rPr>
        <w:t xml:space="preserve"> тыс. рублей или </w:t>
      </w:r>
      <w:r>
        <w:rPr>
          <w:rFonts w:ascii="Times New Roman" w:hAnsi="Times New Roman" w:cs="Times New Roman"/>
          <w:sz w:val="26"/>
          <w:szCs w:val="26"/>
        </w:rPr>
        <w:t>5,1</w:t>
      </w:r>
      <w:r w:rsidRPr="00C45B3A">
        <w:rPr>
          <w:rFonts w:ascii="Times New Roman" w:hAnsi="Times New Roman" w:cs="Times New Roman"/>
          <w:sz w:val="26"/>
          <w:szCs w:val="26"/>
        </w:rPr>
        <w:t xml:space="preserve">% меньше аналогичного показателя прошлого года. Доля безвозмездных поступлений в общем объеме поступивших доходов </w:t>
      </w:r>
      <w:r w:rsidR="001F5812">
        <w:rPr>
          <w:rFonts w:ascii="Times New Roman" w:hAnsi="Times New Roman" w:cs="Times New Roman"/>
          <w:sz w:val="26"/>
          <w:szCs w:val="26"/>
        </w:rPr>
        <w:t xml:space="preserve">незначительно </w:t>
      </w:r>
      <w:r w:rsidRPr="00C45B3A">
        <w:rPr>
          <w:rFonts w:ascii="Times New Roman" w:hAnsi="Times New Roman" w:cs="Times New Roman"/>
          <w:sz w:val="26"/>
          <w:szCs w:val="26"/>
        </w:rPr>
        <w:t xml:space="preserve">сократилась  с </w:t>
      </w:r>
      <w:r>
        <w:rPr>
          <w:rFonts w:ascii="Times New Roman" w:hAnsi="Times New Roman" w:cs="Times New Roman"/>
          <w:sz w:val="26"/>
          <w:szCs w:val="26"/>
        </w:rPr>
        <w:t>43,5</w:t>
      </w:r>
      <w:r w:rsidRPr="00C45B3A">
        <w:rPr>
          <w:rFonts w:ascii="Times New Roman" w:hAnsi="Times New Roman" w:cs="Times New Roman"/>
          <w:sz w:val="26"/>
          <w:szCs w:val="26"/>
        </w:rPr>
        <w:t xml:space="preserve">% в 1 квартале 2016 года до </w:t>
      </w:r>
      <w:r w:rsidR="001F5812">
        <w:rPr>
          <w:rFonts w:ascii="Times New Roman" w:hAnsi="Times New Roman" w:cs="Times New Roman"/>
          <w:sz w:val="26"/>
          <w:szCs w:val="26"/>
        </w:rPr>
        <w:t>43,4</w:t>
      </w:r>
      <w:r w:rsidRPr="00C45B3A">
        <w:rPr>
          <w:rFonts w:ascii="Times New Roman" w:hAnsi="Times New Roman" w:cs="Times New Roman"/>
          <w:sz w:val="26"/>
          <w:szCs w:val="26"/>
        </w:rPr>
        <w:t>% в 1 квартале 2017 года.</w:t>
      </w:r>
    </w:p>
    <w:p w:rsidR="009F1DCE" w:rsidRPr="00C45B3A" w:rsidRDefault="009F1DCE" w:rsidP="009F1DCE">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При этом в 1 квартале 2017 года значительно </w:t>
      </w:r>
      <w:r>
        <w:rPr>
          <w:rFonts w:ascii="Times New Roman" w:hAnsi="Times New Roman" w:cs="Times New Roman"/>
          <w:b/>
          <w:sz w:val="26"/>
          <w:szCs w:val="26"/>
        </w:rPr>
        <w:t>сократилась</w:t>
      </w:r>
      <w:r w:rsidRPr="00C45B3A">
        <w:rPr>
          <w:rFonts w:ascii="Times New Roman" w:hAnsi="Times New Roman" w:cs="Times New Roman"/>
          <w:sz w:val="26"/>
          <w:szCs w:val="26"/>
        </w:rPr>
        <w:t xml:space="preserve"> сумма дохода по доходам возврата остатков субсидий, субвенций и иных межбюджетных трансфертов, имеющих целевое значение, прошлых лет на </w:t>
      </w:r>
      <w:r w:rsidR="001F5812">
        <w:rPr>
          <w:rFonts w:ascii="Times New Roman" w:hAnsi="Times New Roman" w:cs="Times New Roman"/>
          <w:sz w:val="26"/>
          <w:szCs w:val="26"/>
        </w:rPr>
        <w:t>9,0</w:t>
      </w:r>
      <w:r w:rsidRPr="00C45B3A">
        <w:rPr>
          <w:rFonts w:ascii="Times New Roman" w:hAnsi="Times New Roman" w:cs="Times New Roman"/>
          <w:sz w:val="26"/>
          <w:szCs w:val="26"/>
        </w:rPr>
        <w:t xml:space="preserve"> тыс. рублей или </w:t>
      </w:r>
      <w:r>
        <w:rPr>
          <w:rFonts w:ascii="Times New Roman" w:hAnsi="Times New Roman" w:cs="Times New Roman"/>
          <w:sz w:val="26"/>
          <w:szCs w:val="26"/>
        </w:rPr>
        <w:t xml:space="preserve">на </w:t>
      </w:r>
      <w:r w:rsidR="001F5812">
        <w:rPr>
          <w:rFonts w:ascii="Times New Roman" w:hAnsi="Times New Roman" w:cs="Times New Roman"/>
          <w:sz w:val="26"/>
          <w:szCs w:val="26"/>
        </w:rPr>
        <w:t>91,8</w:t>
      </w:r>
      <w:r>
        <w:rPr>
          <w:rFonts w:ascii="Times New Roman" w:hAnsi="Times New Roman" w:cs="Times New Roman"/>
          <w:sz w:val="26"/>
          <w:szCs w:val="26"/>
        </w:rPr>
        <w:t>%.</w:t>
      </w:r>
    </w:p>
    <w:p w:rsidR="004A5F48" w:rsidRDefault="009D7D00" w:rsidP="00D372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Анализ поступления доходов в </w:t>
      </w:r>
      <w:r w:rsidR="004A5F48" w:rsidRPr="008E55DD">
        <w:rPr>
          <w:rFonts w:ascii="Times New Roman" w:hAnsi="Times New Roman" w:cs="Times New Roman"/>
          <w:sz w:val="26"/>
          <w:szCs w:val="26"/>
        </w:rPr>
        <w:t xml:space="preserve"> бюджет </w:t>
      </w:r>
      <w:r w:rsidR="001F1975">
        <w:rPr>
          <w:rFonts w:ascii="Times New Roman" w:hAnsi="Times New Roman" w:cs="Times New Roman"/>
          <w:sz w:val="26"/>
          <w:szCs w:val="26"/>
        </w:rPr>
        <w:t>Поповпорожского</w:t>
      </w:r>
      <w:r w:rsidR="00303774" w:rsidRPr="008E55DD">
        <w:rPr>
          <w:rFonts w:ascii="Times New Roman" w:hAnsi="Times New Roman" w:cs="Times New Roman"/>
          <w:sz w:val="26"/>
          <w:szCs w:val="26"/>
        </w:rPr>
        <w:t xml:space="preserve"> сельского</w:t>
      </w:r>
      <w:r w:rsidR="004A5F48" w:rsidRPr="008E55DD">
        <w:rPr>
          <w:rFonts w:ascii="Times New Roman" w:hAnsi="Times New Roman" w:cs="Times New Roman"/>
          <w:sz w:val="26"/>
          <w:szCs w:val="26"/>
        </w:rPr>
        <w:t xml:space="preserve"> поселения по состоянию на 01.04.201</w:t>
      </w:r>
      <w:r w:rsidR="001F5812">
        <w:rPr>
          <w:rFonts w:ascii="Times New Roman" w:hAnsi="Times New Roman" w:cs="Times New Roman"/>
          <w:sz w:val="26"/>
          <w:szCs w:val="26"/>
        </w:rPr>
        <w:t>7</w:t>
      </w:r>
      <w:r w:rsidR="004B6A68">
        <w:rPr>
          <w:rFonts w:ascii="Times New Roman" w:hAnsi="Times New Roman" w:cs="Times New Roman"/>
          <w:sz w:val="26"/>
          <w:szCs w:val="26"/>
        </w:rPr>
        <w:t xml:space="preserve"> </w:t>
      </w:r>
      <w:r w:rsidR="004A5F48" w:rsidRPr="008E55DD">
        <w:rPr>
          <w:rFonts w:ascii="Times New Roman" w:hAnsi="Times New Roman" w:cs="Times New Roman"/>
          <w:sz w:val="26"/>
          <w:szCs w:val="26"/>
        </w:rPr>
        <w:t>г. в разрезе групп доходов характеризуются следующими данными:</w:t>
      </w:r>
    </w:p>
    <w:p w:rsidR="009B43D7" w:rsidRPr="009B43D7" w:rsidRDefault="009B43D7" w:rsidP="009B43D7">
      <w:pPr>
        <w:spacing w:after="0" w:line="240" w:lineRule="auto"/>
        <w:ind w:firstLine="709"/>
        <w:jc w:val="right"/>
        <w:rPr>
          <w:rFonts w:ascii="Times New Roman" w:hAnsi="Times New Roman" w:cs="Times New Roman"/>
          <w:sz w:val="24"/>
          <w:szCs w:val="24"/>
        </w:rPr>
      </w:pPr>
      <w:r w:rsidRPr="009B43D7">
        <w:rPr>
          <w:rFonts w:ascii="Times New Roman" w:hAnsi="Times New Roman" w:cs="Times New Roman"/>
          <w:sz w:val="24"/>
          <w:szCs w:val="24"/>
        </w:rPr>
        <w:t>Таблица№ 4</w:t>
      </w:r>
    </w:p>
    <w:p w:rsidR="007B4B04" w:rsidRPr="004A5F48" w:rsidRDefault="004A5F48" w:rsidP="004A5F48">
      <w:pPr>
        <w:spacing w:after="0"/>
        <w:contextualSpacing/>
        <w:rPr>
          <w:rFonts w:ascii="Times New Roman" w:hAnsi="Times New Roman" w:cs="Times New Roman"/>
          <w:sz w:val="20"/>
          <w:szCs w:val="20"/>
        </w:rPr>
      </w:pPr>
      <w:r>
        <w:rPr>
          <w:rFonts w:ascii="Times New Roman" w:hAnsi="Times New Roman" w:cs="Times New Roman"/>
          <w:sz w:val="28"/>
          <w:szCs w:val="28"/>
        </w:rPr>
        <w:t xml:space="preserve">                                                                                                                    </w:t>
      </w:r>
      <w:r w:rsidRPr="004A5F48">
        <w:rPr>
          <w:rFonts w:ascii="Times New Roman" w:hAnsi="Times New Roman" w:cs="Times New Roman"/>
          <w:sz w:val="20"/>
          <w:szCs w:val="20"/>
        </w:rPr>
        <w:t>(тыс.руб.)</w:t>
      </w:r>
    </w:p>
    <w:tbl>
      <w:tblPr>
        <w:tblW w:w="0" w:type="auto"/>
        <w:tblLayout w:type="fixed"/>
        <w:tblLook w:val="0000"/>
      </w:tblPr>
      <w:tblGrid>
        <w:gridCol w:w="2027"/>
        <w:gridCol w:w="2050"/>
        <w:gridCol w:w="2694"/>
        <w:gridCol w:w="2693"/>
      </w:tblGrid>
      <w:tr w:rsidR="007B4B04" w:rsidTr="007B4B0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7B4B04" w:rsidRPr="007B4B04" w:rsidRDefault="007B4B04" w:rsidP="00BD4854">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Наименование показателя</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7B4B04" w:rsidRPr="007B4B04" w:rsidRDefault="007B4B04" w:rsidP="001F5812">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 xml:space="preserve">Исполнено за </w:t>
            </w:r>
            <w:r w:rsidRPr="007B4B04">
              <w:rPr>
                <w:rFonts w:ascii="Times New Roman" w:hAnsi="Times New Roman" w:cs="Times New Roman"/>
                <w:b/>
                <w:sz w:val="20"/>
                <w:szCs w:val="20"/>
                <w:lang w:val="en-US"/>
              </w:rPr>
              <w:t>I</w:t>
            </w:r>
            <w:r w:rsidRPr="007B4B04">
              <w:rPr>
                <w:rFonts w:ascii="Times New Roman" w:hAnsi="Times New Roman" w:cs="Times New Roman"/>
                <w:b/>
                <w:sz w:val="20"/>
                <w:szCs w:val="20"/>
              </w:rPr>
              <w:t xml:space="preserve"> квартал 201</w:t>
            </w:r>
            <w:r w:rsidR="001F5812">
              <w:rPr>
                <w:rFonts w:ascii="Times New Roman" w:hAnsi="Times New Roman" w:cs="Times New Roman"/>
                <w:b/>
                <w:sz w:val="20"/>
                <w:szCs w:val="20"/>
              </w:rPr>
              <w:t>7</w:t>
            </w:r>
            <w:r w:rsidRPr="007B4B04">
              <w:rPr>
                <w:rFonts w:ascii="Times New Roman" w:hAnsi="Times New Roman" w:cs="Times New Roman"/>
                <w:b/>
                <w:sz w:val="20"/>
                <w:szCs w:val="20"/>
              </w:rPr>
              <w:t xml:space="preserve"> года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B4B04" w:rsidRPr="007B4B04" w:rsidRDefault="007B4B04" w:rsidP="00BD4854">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 xml:space="preserve">Процент исполнения к прогнозу поступлений за </w:t>
            </w:r>
            <w:r w:rsidRPr="007B4B04">
              <w:rPr>
                <w:rFonts w:ascii="Times New Roman" w:hAnsi="Times New Roman" w:cs="Times New Roman"/>
                <w:b/>
                <w:sz w:val="20"/>
                <w:szCs w:val="20"/>
                <w:lang w:val="en-US"/>
              </w:rPr>
              <w:t>I</w:t>
            </w:r>
            <w:r w:rsidRPr="007B4B04">
              <w:rPr>
                <w:rFonts w:ascii="Times New Roman" w:hAnsi="Times New Roman" w:cs="Times New Roman"/>
                <w:b/>
                <w:sz w:val="20"/>
                <w:szCs w:val="20"/>
              </w:rPr>
              <w:t xml:space="preserve"> </w:t>
            </w:r>
            <w:r w:rsidRPr="007B4B04">
              <w:rPr>
                <w:rFonts w:ascii="Times New Roman" w:hAnsi="Times New Roman" w:cs="Times New Roman"/>
                <w:b/>
                <w:sz w:val="20"/>
                <w:szCs w:val="20"/>
              </w:rPr>
              <w:lastRenderedPageBreak/>
              <w:t xml:space="preserve">квартал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B4B04" w:rsidRPr="007B4B04" w:rsidRDefault="007B4B04" w:rsidP="00354A69">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lastRenderedPageBreak/>
              <w:t xml:space="preserve">Процент исполнения к годовым назначениям </w:t>
            </w:r>
            <w:r w:rsidRPr="007B4B04">
              <w:rPr>
                <w:rFonts w:ascii="Times New Roman" w:hAnsi="Times New Roman" w:cs="Times New Roman"/>
                <w:b/>
                <w:sz w:val="20"/>
                <w:szCs w:val="20"/>
              </w:rPr>
              <w:lastRenderedPageBreak/>
              <w:t xml:space="preserve">бюджета </w:t>
            </w:r>
            <w:r w:rsidR="00354A69">
              <w:rPr>
                <w:rFonts w:ascii="Times New Roman" w:hAnsi="Times New Roman" w:cs="Times New Roman"/>
                <w:b/>
                <w:sz w:val="20"/>
                <w:szCs w:val="20"/>
              </w:rPr>
              <w:t>Попов</w:t>
            </w:r>
            <w:r w:rsidR="00D32DC1" w:rsidRPr="00D32DC1">
              <w:rPr>
                <w:rFonts w:ascii="Times New Roman" w:hAnsi="Times New Roman" w:cs="Times New Roman"/>
                <w:b/>
                <w:sz w:val="20"/>
                <w:szCs w:val="20"/>
              </w:rPr>
              <w:t xml:space="preserve">порожского </w:t>
            </w:r>
            <w:r w:rsidR="007A7366">
              <w:rPr>
                <w:rFonts w:ascii="Times New Roman" w:hAnsi="Times New Roman" w:cs="Times New Roman"/>
                <w:b/>
                <w:sz w:val="20"/>
                <w:szCs w:val="20"/>
              </w:rPr>
              <w:t>сельского</w:t>
            </w:r>
            <w:r>
              <w:rPr>
                <w:rFonts w:ascii="Times New Roman" w:hAnsi="Times New Roman" w:cs="Times New Roman"/>
                <w:b/>
                <w:sz w:val="20"/>
                <w:szCs w:val="20"/>
              </w:rPr>
              <w:t xml:space="preserve"> поселения</w:t>
            </w:r>
          </w:p>
        </w:tc>
      </w:tr>
      <w:tr w:rsidR="007B4B04" w:rsidTr="007B4B0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7B4B04" w:rsidRPr="004A5F48" w:rsidRDefault="007B4B04" w:rsidP="00BD4854">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lastRenderedPageBreak/>
              <w:t>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7B4B04" w:rsidRPr="004A5F48" w:rsidRDefault="007B4B04" w:rsidP="00BD4854">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B4B04" w:rsidRPr="004A5F48" w:rsidRDefault="007B4B04" w:rsidP="00BD4854">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B4B04" w:rsidRPr="004A5F48" w:rsidRDefault="007B4B04" w:rsidP="00BD4854">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4</w:t>
            </w:r>
          </w:p>
        </w:tc>
      </w:tr>
      <w:tr w:rsidR="007B4B04" w:rsidTr="007B4B0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7B4B04" w:rsidRPr="007B4B04" w:rsidRDefault="007B4B04" w:rsidP="00BD4854">
            <w:pPr>
              <w:spacing w:after="0" w:line="100" w:lineRule="atLeast"/>
              <w:jc w:val="both"/>
              <w:rPr>
                <w:rFonts w:ascii="Times New Roman" w:hAnsi="Times New Roman" w:cs="Times New Roman"/>
                <w:sz w:val="20"/>
                <w:szCs w:val="20"/>
              </w:rPr>
            </w:pPr>
            <w:r w:rsidRPr="007B4B04">
              <w:rPr>
                <w:rFonts w:ascii="Times New Roman" w:hAnsi="Times New Roman" w:cs="Times New Roman"/>
                <w:b/>
                <w:sz w:val="20"/>
                <w:szCs w:val="20"/>
              </w:rPr>
              <w:t xml:space="preserve"> «Налоговые и неналоговые доходы»</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04" w:rsidRPr="007B4B04" w:rsidRDefault="001F5812" w:rsidP="007B4B0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483,8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04" w:rsidRPr="007B4B04" w:rsidRDefault="001F5812" w:rsidP="007B4B0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71,8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04" w:rsidRPr="007B4B04" w:rsidRDefault="001F5812" w:rsidP="007B4B0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17,9</w:t>
            </w:r>
          </w:p>
        </w:tc>
      </w:tr>
      <w:tr w:rsidR="007B4B04" w:rsidTr="007B4B0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7B4B04" w:rsidRPr="007B4B04" w:rsidRDefault="007B4B04" w:rsidP="00BD4854">
            <w:pPr>
              <w:spacing w:after="0" w:line="100" w:lineRule="atLeast"/>
              <w:jc w:val="both"/>
              <w:rPr>
                <w:rFonts w:ascii="Times New Roman" w:hAnsi="Times New Roman" w:cs="Times New Roman"/>
                <w:sz w:val="20"/>
                <w:szCs w:val="20"/>
              </w:rPr>
            </w:pPr>
            <w:r w:rsidRPr="007B4B04">
              <w:rPr>
                <w:rFonts w:ascii="Times New Roman" w:hAnsi="Times New Roman" w:cs="Times New Roman"/>
                <w:b/>
                <w:sz w:val="20"/>
                <w:szCs w:val="20"/>
              </w:rPr>
              <w:t>«Безвозмездные поступления»</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04" w:rsidRPr="007B4B04" w:rsidRDefault="001F5812" w:rsidP="007B4B04">
            <w:pPr>
              <w:spacing w:after="0" w:line="100" w:lineRule="atLeast"/>
              <w:jc w:val="center"/>
              <w:rPr>
                <w:rFonts w:ascii="Times New Roman" w:hAnsi="Times New Roman" w:cs="Times New Roman"/>
                <w:sz w:val="20"/>
                <w:szCs w:val="20"/>
              </w:rPr>
            </w:pPr>
            <w:r>
              <w:rPr>
                <w:rFonts w:ascii="Times New Roman" w:hAnsi="Times New Roman"/>
                <w:sz w:val="20"/>
                <w:szCs w:val="20"/>
              </w:rPr>
              <w:t>370,3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04" w:rsidRPr="007B4B04" w:rsidRDefault="001F5812" w:rsidP="007B4B0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50,7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04" w:rsidRPr="007B4B04" w:rsidRDefault="001F5812" w:rsidP="00BB5804">
            <w:pPr>
              <w:spacing w:after="0" w:line="100" w:lineRule="atLeast"/>
              <w:jc w:val="center"/>
              <w:rPr>
                <w:rFonts w:ascii="Times New Roman" w:hAnsi="Times New Roman" w:cs="Times New Roman"/>
                <w:sz w:val="20"/>
                <w:szCs w:val="20"/>
              </w:rPr>
            </w:pPr>
            <w:r>
              <w:rPr>
                <w:rFonts w:ascii="Times New Roman" w:hAnsi="Times New Roman"/>
                <w:sz w:val="20"/>
                <w:szCs w:val="20"/>
              </w:rPr>
              <w:t>12,7</w:t>
            </w:r>
          </w:p>
        </w:tc>
      </w:tr>
      <w:tr w:rsidR="007B4B04" w:rsidTr="007B4B0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7B4B04" w:rsidRPr="007B4B04" w:rsidRDefault="007B4B04" w:rsidP="00BD4854">
            <w:pPr>
              <w:spacing w:after="0" w:line="100" w:lineRule="atLeast"/>
              <w:jc w:val="both"/>
              <w:rPr>
                <w:rFonts w:ascii="Times New Roman" w:hAnsi="Times New Roman" w:cs="Times New Roman"/>
                <w:sz w:val="20"/>
                <w:szCs w:val="20"/>
              </w:rPr>
            </w:pPr>
            <w:r w:rsidRPr="007B4B04">
              <w:rPr>
                <w:rFonts w:ascii="Times New Roman" w:hAnsi="Times New Roman" w:cs="Times New Roman"/>
                <w:b/>
                <w:sz w:val="20"/>
                <w:szCs w:val="20"/>
              </w:rPr>
              <w:t>Общий объем доходов</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04" w:rsidRPr="007B4B04" w:rsidRDefault="001F5812" w:rsidP="007B4B04">
            <w:pPr>
              <w:spacing w:after="0" w:line="100" w:lineRule="atLeast"/>
              <w:jc w:val="center"/>
              <w:rPr>
                <w:rFonts w:ascii="Times New Roman" w:hAnsi="Times New Roman" w:cs="Times New Roman"/>
                <w:sz w:val="20"/>
                <w:szCs w:val="20"/>
              </w:rPr>
            </w:pPr>
            <w:r>
              <w:rPr>
                <w:rFonts w:ascii="Times New Roman" w:hAnsi="Times New Roman"/>
                <w:sz w:val="20"/>
                <w:szCs w:val="20"/>
              </w:rPr>
              <w:t>854,1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04" w:rsidRPr="007B4B04" w:rsidRDefault="001F5812" w:rsidP="007B4B0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60,8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04" w:rsidRPr="007B4B04" w:rsidRDefault="001F5812" w:rsidP="00D32DC1">
            <w:pPr>
              <w:spacing w:after="0" w:line="100" w:lineRule="atLeast"/>
              <w:jc w:val="center"/>
              <w:rPr>
                <w:rFonts w:ascii="Times New Roman" w:hAnsi="Times New Roman" w:cs="Times New Roman"/>
                <w:sz w:val="20"/>
                <w:szCs w:val="20"/>
              </w:rPr>
            </w:pPr>
            <w:r>
              <w:rPr>
                <w:rFonts w:ascii="Times New Roman" w:hAnsi="Times New Roman"/>
                <w:sz w:val="20"/>
                <w:szCs w:val="20"/>
              </w:rPr>
              <w:t>15,2</w:t>
            </w:r>
          </w:p>
        </w:tc>
      </w:tr>
    </w:tbl>
    <w:p w:rsidR="005F0E96" w:rsidRDefault="005F0E96" w:rsidP="00584B81">
      <w:pPr>
        <w:spacing w:after="0"/>
        <w:ind w:firstLine="680"/>
        <w:jc w:val="both"/>
        <w:rPr>
          <w:rFonts w:ascii="Times New Roman" w:hAnsi="Times New Roman" w:cs="Times New Roman"/>
          <w:sz w:val="26"/>
          <w:szCs w:val="26"/>
        </w:rPr>
      </w:pPr>
    </w:p>
    <w:p w:rsidR="007B4B04" w:rsidRPr="008E55DD" w:rsidRDefault="007B4B04" w:rsidP="009D7D00">
      <w:pPr>
        <w:spacing w:after="0" w:line="240" w:lineRule="auto"/>
        <w:ind w:firstLine="709"/>
        <w:jc w:val="both"/>
        <w:rPr>
          <w:rFonts w:ascii="Times New Roman" w:hAnsi="Times New Roman" w:cs="Times New Roman"/>
          <w:sz w:val="26"/>
          <w:szCs w:val="26"/>
        </w:rPr>
      </w:pPr>
      <w:r w:rsidRPr="008E55DD">
        <w:rPr>
          <w:rFonts w:ascii="Times New Roman" w:hAnsi="Times New Roman" w:cs="Times New Roman"/>
          <w:sz w:val="26"/>
          <w:szCs w:val="26"/>
        </w:rPr>
        <w:t xml:space="preserve">Как видно из таблицы, доходы по группе «Налоговые и неналоговые  доходы» поступили за рассматриваемый период </w:t>
      </w:r>
      <w:r w:rsidR="004F325E">
        <w:rPr>
          <w:rFonts w:ascii="Times New Roman" w:hAnsi="Times New Roman" w:cs="Times New Roman"/>
          <w:sz w:val="26"/>
          <w:szCs w:val="26"/>
        </w:rPr>
        <w:t>текущего года</w:t>
      </w:r>
      <w:r w:rsidRPr="008E55DD">
        <w:rPr>
          <w:rFonts w:ascii="Times New Roman" w:hAnsi="Times New Roman" w:cs="Times New Roman"/>
          <w:sz w:val="26"/>
          <w:szCs w:val="26"/>
        </w:rPr>
        <w:t xml:space="preserve"> с </w:t>
      </w:r>
      <w:r w:rsidR="004F325E">
        <w:rPr>
          <w:rFonts w:ascii="Times New Roman" w:hAnsi="Times New Roman" w:cs="Times New Roman"/>
          <w:sz w:val="26"/>
          <w:szCs w:val="26"/>
        </w:rPr>
        <w:t xml:space="preserve">отставанием </w:t>
      </w:r>
      <w:r w:rsidRPr="008E55DD">
        <w:rPr>
          <w:rFonts w:ascii="Times New Roman" w:hAnsi="Times New Roman" w:cs="Times New Roman"/>
          <w:sz w:val="26"/>
          <w:szCs w:val="26"/>
        </w:rPr>
        <w:t>прогнозируемого объема</w:t>
      </w:r>
      <w:r w:rsidR="00D33E5D" w:rsidRPr="008E55DD">
        <w:rPr>
          <w:rFonts w:ascii="Times New Roman" w:hAnsi="Times New Roman" w:cs="Times New Roman"/>
          <w:sz w:val="26"/>
          <w:szCs w:val="26"/>
        </w:rPr>
        <w:t xml:space="preserve"> </w:t>
      </w:r>
      <w:r w:rsidR="005F0E96">
        <w:rPr>
          <w:rFonts w:ascii="Times New Roman" w:hAnsi="Times New Roman" w:cs="Times New Roman"/>
          <w:sz w:val="26"/>
          <w:szCs w:val="26"/>
        </w:rPr>
        <w:t xml:space="preserve">на </w:t>
      </w:r>
      <w:r w:rsidR="001F5812">
        <w:rPr>
          <w:rFonts w:ascii="Times New Roman" w:hAnsi="Times New Roman" w:cs="Times New Roman"/>
          <w:sz w:val="26"/>
          <w:szCs w:val="26"/>
        </w:rPr>
        <w:t>28,2</w:t>
      </w:r>
      <w:r w:rsidR="005F0E96">
        <w:rPr>
          <w:rFonts w:ascii="Times New Roman" w:hAnsi="Times New Roman" w:cs="Times New Roman"/>
          <w:sz w:val="26"/>
          <w:szCs w:val="26"/>
        </w:rPr>
        <w:t xml:space="preserve">% </w:t>
      </w:r>
      <w:r w:rsidR="00D33E5D" w:rsidRPr="008E55DD">
        <w:rPr>
          <w:rFonts w:ascii="Times New Roman" w:hAnsi="Times New Roman" w:cs="Times New Roman"/>
          <w:sz w:val="26"/>
          <w:szCs w:val="26"/>
        </w:rPr>
        <w:t>(графа</w:t>
      </w:r>
      <w:r w:rsidR="008E55DD" w:rsidRPr="008E55DD">
        <w:rPr>
          <w:rFonts w:ascii="Times New Roman" w:hAnsi="Times New Roman" w:cs="Times New Roman"/>
          <w:sz w:val="26"/>
          <w:szCs w:val="26"/>
        </w:rPr>
        <w:t xml:space="preserve"> </w:t>
      </w:r>
      <w:r w:rsidR="00D33E5D" w:rsidRPr="008E55DD">
        <w:rPr>
          <w:rFonts w:ascii="Times New Roman" w:hAnsi="Times New Roman" w:cs="Times New Roman"/>
          <w:sz w:val="26"/>
          <w:szCs w:val="26"/>
        </w:rPr>
        <w:t>3)</w:t>
      </w:r>
      <w:r w:rsidRPr="008E55DD">
        <w:rPr>
          <w:rFonts w:ascii="Times New Roman" w:hAnsi="Times New Roman" w:cs="Times New Roman"/>
          <w:sz w:val="26"/>
          <w:szCs w:val="26"/>
        </w:rPr>
        <w:t xml:space="preserve">. По группе «Безвозмездные поступления» доходы поступили в бюджет </w:t>
      </w:r>
      <w:r w:rsidR="001F1975">
        <w:rPr>
          <w:rFonts w:ascii="Times New Roman" w:hAnsi="Times New Roman" w:cs="Times New Roman"/>
          <w:sz w:val="26"/>
          <w:szCs w:val="26"/>
        </w:rPr>
        <w:t>Поповпорожского</w:t>
      </w:r>
      <w:r w:rsidR="00D33E5D" w:rsidRPr="008E55DD">
        <w:rPr>
          <w:rFonts w:ascii="Times New Roman" w:hAnsi="Times New Roman" w:cs="Times New Roman"/>
          <w:sz w:val="26"/>
          <w:szCs w:val="26"/>
        </w:rPr>
        <w:t xml:space="preserve"> сельского</w:t>
      </w:r>
      <w:r w:rsidR="004A5F48" w:rsidRPr="008E55DD">
        <w:rPr>
          <w:rFonts w:ascii="Times New Roman" w:hAnsi="Times New Roman" w:cs="Times New Roman"/>
          <w:sz w:val="26"/>
          <w:szCs w:val="26"/>
        </w:rPr>
        <w:t xml:space="preserve"> поселения</w:t>
      </w:r>
      <w:r w:rsidRPr="008E55DD">
        <w:rPr>
          <w:rFonts w:ascii="Times New Roman" w:hAnsi="Times New Roman" w:cs="Times New Roman"/>
          <w:sz w:val="26"/>
          <w:szCs w:val="26"/>
        </w:rPr>
        <w:t xml:space="preserve"> в объеме </w:t>
      </w:r>
      <w:r w:rsidR="001F5812">
        <w:rPr>
          <w:rFonts w:ascii="Times New Roman" w:hAnsi="Times New Roman" w:cs="Times New Roman"/>
          <w:sz w:val="26"/>
          <w:szCs w:val="26"/>
        </w:rPr>
        <w:t>12,7</w:t>
      </w:r>
      <w:r w:rsidRPr="008E55DD">
        <w:rPr>
          <w:rFonts w:ascii="Times New Roman" w:hAnsi="Times New Roman" w:cs="Times New Roman"/>
          <w:sz w:val="26"/>
          <w:szCs w:val="26"/>
        </w:rPr>
        <w:t xml:space="preserve">% от </w:t>
      </w:r>
      <w:r w:rsidR="008E55DD" w:rsidRPr="008E55DD">
        <w:rPr>
          <w:rFonts w:ascii="Times New Roman" w:hAnsi="Times New Roman" w:cs="Times New Roman"/>
          <w:sz w:val="26"/>
          <w:szCs w:val="26"/>
        </w:rPr>
        <w:t xml:space="preserve">годового </w:t>
      </w:r>
      <w:r w:rsidRPr="008E55DD">
        <w:rPr>
          <w:rFonts w:ascii="Times New Roman" w:hAnsi="Times New Roman" w:cs="Times New Roman"/>
          <w:sz w:val="26"/>
          <w:szCs w:val="26"/>
        </w:rPr>
        <w:t xml:space="preserve">плана. В целом, </w:t>
      </w:r>
      <w:r w:rsidR="008E55DD" w:rsidRPr="008E55DD">
        <w:rPr>
          <w:rFonts w:ascii="Times New Roman" w:hAnsi="Times New Roman" w:cs="Times New Roman"/>
          <w:sz w:val="26"/>
          <w:szCs w:val="26"/>
        </w:rPr>
        <w:t xml:space="preserve">за 1 квартал </w:t>
      </w:r>
      <w:r w:rsidRPr="008E55DD">
        <w:rPr>
          <w:rFonts w:ascii="Times New Roman" w:hAnsi="Times New Roman" w:cs="Times New Roman"/>
          <w:sz w:val="26"/>
          <w:szCs w:val="26"/>
        </w:rPr>
        <w:t xml:space="preserve">объем поступивших в </w:t>
      </w:r>
      <w:r w:rsidR="005F0E96">
        <w:rPr>
          <w:rFonts w:ascii="Times New Roman" w:hAnsi="Times New Roman" w:cs="Times New Roman"/>
          <w:sz w:val="26"/>
          <w:szCs w:val="26"/>
        </w:rPr>
        <w:t>сельский</w:t>
      </w:r>
      <w:r w:rsidRPr="008E55DD">
        <w:rPr>
          <w:rFonts w:ascii="Times New Roman" w:hAnsi="Times New Roman" w:cs="Times New Roman"/>
          <w:sz w:val="26"/>
          <w:szCs w:val="26"/>
        </w:rPr>
        <w:t xml:space="preserve"> бюджет доходов,  на </w:t>
      </w:r>
      <w:r w:rsidR="001F5812">
        <w:rPr>
          <w:rFonts w:ascii="Times New Roman" w:hAnsi="Times New Roman" w:cs="Times New Roman"/>
          <w:sz w:val="26"/>
          <w:szCs w:val="26"/>
        </w:rPr>
        <w:t>39,2</w:t>
      </w:r>
      <w:r w:rsidRPr="008E55DD">
        <w:rPr>
          <w:rFonts w:ascii="Times New Roman" w:hAnsi="Times New Roman" w:cs="Times New Roman"/>
          <w:sz w:val="26"/>
          <w:szCs w:val="26"/>
        </w:rPr>
        <w:t xml:space="preserve">% </w:t>
      </w:r>
      <w:r w:rsidR="0056427E" w:rsidRPr="008E55DD">
        <w:rPr>
          <w:rFonts w:ascii="Times New Roman" w:hAnsi="Times New Roman" w:cs="Times New Roman"/>
          <w:sz w:val="26"/>
          <w:szCs w:val="26"/>
        </w:rPr>
        <w:t>ниже</w:t>
      </w:r>
      <w:r w:rsidRPr="008E55DD">
        <w:rPr>
          <w:rFonts w:ascii="Times New Roman" w:hAnsi="Times New Roman" w:cs="Times New Roman"/>
          <w:sz w:val="26"/>
          <w:szCs w:val="26"/>
        </w:rPr>
        <w:t xml:space="preserve"> плановых показателей.</w:t>
      </w:r>
    </w:p>
    <w:p w:rsidR="00584B81" w:rsidRPr="008E55DD" w:rsidRDefault="00584B81" w:rsidP="009D7D00">
      <w:pPr>
        <w:pStyle w:val="a4"/>
        <w:spacing w:after="0"/>
        <w:ind w:firstLine="709"/>
        <w:jc w:val="both"/>
        <w:rPr>
          <w:rFonts w:ascii="Times New Roman" w:hAnsi="Times New Roman"/>
          <w:color w:val="auto"/>
          <w:sz w:val="26"/>
          <w:szCs w:val="26"/>
        </w:rPr>
      </w:pPr>
      <w:r w:rsidRPr="008E55DD">
        <w:rPr>
          <w:rFonts w:ascii="Times New Roman" w:hAnsi="Times New Roman"/>
          <w:color w:val="auto"/>
          <w:sz w:val="26"/>
          <w:szCs w:val="26"/>
        </w:rPr>
        <w:t xml:space="preserve">В целом доходная часть бюджета выполнена на </w:t>
      </w:r>
      <w:r w:rsidR="001F5812">
        <w:rPr>
          <w:rFonts w:ascii="Times New Roman" w:hAnsi="Times New Roman"/>
          <w:color w:val="auto"/>
          <w:sz w:val="26"/>
          <w:szCs w:val="26"/>
        </w:rPr>
        <w:t>15,2</w:t>
      </w:r>
      <w:r w:rsidRPr="008E55DD">
        <w:rPr>
          <w:rFonts w:ascii="Times New Roman" w:hAnsi="Times New Roman"/>
          <w:color w:val="auto"/>
          <w:sz w:val="26"/>
          <w:szCs w:val="26"/>
        </w:rPr>
        <w:t xml:space="preserve"> %.</w:t>
      </w:r>
    </w:p>
    <w:p w:rsidR="009063EA" w:rsidRDefault="009063EA" w:rsidP="00584B81">
      <w:pPr>
        <w:pStyle w:val="a4"/>
        <w:spacing w:after="0" w:line="276" w:lineRule="auto"/>
        <w:ind w:firstLine="709"/>
        <w:jc w:val="center"/>
        <w:rPr>
          <w:rFonts w:ascii="Times New Roman" w:hAnsi="Times New Roman"/>
          <w:b/>
          <w:sz w:val="28"/>
          <w:szCs w:val="28"/>
        </w:rPr>
      </w:pPr>
    </w:p>
    <w:p w:rsidR="0092461C" w:rsidRPr="001F5812" w:rsidRDefault="00584B81" w:rsidP="00584B81">
      <w:pPr>
        <w:pStyle w:val="a4"/>
        <w:spacing w:after="0" w:line="276" w:lineRule="auto"/>
        <w:ind w:firstLine="709"/>
        <w:jc w:val="center"/>
        <w:rPr>
          <w:rFonts w:ascii="Times New Roman" w:hAnsi="Times New Roman"/>
          <w:color w:val="auto"/>
          <w:sz w:val="26"/>
          <w:szCs w:val="26"/>
        </w:rPr>
      </w:pPr>
      <w:r w:rsidRPr="001F5812">
        <w:rPr>
          <w:rFonts w:ascii="Times New Roman" w:hAnsi="Times New Roman"/>
          <w:b/>
          <w:sz w:val="26"/>
          <w:szCs w:val="26"/>
        </w:rPr>
        <w:t xml:space="preserve">Анализ исполнения расходов бюджета </w:t>
      </w:r>
      <w:r w:rsidR="006C733A" w:rsidRPr="001F5812">
        <w:rPr>
          <w:rFonts w:ascii="Times New Roman" w:hAnsi="Times New Roman"/>
          <w:b/>
          <w:sz w:val="26"/>
          <w:szCs w:val="26"/>
        </w:rPr>
        <w:t>Поповпорожского</w:t>
      </w:r>
      <w:r w:rsidR="00A52863" w:rsidRPr="001F5812">
        <w:rPr>
          <w:rFonts w:ascii="Times New Roman" w:hAnsi="Times New Roman"/>
          <w:b/>
          <w:sz w:val="26"/>
          <w:szCs w:val="26"/>
        </w:rPr>
        <w:t xml:space="preserve"> сельского</w:t>
      </w:r>
      <w:r w:rsidRPr="001F5812">
        <w:rPr>
          <w:rFonts w:ascii="Times New Roman" w:hAnsi="Times New Roman"/>
          <w:b/>
          <w:sz w:val="26"/>
          <w:szCs w:val="26"/>
        </w:rPr>
        <w:t xml:space="preserve"> поселения за </w:t>
      </w:r>
      <w:r w:rsidR="00B06506" w:rsidRPr="001F5812">
        <w:rPr>
          <w:rFonts w:ascii="Times New Roman" w:hAnsi="Times New Roman"/>
          <w:b/>
          <w:sz w:val="26"/>
          <w:szCs w:val="26"/>
        </w:rPr>
        <w:t>1 квартал</w:t>
      </w:r>
      <w:r w:rsidRPr="001F5812">
        <w:rPr>
          <w:rFonts w:ascii="Times New Roman" w:hAnsi="Times New Roman"/>
          <w:b/>
          <w:sz w:val="26"/>
          <w:szCs w:val="26"/>
        </w:rPr>
        <w:t xml:space="preserve"> 201</w:t>
      </w:r>
      <w:r w:rsidR="007D155F">
        <w:rPr>
          <w:rFonts w:ascii="Times New Roman" w:hAnsi="Times New Roman"/>
          <w:b/>
          <w:sz w:val="26"/>
          <w:szCs w:val="26"/>
        </w:rPr>
        <w:t>7</w:t>
      </w:r>
      <w:r w:rsidRPr="001F5812">
        <w:rPr>
          <w:rFonts w:ascii="Times New Roman" w:hAnsi="Times New Roman"/>
          <w:b/>
          <w:sz w:val="26"/>
          <w:szCs w:val="26"/>
        </w:rPr>
        <w:t xml:space="preserve"> года</w:t>
      </w:r>
    </w:p>
    <w:p w:rsidR="0092461C" w:rsidRPr="0092461C" w:rsidRDefault="0092461C" w:rsidP="0092461C">
      <w:pPr>
        <w:pStyle w:val="a4"/>
        <w:spacing w:after="0" w:line="276" w:lineRule="auto"/>
        <w:ind w:firstLine="709"/>
        <w:jc w:val="both"/>
        <w:rPr>
          <w:rFonts w:ascii="Times New Roman" w:hAnsi="Times New Roman"/>
          <w:color w:val="auto"/>
          <w:sz w:val="28"/>
          <w:szCs w:val="28"/>
        </w:rPr>
      </w:pPr>
    </w:p>
    <w:p w:rsidR="007D155F" w:rsidRPr="00557C7B" w:rsidRDefault="007D155F" w:rsidP="009B43D7">
      <w:pPr>
        <w:pStyle w:val="a6"/>
        <w:ind w:firstLine="709"/>
        <w:jc w:val="both"/>
        <w:rPr>
          <w:rFonts w:ascii="Times New Roman" w:hAnsi="Times New Roman" w:cs="Times New Roman"/>
          <w:sz w:val="26"/>
          <w:szCs w:val="26"/>
        </w:rPr>
      </w:pPr>
      <w:r w:rsidRPr="00557C7B">
        <w:rPr>
          <w:rFonts w:ascii="Times New Roman" w:hAnsi="Times New Roman" w:cs="Times New Roman"/>
          <w:sz w:val="26"/>
          <w:szCs w:val="26"/>
        </w:rPr>
        <w:t xml:space="preserve">Бюджетные ассигнования, по расходам бюджета </w:t>
      </w:r>
      <w:r>
        <w:rPr>
          <w:rFonts w:ascii="Times New Roman" w:hAnsi="Times New Roman" w:cs="Times New Roman"/>
          <w:sz w:val="26"/>
          <w:szCs w:val="26"/>
        </w:rPr>
        <w:t>Поповпорожского сельского</w:t>
      </w:r>
      <w:r w:rsidRPr="00557C7B">
        <w:rPr>
          <w:rFonts w:ascii="Times New Roman" w:hAnsi="Times New Roman" w:cs="Times New Roman"/>
          <w:sz w:val="26"/>
          <w:szCs w:val="26"/>
        </w:rPr>
        <w:t xml:space="preserve"> поселения, на 201</w:t>
      </w:r>
      <w:r>
        <w:rPr>
          <w:rFonts w:ascii="Times New Roman" w:hAnsi="Times New Roman" w:cs="Times New Roman"/>
          <w:sz w:val="26"/>
          <w:szCs w:val="26"/>
        </w:rPr>
        <w:t>7</w:t>
      </w:r>
      <w:r w:rsidRPr="00557C7B">
        <w:rPr>
          <w:rFonts w:ascii="Times New Roman" w:hAnsi="Times New Roman" w:cs="Times New Roman"/>
          <w:sz w:val="26"/>
          <w:szCs w:val="26"/>
        </w:rPr>
        <w:t xml:space="preserve"> год утверждены Решением Совета </w:t>
      </w:r>
      <w:r>
        <w:rPr>
          <w:rFonts w:ascii="Times New Roman" w:hAnsi="Times New Roman" w:cs="Times New Roman"/>
          <w:sz w:val="26"/>
          <w:szCs w:val="26"/>
        </w:rPr>
        <w:t>Поповпорожского сельского</w:t>
      </w:r>
      <w:r w:rsidRPr="00557C7B">
        <w:rPr>
          <w:rFonts w:ascii="Times New Roman" w:hAnsi="Times New Roman" w:cs="Times New Roman"/>
          <w:sz w:val="26"/>
          <w:szCs w:val="26"/>
        </w:rPr>
        <w:t xml:space="preserve"> поселения </w:t>
      </w:r>
      <w:r w:rsidRPr="00EC42A2">
        <w:rPr>
          <w:rFonts w:ascii="Times New Roman" w:hAnsi="Times New Roman" w:cs="Times New Roman"/>
          <w:sz w:val="26"/>
          <w:szCs w:val="26"/>
        </w:rPr>
        <w:t xml:space="preserve">от </w:t>
      </w:r>
      <w:r>
        <w:rPr>
          <w:rFonts w:ascii="Times New Roman" w:hAnsi="Times New Roman" w:cs="Times New Roman"/>
          <w:sz w:val="26"/>
          <w:szCs w:val="26"/>
        </w:rPr>
        <w:t>16</w:t>
      </w:r>
      <w:r w:rsidRPr="00EC42A2">
        <w:rPr>
          <w:rFonts w:ascii="Times New Roman" w:hAnsi="Times New Roman" w:cs="Times New Roman"/>
          <w:sz w:val="26"/>
          <w:szCs w:val="26"/>
        </w:rPr>
        <w:t>.12.2016 №</w:t>
      </w:r>
      <w:r>
        <w:rPr>
          <w:rFonts w:ascii="Times New Roman" w:hAnsi="Times New Roman" w:cs="Times New Roman"/>
          <w:sz w:val="26"/>
          <w:szCs w:val="26"/>
        </w:rPr>
        <w:t>108</w:t>
      </w:r>
      <w:r w:rsidRPr="00EC42A2">
        <w:rPr>
          <w:rFonts w:ascii="Times New Roman" w:hAnsi="Times New Roman" w:cs="Times New Roman"/>
          <w:sz w:val="26"/>
          <w:szCs w:val="26"/>
        </w:rPr>
        <w:t xml:space="preserve"> «О бюджете </w:t>
      </w:r>
      <w:r>
        <w:rPr>
          <w:rFonts w:ascii="Times New Roman" w:hAnsi="Times New Roman" w:cs="Times New Roman"/>
          <w:sz w:val="26"/>
          <w:szCs w:val="26"/>
        </w:rPr>
        <w:t>Поповпорожского сельского</w:t>
      </w:r>
      <w:r w:rsidRPr="00EC42A2">
        <w:rPr>
          <w:rFonts w:ascii="Times New Roman" w:hAnsi="Times New Roman" w:cs="Times New Roman"/>
          <w:sz w:val="26"/>
          <w:szCs w:val="26"/>
        </w:rPr>
        <w:t xml:space="preserve"> поселения на 2017 год и плановый период 2018 и 2019 годов»  в объеме  </w:t>
      </w:r>
      <w:r w:rsidR="00F901EC">
        <w:rPr>
          <w:rFonts w:ascii="Times New Roman" w:hAnsi="Times New Roman" w:cs="Times New Roman"/>
          <w:sz w:val="26"/>
          <w:szCs w:val="26"/>
        </w:rPr>
        <w:t>4202,0</w:t>
      </w:r>
      <w:r w:rsidRPr="00557C7B">
        <w:rPr>
          <w:rFonts w:ascii="Times New Roman" w:hAnsi="Times New Roman" w:cs="Times New Roman"/>
          <w:sz w:val="26"/>
          <w:szCs w:val="26"/>
        </w:rPr>
        <w:t xml:space="preserve"> тыс. рублей.  </w:t>
      </w:r>
    </w:p>
    <w:p w:rsidR="007D155F" w:rsidRDefault="007D155F" w:rsidP="009B43D7">
      <w:pPr>
        <w:spacing w:after="0" w:line="240" w:lineRule="auto"/>
        <w:ind w:firstLine="709"/>
        <w:jc w:val="both"/>
        <w:rPr>
          <w:rFonts w:ascii="Times New Roman" w:hAnsi="Times New Roman" w:cs="Times New Roman"/>
          <w:sz w:val="26"/>
          <w:szCs w:val="26"/>
        </w:rPr>
      </w:pPr>
      <w:r w:rsidRPr="00557C7B">
        <w:rPr>
          <w:rFonts w:ascii="Times New Roman" w:hAnsi="Times New Roman" w:cs="Times New Roman"/>
          <w:sz w:val="26"/>
          <w:szCs w:val="26"/>
        </w:rPr>
        <w:t xml:space="preserve">В течение </w:t>
      </w:r>
      <w:r>
        <w:rPr>
          <w:rFonts w:ascii="Times New Roman" w:hAnsi="Times New Roman" w:cs="Times New Roman"/>
          <w:sz w:val="26"/>
          <w:szCs w:val="26"/>
        </w:rPr>
        <w:t>1 квартала</w:t>
      </w:r>
      <w:r w:rsidRPr="00557C7B">
        <w:rPr>
          <w:rFonts w:ascii="Times New Roman" w:hAnsi="Times New Roman" w:cs="Times New Roman"/>
          <w:sz w:val="26"/>
          <w:szCs w:val="26"/>
        </w:rPr>
        <w:t xml:space="preserve"> 201</w:t>
      </w:r>
      <w:r>
        <w:rPr>
          <w:rFonts w:ascii="Times New Roman" w:hAnsi="Times New Roman" w:cs="Times New Roman"/>
          <w:sz w:val="26"/>
          <w:szCs w:val="26"/>
        </w:rPr>
        <w:t>7</w:t>
      </w:r>
      <w:r w:rsidRPr="00557C7B">
        <w:rPr>
          <w:rFonts w:ascii="Times New Roman" w:hAnsi="Times New Roman" w:cs="Times New Roman"/>
          <w:sz w:val="26"/>
          <w:szCs w:val="26"/>
        </w:rPr>
        <w:t xml:space="preserve"> года в бюджет </w:t>
      </w:r>
      <w:r w:rsidR="00F901EC">
        <w:rPr>
          <w:rFonts w:ascii="Times New Roman" w:hAnsi="Times New Roman" w:cs="Times New Roman"/>
          <w:sz w:val="26"/>
          <w:szCs w:val="26"/>
        </w:rPr>
        <w:t>Поповпорожского сельского</w:t>
      </w:r>
      <w:r w:rsidRPr="00557C7B">
        <w:rPr>
          <w:rFonts w:ascii="Times New Roman" w:hAnsi="Times New Roman" w:cs="Times New Roman"/>
          <w:sz w:val="26"/>
          <w:szCs w:val="26"/>
        </w:rPr>
        <w:t xml:space="preserve"> поселения внесены изменения Решением Совета </w:t>
      </w:r>
      <w:r w:rsidR="00F901EC">
        <w:rPr>
          <w:rFonts w:ascii="Times New Roman" w:hAnsi="Times New Roman" w:cs="Times New Roman"/>
          <w:sz w:val="26"/>
          <w:szCs w:val="26"/>
        </w:rPr>
        <w:t>Поповпорожского сельского</w:t>
      </w:r>
      <w:r>
        <w:rPr>
          <w:rFonts w:ascii="Times New Roman" w:hAnsi="Times New Roman" w:cs="Times New Roman"/>
          <w:sz w:val="26"/>
          <w:szCs w:val="26"/>
        </w:rPr>
        <w:t xml:space="preserve"> поселения от </w:t>
      </w:r>
      <w:r w:rsidR="00F901EC">
        <w:rPr>
          <w:rFonts w:ascii="Times New Roman" w:hAnsi="Times New Roman" w:cs="Times New Roman"/>
          <w:sz w:val="26"/>
          <w:szCs w:val="26"/>
        </w:rPr>
        <w:t>09</w:t>
      </w:r>
      <w:r w:rsidRPr="00EC42A2">
        <w:rPr>
          <w:rFonts w:ascii="Times New Roman" w:hAnsi="Times New Roman" w:cs="Times New Roman"/>
          <w:sz w:val="26"/>
          <w:szCs w:val="26"/>
        </w:rPr>
        <w:t>.03.2017 №1</w:t>
      </w:r>
      <w:r w:rsidR="00F901EC">
        <w:rPr>
          <w:rFonts w:ascii="Times New Roman" w:hAnsi="Times New Roman" w:cs="Times New Roman"/>
          <w:sz w:val="26"/>
          <w:szCs w:val="26"/>
        </w:rPr>
        <w:t>18</w:t>
      </w:r>
      <w:r w:rsidRPr="00EC42A2">
        <w:rPr>
          <w:rFonts w:ascii="Times New Roman" w:hAnsi="Times New Roman" w:cs="Times New Roman"/>
          <w:sz w:val="26"/>
          <w:szCs w:val="26"/>
        </w:rPr>
        <w:t xml:space="preserve">. С учетом внесенных изменений расходная часть бюджета  увеличена на </w:t>
      </w:r>
      <w:r w:rsidR="00F901EC">
        <w:rPr>
          <w:rFonts w:ascii="Times New Roman" w:hAnsi="Times New Roman" w:cs="Times New Roman"/>
          <w:sz w:val="26"/>
          <w:szCs w:val="26"/>
        </w:rPr>
        <w:t>2042,8</w:t>
      </w:r>
      <w:r>
        <w:rPr>
          <w:rFonts w:ascii="Times New Roman" w:hAnsi="Times New Roman" w:cs="Times New Roman"/>
          <w:sz w:val="26"/>
          <w:szCs w:val="26"/>
        </w:rPr>
        <w:t xml:space="preserve"> </w:t>
      </w:r>
      <w:r w:rsidRPr="00557C7B">
        <w:rPr>
          <w:rFonts w:ascii="Times New Roman" w:hAnsi="Times New Roman" w:cs="Times New Roman"/>
          <w:sz w:val="26"/>
          <w:szCs w:val="26"/>
        </w:rPr>
        <w:t xml:space="preserve"> тыс. рублей, из них:</w:t>
      </w:r>
    </w:p>
    <w:p w:rsidR="007D155F" w:rsidRPr="00357C6F" w:rsidRDefault="007D155F" w:rsidP="007D155F">
      <w:pPr>
        <w:spacing w:after="0" w:line="240" w:lineRule="auto"/>
        <w:ind w:firstLine="720"/>
        <w:jc w:val="right"/>
        <w:rPr>
          <w:rFonts w:ascii="Times New Roman" w:hAnsi="Times New Roman" w:cs="Times New Roman"/>
          <w:sz w:val="24"/>
          <w:szCs w:val="24"/>
        </w:rPr>
      </w:pPr>
      <w:r w:rsidRPr="00357C6F">
        <w:rPr>
          <w:rFonts w:ascii="Times New Roman" w:hAnsi="Times New Roman" w:cs="Times New Roman"/>
          <w:sz w:val="24"/>
          <w:szCs w:val="24"/>
        </w:rPr>
        <w:t xml:space="preserve">Таблица </w:t>
      </w:r>
      <w:r w:rsidR="009B43D7">
        <w:rPr>
          <w:rFonts w:ascii="Times New Roman" w:hAnsi="Times New Roman" w:cs="Times New Roman"/>
          <w:sz w:val="24"/>
          <w:szCs w:val="24"/>
        </w:rPr>
        <w:t>№5</w:t>
      </w:r>
    </w:p>
    <w:p w:rsidR="007D155F" w:rsidRPr="00357C6F" w:rsidRDefault="007D155F" w:rsidP="007D155F">
      <w:pPr>
        <w:spacing w:after="0" w:line="240" w:lineRule="auto"/>
        <w:ind w:firstLine="720"/>
        <w:jc w:val="right"/>
        <w:rPr>
          <w:rFonts w:ascii="Times New Roman" w:hAnsi="Times New Roman" w:cs="Times New Roman"/>
          <w:sz w:val="24"/>
          <w:szCs w:val="24"/>
        </w:rPr>
      </w:pPr>
      <w:r w:rsidRPr="00357C6F">
        <w:rPr>
          <w:rFonts w:ascii="Times New Roman" w:hAnsi="Times New Roman" w:cs="Times New Roman"/>
          <w:sz w:val="24"/>
          <w:szCs w:val="24"/>
        </w:rPr>
        <w:t>тыс. руб.</w:t>
      </w:r>
    </w:p>
    <w:tbl>
      <w:tblPr>
        <w:tblW w:w="4949" w:type="pct"/>
        <w:tblLook w:val="04A0"/>
      </w:tblPr>
      <w:tblGrid>
        <w:gridCol w:w="3861"/>
        <w:gridCol w:w="1860"/>
        <w:gridCol w:w="1858"/>
        <w:gridCol w:w="1893"/>
      </w:tblGrid>
      <w:tr w:rsidR="007D155F" w:rsidRPr="002A420A" w:rsidTr="00ED3976">
        <w:trPr>
          <w:trHeight w:val="312"/>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55F" w:rsidRPr="00EC42A2" w:rsidRDefault="007D155F" w:rsidP="00ED3976">
            <w:pPr>
              <w:jc w:val="center"/>
              <w:rPr>
                <w:rFonts w:ascii="Times New Roman" w:eastAsia="Times New Roman" w:hAnsi="Times New Roman" w:cs="Times New Roman"/>
                <w:szCs w:val="24"/>
              </w:rPr>
            </w:pPr>
            <w:r w:rsidRPr="00EC42A2">
              <w:rPr>
                <w:rFonts w:ascii="Times New Roman" w:eastAsia="Times New Roman" w:hAnsi="Times New Roman" w:cs="Times New Roman"/>
                <w:szCs w:val="24"/>
              </w:rPr>
              <w:t>Наименование</w:t>
            </w:r>
          </w:p>
        </w:tc>
        <w:tc>
          <w:tcPr>
            <w:tcW w:w="9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55F" w:rsidRPr="00EC42A2" w:rsidRDefault="007D155F" w:rsidP="00ED3976">
            <w:pPr>
              <w:jc w:val="center"/>
              <w:rPr>
                <w:rFonts w:ascii="Times New Roman" w:eastAsia="Times New Roman" w:hAnsi="Times New Roman" w:cs="Times New Roman"/>
                <w:szCs w:val="24"/>
              </w:rPr>
            </w:pPr>
            <w:r w:rsidRPr="00EC42A2">
              <w:rPr>
                <w:rFonts w:ascii="Times New Roman" w:eastAsia="Times New Roman" w:hAnsi="Times New Roman" w:cs="Times New Roman"/>
                <w:szCs w:val="24"/>
              </w:rPr>
              <w:t>Утверждено в бюджете на 2017 год</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55F" w:rsidRPr="00EC42A2" w:rsidRDefault="007D155F" w:rsidP="00ED3976">
            <w:pPr>
              <w:jc w:val="center"/>
              <w:rPr>
                <w:rFonts w:ascii="Times New Roman" w:eastAsia="Times New Roman" w:hAnsi="Times New Roman" w:cs="Times New Roman"/>
                <w:szCs w:val="24"/>
              </w:rPr>
            </w:pPr>
            <w:r w:rsidRPr="00EC42A2">
              <w:rPr>
                <w:rFonts w:ascii="Times New Roman" w:hAnsi="Times New Roman" w:cs="Times New Roman"/>
                <w:szCs w:val="24"/>
              </w:rPr>
              <w:t>С учетом изменений</w:t>
            </w:r>
          </w:p>
        </w:tc>
        <w:tc>
          <w:tcPr>
            <w:tcW w:w="999" w:type="pct"/>
            <w:tcBorders>
              <w:top w:val="single" w:sz="4" w:space="0" w:color="auto"/>
              <w:left w:val="nil"/>
              <w:bottom w:val="nil"/>
              <w:right w:val="single" w:sz="4" w:space="0" w:color="auto"/>
            </w:tcBorders>
            <w:shd w:val="clear" w:color="auto" w:fill="auto"/>
            <w:vAlign w:val="center"/>
            <w:hideMark/>
          </w:tcPr>
          <w:p w:rsidR="007D155F" w:rsidRPr="00EC42A2" w:rsidRDefault="007D155F" w:rsidP="00ED3976">
            <w:pPr>
              <w:jc w:val="center"/>
              <w:rPr>
                <w:rFonts w:ascii="Times New Roman" w:eastAsia="Times New Roman" w:hAnsi="Times New Roman" w:cs="Times New Roman"/>
                <w:szCs w:val="24"/>
              </w:rPr>
            </w:pPr>
            <w:r w:rsidRPr="00EC42A2">
              <w:rPr>
                <w:rFonts w:ascii="Times New Roman" w:hAnsi="Times New Roman" w:cs="Times New Roman"/>
                <w:szCs w:val="24"/>
              </w:rPr>
              <w:t>изменения</w:t>
            </w:r>
          </w:p>
        </w:tc>
      </w:tr>
      <w:tr w:rsidR="007D155F" w:rsidRPr="002A420A" w:rsidTr="00ED3976">
        <w:trPr>
          <w:trHeight w:val="312"/>
        </w:trPr>
        <w:tc>
          <w:tcPr>
            <w:tcW w:w="2038" w:type="pct"/>
            <w:vMerge/>
            <w:tcBorders>
              <w:top w:val="single" w:sz="4" w:space="0" w:color="auto"/>
              <w:left w:val="single" w:sz="4" w:space="0" w:color="auto"/>
              <w:bottom w:val="single" w:sz="4" w:space="0" w:color="auto"/>
              <w:right w:val="single" w:sz="4" w:space="0" w:color="auto"/>
            </w:tcBorders>
            <w:vAlign w:val="center"/>
            <w:hideMark/>
          </w:tcPr>
          <w:p w:rsidR="007D155F" w:rsidRPr="00EC42A2" w:rsidRDefault="007D155F" w:rsidP="00ED3976">
            <w:pPr>
              <w:jc w:val="center"/>
              <w:rPr>
                <w:rFonts w:ascii="Times New Roman" w:eastAsia="Times New Roman" w:hAnsi="Times New Roman" w:cs="Times New Roman"/>
                <w:szCs w:val="24"/>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7D155F" w:rsidRPr="00EC42A2" w:rsidRDefault="007D155F" w:rsidP="00ED3976">
            <w:pPr>
              <w:jc w:val="center"/>
              <w:rPr>
                <w:rFonts w:ascii="Times New Roman" w:eastAsia="Times New Roman" w:hAnsi="Times New Roman" w:cs="Times New Roman"/>
                <w:szCs w:val="24"/>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7D155F" w:rsidRPr="00EC42A2" w:rsidRDefault="007D155F" w:rsidP="00ED3976">
            <w:pPr>
              <w:jc w:val="center"/>
              <w:rPr>
                <w:rFonts w:ascii="Times New Roman" w:eastAsia="Times New Roman" w:hAnsi="Times New Roman" w:cs="Times New Roman"/>
                <w:szCs w:val="24"/>
              </w:rPr>
            </w:pPr>
          </w:p>
        </w:tc>
        <w:tc>
          <w:tcPr>
            <w:tcW w:w="999" w:type="pct"/>
            <w:tcBorders>
              <w:top w:val="nil"/>
              <w:left w:val="nil"/>
              <w:bottom w:val="nil"/>
              <w:right w:val="single" w:sz="4" w:space="0" w:color="auto"/>
            </w:tcBorders>
            <w:shd w:val="clear" w:color="auto" w:fill="auto"/>
            <w:vAlign w:val="center"/>
            <w:hideMark/>
          </w:tcPr>
          <w:p w:rsidR="007D155F" w:rsidRPr="00EC42A2" w:rsidRDefault="007D155F" w:rsidP="00ED3976">
            <w:pPr>
              <w:jc w:val="center"/>
              <w:rPr>
                <w:rFonts w:ascii="Times New Roman" w:eastAsia="Times New Roman" w:hAnsi="Times New Roman" w:cs="Times New Roman"/>
                <w:szCs w:val="24"/>
              </w:rPr>
            </w:pPr>
          </w:p>
        </w:tc>
      </w:tr>
      <w:tr w:rsidR="007D155F" w:rsidRPr="002A420A" w:rsidTr="00ED3976">
        <w:trPr>
          <w:trHeight w:val="312"/>
        </w:trPr>
        <w:tc>
          <w:tcPr>
            <w:tcW w:w="2038" w:type="pct"/>
            <w:vMerge/>
            <w:tcBorders>
              <w:top w:val="single" w:sz="4" w:space="0" w:color="auto"/>
              <w:left w:val="single" w:sz="4" w:space="0" w:color="auto"/>
              <w:bottom w:val="single" w:sz="4" w:space="0" w:color="auto"/>
              <w:right w:val="single" w:sz="4" w:space="0" w:color="auto"/>
            </w:tcBorders>
            <w:vAlign w:val="center"/>
            <w:hideMark/>
          </w:tcPr>
          <w:p w:rsidR="007D155F" w:rsidRPr="0074020D" w:rsidRDefault="007D155F" w:rsidP="00ED3976">
            <w:pPr>
              <w:jc w:val="center"/>
              <w:rPr>
                <w:rFonts w:ascii="Times New Roman" w:eastAsia="Times New Roman" w:hAnsi="Times New Roman" w:cs="Times New Roman"/>
                <w:color w:val="FF0000"/>
                <w:szCs w:val="24"/>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7D155F" w:rsidRPr="0074020D" w:rsidRDefault="007D155F" w:rsidP="00ED3976">
            <w:pPr>
              <w:jc w:val="center"/>
              <w:rPr>
                <w:rFonts w:ascii="Times New Roman" w:eastAsia="Times New Roman" w:hAnsi="Times New Roman" w:cs="Times New Roman"/>
                <w:color w:val="FF0000"/>
                <w:szCs w:val="24"/>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7D155F" w:rsidRPr="0074020D" w:rsidRDefault="007D155F" w:rsidP="00ED3976">
            <w:pPr>
              <w:jc w:val="center"/>
              <w:rPr>
                <w:rFonts w:ascii="Times New Roman" w:eastAsia="Times New Roman" w:hAnsi="Times New Roman" w:cs="Times New Roman"/>
                <w:color w:val="FF0000"/>
                <w:szCs w:val="24"/>
              </w:rPr>
            </w:pPr>
          </w:p>
        </w:tc>
        <w:tc>
          <w:tcPr>
            <w:tcW w:w="999" w:type="pct"/>
            <w:tcBorders>
              <w:top w:val="nil"/>
              <w:left w:val="nil"/>
              <w:bottom w:val="single" w:sz="4" w:space="0" w:color="auto"/>
              <w:right w:val="single" w:sz="4" w:space="0" w:color="auto"/>
            </w:tcBorders>
            <w:shd w:val="clear" w:color="auto" w:fill="auto"/>
            <w:vAlign w:val="center"/>
            <w:hideMark/>
          </w:tcPr>
          <w:p w:rsidR="007D155F" w:rsidRPr="0074020D" w:rsidRDefault="007D155F" w:rsidP="00ED3976">
            <w:pPr>
              <w:jc w:val="center"/>
              <w:rPr>
                <w:rFonts w:ascii="Times New Roman" w:eastAsia="Times New Roman" w:hAnsi="Times New Roman" w:cs="Times New Roman"/>
                <w:color w:val="FF0000"/>
                <w:szCs w:val="24"/>
              </w:rPr>
            </w:pPr>
          </w:p>
        </w:tc>
      </w:tr>
      <w:tr w:rsidR="007D155F" w:rsidRPr="002A420A" w:rsidTr="00ED3976">
        <w:trPr>
          <w:trHeight w:val="301"/>
        </w:trPr>
        <w:tc>
          <w:tcPr>
            <w:tcW w:w="2038" w:type="pct"/>
            <w:tcBorders>
              <w:top w:val="nil"/>
              <w:left w:val="single" w:sz="4" w:space="0" w:color="auto"/>
              <w:bottom w:val="single" w:sz="4" w:space="0" w:color="auto"/>
              <w:right w:val="single" w:sz="4" w:space="0" w:color="auto"/>
            </w:tcBorders>
            <w:shd w:val="clear" w:color="auto" w:fill="auto"/>
            <w:vAlign w:val="bottom"/>
            <w:hideMark/>
          </w:tcPr>
          <w:p w:rsidR="007D155F" w:rsidRPr="00A702C6" w:rsidRDefault="007D155F" w:rsidP="00ED3976">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Общегосударственные вопросы</w:t>
            </w:r>
          </w:p>
        </w:tc>
        <w:tc>
          <w:tcPr>
            <w:tcW w:w="982"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2020,2</w:t>
            </w:r>
          </w:p>
        </w:tc>
        <w:tc>
          <w:tcPr>
            <w:tcW w:w="981" w:type="pct"/>
            <w:tcBorders>
              <w:top w:val="nil"/>
              <w:left w:val="nil"/>
              <w:bottom w:val="single" w:sz="4" w:space="0" w:color="auto"/>
              <w:right w:val="single" w:sz="4" w:space="0" w:color="auto"/>
            </w:tcBorders>
            <w:shd w:val="clear" w:color="auto" w:fill="auto"/>
            <w:noWrap/>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2203,2</w:t>
            </w:r>
          </w:p>
        </w:tc>
        <w:tc>
          <w:tcPr>
            <w:tcW w:w="999"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+183,0</w:t>
            </w:r>
          </w:p>
        </w:tc>
      </w:tr>
      <w:tr w:rsidR="007D155F" w:rsidRPr="002A420A" w:rsidTr="00ED3976">
        <w:trPr>
          <w:trHeight w:val="277"/>
        </w:trPr>
        <w:tc>
          <w:tcPr>
            <w:tcW w:w="2038" w:type="pct"/>
            <w:tcBorders>
              <w:top w:val="nil"/>
              <w:left w:val="single" w:sz="4" w:space="0" w:color="auto"/>
              <w:bottom w:val="single" w:sz="4" w:space="0" w:color="auto"/>
              <w:right w:val="single" w:sz="4" w:space="0" w:color="auto"/>
            </w:tcBorders>
            <w:shd w:val="clear" w:color="auto" w:fill="auto"/>
            <w:vAlign w:val="bottom"/>
            <w:hideMark/>
          </w:tcPr>
          <w:p w:rsidR="007D155F" w:rsidRPr="00A702C6" w:rsidRDefault="007D155F" w:rsidP="00ED3976">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Национальная оборона</w:t>
            </w:r>
          </w:p>
        </w:tc>
        <w:tc>
          <w:tcPr>
            <w:tcW w:w="982"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82,0</w:t>
            </w:r>
          </w:p>
        </w:tc>
        <w:tc>
          <w:tcPr>
            <w:tcW w:w="981" w:type="pct"/>
            <w:tcBorders>
              <w:top w:val="nil"/>
              <w:left w:val="nil"/>
              <w:bottom w:val="single" w:sz="4" w:space="0" w:color="auto"/>
              <w:right w:val="single" w:sz="4" w:space="0" w:color="auto"/>
            </w:tcBorders>
            <w:shd w:val="clear" w:color="auto" w:fill="auto"/>
            <w:noWrap/>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82,0</w:t>
            </w:r>
          </w:p>
        </w:tc>
        <w:tc>
          <w:tcPr>
            <w:tcW w:w="999"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w:t>
            </w:r>
          </w:p>
        </w:tc>
      </w:tr>
      <w:tr w:rsidR="007D155F" w:rsidRPr="002A420A" w:rsidTr="00ED3976">
        <w:trPr>
          <w:trHeight w:val="567"/>
        </w:trPr>
        <w:tc>
          <w:tcPr>
            <w:tcW w:w="20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D155F" w:rsidRPr="00A702C6" w:rsidRDefault="007D155F" w:rsidP="00ED3976">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Национальная безопасность и правоохранительная деятельность</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19,8</w:t>
            </w:r>
          </w:p>
        </w:tc>
        <w:tc>
          <w:tcPr>
            <w:tcW w:w="981" w:type="pct"/>
            <w:tcBorders>
              <w:top w:val="single" w:sz="4" w:space="0" w:color="auto"/>
              <w:left w:val="nil"/>
              <w:bottom w:val="single" w:sz="4" w:space="0" w:color="auto"/>
              <w:right w:val="single" w:sz="4" w:space="0" w:color="auto"/>
            </w:tcBorders>
            <w:shd w:val="clear" w:color="auto" w:fill="auto"/>
            <w:noWrap/>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19,8</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w:t>
            </w:r>
          </w:p>
        </w:tc>
      </w:tr>
      <w:tr w:rsidR="007D155F" w:rsidRPr="002A420A" w:rsidTr="00ED3976">
        <w:trPr>
          <w:trHeight w:val="261"/>
        </w:trPr>
        <w:tc>
          <w:tcPr>
            <w:tcW w:w="2038" w:type="pct"/>
            <w:tcBorders>
              <w:top w:val="nil"/>
              <w:left w:val="single" w:sz="4" w:space="0" w:color="auto"/>
              <w:bottom w:val="single" w:sz="4" w:space="0" w:color="auto"/>
              <w:right w:val="single" w:sz="4" w:space="0" w:color="auto"/>
            </w:tcBorders>
            <w:shd w:val="clear" w:color="auto" w:fill="auto"/>
            <w:vAlign w:val="bottom"/>
            <w:hideMark/>
          </w:tcPr>
          <w:p w:rsidR="007D155F" w:rsidRPr="00A702C6" w:rsidRDefault="007D155F" w:rsidP="00ED3976">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Национальная экономика</w:t>
            </w:r>
          </w:p>
        </w:tc>
        <w:tc>
          <w:tcPr>
            <w:tcW w:w="982"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1700,0</w:t>
            </w:r>
          </w:p>
        </w:tc>
        <w:tc>
          <w:tcPr>
            <w:tcW w:w="981" w:type="pct"/>
            <w:tcBorders>
              <w:top w:val="nil"/>
              <w:left w:val="nil"/>
              <w:bottom w:val="single" w:sz="4" w:space="0" w:color="auto"/>
              <w:right w:val="single" w:sz="4" w:space="0" w:color="auto"/>
            </w:tcBorders>
            <w:shd w:val="clear" w:color="auto" w:fill="auto"/>
            <w:noWrap/>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3656,5</w:t>
            </w:r>
          </w:p>
        </w:tc>
        <w:tc>
          <w:tcPr>
            <w:tcW w:w="999"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+1956,5</w:t>
            </w:r>
          </w:p>
        </w:tc>
      </w:tr>
      <w:tr w:rsidR="007D155F" w:rsidRPr="002A420A" w:rsidTr="00ED3976">
        <w:trPr>
          <w:trHeight w:val="251"/>
        </w:trPr>
        <w:tc>
          <w:tcPr>
            <w:tcW w:w="2038" w:type="pct"/>
            <w:tcBorders>
              <w:top w:val="nil"/>
              <w:left w:val="single" w:sz="4" w:space="0" w:color="auto"/>
              <w:bottom w:val="single" w:sz="4" w:space="0" w:color="auto"/>
              <w:right w:val="single" w:sz="4" w:space="0" w:color="auto"/>
            </w:tcBorders>
            <w:shd w:val="clear" w:color="auto" w:fill="auto"/>
            <w:vAlign w:val="bottom"/>
            <w:hideMark/>
          </w:tcPr>
          <w:p w:rsidR="007D155F" w:rsidRPr="00A702C6" w:rsidRDefault="007D155F" w:rsidP="00ED3976">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Жилищно-коммунальное хозяйство</w:t>
            </w:r>
          </w:p>
        </w:tc>
        <w:tc>
          <w:tcPr>
            <w:tcW w:w="982"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380,0</w:t>
            </w:r>
          </w:p>
        </w:tc>
        <w:tc>
          <w:tcPr>
            <w:tcW w:w="981" w:type="pct"/>
            <w:tcBorders>
              <w:top w:val="nil"/>
              <w:left w:val="nil"/>
              <w:bottom w:val="single" w:sz="4" w:space="0" w:color="auto"/>
              <w:right w:val="single" w:sz="4" w:space="0" w:color="auto"/>
            </w:tcBorders>
            <w:shd w:val="clear" w:color="auto" w:fill="auto"/>
            <w:noWrap/>
            <w:vAlign w:val="center"/>
            <w:hideMark/>
          </w:tcPr>
          <w:p w:rsidR="007D155F" w:rsidRPr="00A702C6" w:rsidRDefault="00F901EC" w:rsidP="00ED3976">
            <w:pPr>
              <w:jc w:val="center"/>
              <w:rPr>
                <w:rFonts w:ascii="Times New Roman" w:eastAsia="Times New Roman" w:hAnsi="Times New Roman" w:cs="Times New Roman"/>
                <w:szCs w:val="24"/>
              </w:rPr>
            </w:pPr>
            <w:r>
              <w:rPr>
                <w:rFonts w:ascii="Times New Roman" w:eastAsia="Times New Roman" w:hAnsi="Times New Roman" w:cs="Times New Roman"/>
                <w:szCs w:val="24"/>
              </w:rPr>
              <w:t>283,3</w:t>
            </w:r>
          </w:p>
        </w:tc>
        <w:tc>
          <w:tcPr>
            <w:tcW w:w="999"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-96,7</w:t>
            </w:r>
          </w:p>
        </w:tc>
      </w:tr>
      <w:tr w:rsidR="007D155F" w:rsidRPr="002A420A" w:rsidTr="00ED3976">
        <w:trPr>
          <w:trHeight w:val="356"/>
        </w:trPr>
        <w:tc>
          <w:tcPr>
            <w:tcW w:w="2038" w:type="pct"/>
            <w:tcBorders>
              <w:top w:val="nil"/>
              <w:left w:val="single" w:sz="4" w:space="0" w:color="auto"/>
              <w:bottom w:val="single" w:sz="4" w:space="0" w:color="auto"/>
              <w:right w:val="single" w:sz="4" w:space="0" w:color="auto"/>
            </w:tcBorders>
            <w:shd w:val="clear" w:color="auto" w:fill="auto"/>
            <w:vAlign w:val="center"/>
            <w:hideMark/>
          </w:tcPr>
          <w:p w:rsidR="007D155F" w:rsidRPr="00A702C6" w:rsidRDefault="007D155F" w:rsidP="00ED3976">
            <w:pPr>
              <w:jc w:val="right"/>
              <w:rPr>
                <w:rFonts w:ascii="Times New Roman" w:eastAsia="Times New Roman" w:hAnsi="Times New Roman" w:cs="Times New Roman"/>
                <w:b/>
                <w:bCs/>
                <w:color w:val="000000"/>
                <w:szCs w:val="24"/>
              </w:rPr>
            </w:pPr>
            <w:r w:rsidRPr="00A702C6">
              <w:rPr>
                <w:rFonts w:ascii="Times New Roman" w:eastAsia="Times New Roman" w:hAnsi="Times New Roman" w:cs="Times New Roman"/>
                <w:b/>
                <w:bCs/>
                <w:color w:val="000000"/>
                <w:szCs w:val="24"/>
              </w:rPr>
              <w:t>Итого</w:t>
            </w:r>
          </w:p>
        </w:tc>
        <w:tc>
          <w:tcPr>
            <w:tcW w:w="982"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4202,0</w:t>
            </w:r>
          </w:p>
        </w:tc>
        <w:tc>
          <w:tcPr>
            <w:tcW w:w="981" w:type="pct"/>
            <w:tcBorders>
              <w:top w:val="nil"/>
              <w:left w:val="nil"/>
              <w:bottom w:val="single" w:sz="4" w:space="0" w:color="auto"/>
              <w:right w:val="single" w:sz="4" w:space="0" w:color="auto"/>
            </w:tcBorders>
            <w:shd w:val="clear" w:color="auto" w:fill="auto"/>
            <w:vAlign w:val="center"/>
            <w:hideMark/>
          </w:tcPr>
          <w:p w:rsidR="007D155F" w:rsidRPr="00A702C6" w:rsidRDefault="00F901EC" w:rsidP="00ED3976">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6244,8</w:t>
            </w:r>
          </w:p>
        </w:tc>
        <w:tc>
          <w:tcPr>
            <w:tcW w:w="999" w:type="pct"/>
            <w:tcBorders>
              <w:top w:val="nil"/>
              <w:left w:val="nil"/>
              <w:bottom w:val="single" w:sz="4" w:space="0" w:color="auto"/>
              <w:right w:val="single" w:sz="4" w:space="0" w:color="auto"/>
            </w:tcBorders>
            <w:shd w:val="clear" w:color="auto" w:fill="auto"/>
            <w:vAlign w:val="center"/>
            <w:hideMark/>
          </w:tcPr>
          <w:p w:rsidR="007D155F" w:rsidRPr="00A702C6" w:rsidRDefault="007D155F" w:rsidP="00F901E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w:t>
            </w:r>
            <w:r w:rsidR="00F901EC">
              <w:rPr>
                <w:rFonts w:ascii="Times New Roman" w:eastAsia="Times New Roman" w:hAnsi="Times New Roman" w:cs="Times New Roman"/>
                <w:b/>
                <w:bCs/>
                <w:color w:val="000000"/>
                <w:szCs w:val="24"/>
              </w:rPr>
              <w:t>2042,8</w:t>
            </w:r>
          </w:p>
        </w:tc>
      </w:tr>
    </w:tbl>
    <w:p w:rsidR="00A119E3" w:rsidRPr="005F0E96" w:rsidRDefault="00B06506" w:rsidP="00453FBB">
      <w:pPr>
        <w:pStyle w:val="a6"/>
        <w:ind w:firstLine="709"/>
        <w:jc w:val="both"/>
        <w:rPr>
          <w:rFonts w:ascii="Times New Roman" w:hAnsi="Times New Roman" w:cs="Times New Roman"/>
          <w:sz w:val="26"/>
          <w:szCs w:val="26"/>
        </w:rPr>
      </w:pPr>
      <w:r>
        <w:rPr>
          <w:rFonts w:ascii="Times New Roman" w:hAnsi="Times New Roman" w:cs="Times New Roman"/>
          <w:sz w:val="26"/>
          <w:szCs w:val="26"/>
        </w:rPr>
        <w:lastRenderedPageBreak/>
        <w:t>И</w:t>
      </w:r>
      <w:r w:rsidR="00A119E3" w:rsidRPr="005F0E96">
        <w:rPr>
          <w:rFonts w:ascii="Times New Roman" w:hAnsi="Times New Roman" w:cs="Times New Roman"/>
          <w:sz w:val="26"/>
          <w:szCs w:val="26"/>
        </w:rPr>
        <w:t xml:space="preserve">сполнение расходов бюджета </w:t>
      </w:r>
      <w:r w:rsidR="001F1975">
        <w:rPr>
          <w:rFonts w:ascii="Times New Roman" w:hAnsi="Times New Roman" w:cs="Times New Roman"/>
          <w:sz w:val="26"/>
          <w:szCs w:val="26"/>
        </w:rPr>
        <w:t>Поповпорожского</w:t>
      </w:r>
      <w:r w:rsidR="00CC631D" w:rsidRPr="005F0E96">
        <w:rPr>
          <w:rFonts w:ascii="Times New Roman" w:hAnsi="Times New Roman" w:cs="Times New Roman"/>
          <w:sz w:val="26"/>
          <w:szCs w:val="26"/>
        </w:rPr>
        <w:t xml:space="preserve"> сельского</w:t>
      </w:r>
      <w:r w:rsidR="00ED5926" w:rsidRPr="005F0E96">
        <w:rPr>
          <w:rFonts w:ascii="Times New Roman" w:hAnsi="Times New Roman" w:cs="Times New Roman"/>
          <w:sz w:val="26"/>
          <w:szCs w:val="26"/>
        </w:rPr>
        <w:t xml:space="preserve"> поселения</w:t>
      </w:r>
      <w:r w:rsidR="00A119E3" w:rsidRPr="005F0E96">
        <w:rPr>
          <w:rFonts w:ascii="Times New Roman" w:hAnsi="Times New Roman" w:cs="Times New Roman"/>
          <w:sz w:val="26"/>
          <w:szCs w:val="26"/>
        </w:rPr>
        <w:t xml:space="preserve">  осуществлялось на основе сводной бюджетной росписи, сформированного кассового плана, принятых бюджетных обязательств.</w:t>
      </w:r>
    </w:p>
    <w:p w:rsidR="00F901EC" w:rsidRDefault="00F901EC" w:rsidP="00F901EC">
      <w:pPr>
        <w:pStyle w:val="a6"/>
        <w:ind w:firstLine="709"/>
        <w:jc w:val="both"/>
        <w:rPr>
          <w:rFonts w:ascii="Times New Roman" w:hAnsi="Times New Roman" w:cs="Times New Roman"/>
          <w:sz w:val="26"/>
          <w:szCs w:val="26"/>
        </w:rPr>
      </w:pPr>
      <w:r w:rsidRPr="005F0E96">
        <w:rPr>
          <w:rFonts w:ascii="Times New Roman" w:hAnsi="Times New Roman" w:cs="Times New Roman"/>
          <w:sz w:val="26"/>
          <w:szCs w:val="26"/>
        </w:rPr>
        <w:t xml:space="preserve">Согласно  Отчета об исполнении бюджета </w:t>
      </w:r>
      <w:r>
        <w:rPr>
          <w:rFonts w:ascii="Times New Roman" w:hAnsi="Times New Roman" w:cs="Times New Roman"/>
          <w:sz w:val="26"/>
          <w:szCs w:val="26"/>
        </w:rPr>
        <w:t>Поповпорожского</w:t>
      </w:r>
      <w:r w:rsidRPr="005F0E96">
        <w:rPr>
          <w:rFonts w:ascii="Times New Roman" w:hAnsi="Times New Roman" w:cs="Times New Roman"/>
          <w:sz w:val="26"/>
          <w:szCs w:val="26"/>
        </w:rPr>
        <w:t xml:space="preserve"> сельского поселения за 1 квартал 201</w:t>
      </w:r>
      <w:r>
        <w:rPr>
          <w:rFonts w:ascii="Times New Roman" w:hAnsi="Times New Roman" w:cs="Times New Roman"/>
          <w:sz w:val="26"/>
          <w:szCs w:val="26"/>
        </w:rPr>
        <w:t>7</w:t>
      </w:r>
      <w:r w:rsidRPr="005F0E96">
        <w:rPr>
          <w:rFonts w:ascii="Times New Roman" w:hAnsi="Times New Roman" w:cs="Times New Roman"/>
          <w:sz w:val="26"/>
          <w:szCs w:val="26"/>
        </w:rPr>
        <w:t xml:space="preserve"> года   расходы исполнены в объеме </w:t>
      </w:r>
      <w:r>
        <w:rPr>
          <w:rFonts w:ascii="Times New Roman" w:hAnsi="Times New Roman" w:cs="Times New Roman"/>
          <w:sz w:val="26"/>
          <w:szCs w:val="26"/>
        </w:rPr>
        <w:t>697,9</w:t>
      </w:r>
      <w:r w:rsidRPr="005F0E96">
        <w:rPr>
          <w:rFonts w:ascii="Times New Roman" w:hAnsi="Times New Roman" w:cs="Times New Roman"/>
          <w:sz w:val="26"/>
          <w:szCs w:val="26"/>
        </w:rPr>
        <w:t xml:space="preserve"> тыс. рублей, или  </w:t>
      </w:r>
      <w:r>
        <w:rPr>
          <w:rFonts w:ascii="Times New Roman" w:hAnsi="Times New Roman" w:cs="Times New Roman"/>
          <w:sz w:val="26"/>
          <w:szCs w:val="26"/>
        </w:rPr>
        <w:t>11,2</w:t>
      </w:r>
      <w:r w:rsidRPr="005F0E96">
        <w:rPr>
          <w:rFonts w:ascii="Times New Roman" w:hAnsi="Times New Roman" w:cs="Times New Roman"/>
          <w:sz w:val="26"/>
          <w:szCs w:val="26"/>
        </w:rPr>
        <w:t>% от утвержденных назначений</w:t>
      </w:r>
      <w:r>
        <w:rPr>
          <w:rFonts w:ascii="Times New Roman" w:hAnsi="Times New Roman" w:cs="Times New Roman"/>
          <w:sz w:val="26"/>
          <w:szCs w:val="26"/>
        </w:rPr>
        <w:t xml:space="preserve"> на 2017</w:t>
      </w:r>
      <w:r w:rsidRPr="005F0E96">
        <w:rPr>
          <w:rFonts w:ascii="Times New Roman" w:hAnsi="Times New Roman" w:cs="Times New Roman"/>
          <w:sz w:val="26"/>
          <w:szCs w:val="26"/>
        </w:rPr>
        <w:t xml:space="preserve"> год.</w:t>
      </w:r>
      <w:r>
        <w:rPr>
          <w:rFonts w:ascii="Times New Roman" w:hAnsi="Times New Roman" w:cs="Times New Roman"/>
          <w:sz w:val="26"/>
          <w:szCs w:val="26"/>
        </w:rPr>
        <w:t xml:space="preserve"> По сравнению с исполнением на 01 апреля 2016 года расходы бюджета увеличились  на 4,6% или 30,6 тыс. рублей.</w:t>
      </w:r>
    </w:p>
    <w:p w:rsidR="009176BE" w:rsidRDefault="009176BE" w:rsidP="005F0E96">
      <w:pPr>
        <w:pStyle w:val="a6"/>
        <w:spacing w:line="276" w:lineRule="auto"/>
        <w:ind w:firstLine="709"/>
        <w:jc w:val="both"/>
        <w:rPr>
          <w:rFonts w:ascii="Times New Roman" w:hAnsi="Times New Roman" w:cs="Times New Roman"/>
          <w:sz w:val="26"/>
          <w:szCs w:val="26"/>
        </w:rPr>
      </w:pPr>
    </w:p>
    <w:tbl>
      <w:tblPr>
        <w:tblW w:w="9214" w:type="dxa"/>
        <w:tblInd w:w="5" w:type="dxa"/>
        <w:tblLayout w:type="fixed"/>
        <w:tblCellMar>
          <w:left w:w="0" w:type="dxa"/>
          <w:right w:w="0" w:type="dxa"/>
        </w:tblCellMar>
        <w:tblLook w:val="0000"/>
      </w:tblPr>
      <w:tblGrid>
        <w:gridCol w:w="567"/>
        <w:gridCol w:w="2694"/>
        <w:gridCol w:w="1417"/>
        <w:gridCol w:w="1418"/>
        <w:gridCol w:w="1559"/>
        <w:gridCol w:w="1559"/>
      </w:tblGrid>
      <w:tr w:rsidR="00017B0C" w:rsidTr="00017B0C">
        <w:trPr>
          <w:trHeight w:hRule="exact" w:val="1159"/>
        </w:trPr>
        <w:tc>
          <w:tcPr>
            <w:tcW w:w="567" w:type="dxa"/>
            <w:tcBorders>
              <w:top w:val="single" w:sz="4" w:space="0" w:color="000000"/>
              <w:left w:val="single" w:sz="4" w:space="0" w:color="000000"/>
              <w:bottom w:val="single" w:sz="4" w:space="0" w:color="000000"/>
              <w:right w:val="single" w:sz="4" w:space="0" w:color="000000"/>
            </w:tcBorders>
          </w:tcPr>
          <w:p w:rsidR="00017B0C" w:rsidRDefault="00017B0C" w:rsidP="00BD4854">
            <w:pPr>
              <w:pStyle w:val="TableParagraph"/>
              <w:kinsoku w:val="0"/>
              <w:overflowPunct w:val="0"/>
              <w:spacing w:line="227" w:lineRule="exact"/>
            </w:pPr>
            <w:r>
              <w:rPr>
                <w:b/>
                <w:bCs/>
                <w:sz w:val="20"/>
                <w:szCs w:val="20"/>
              </w:rPr>
              <w:t>Код</w:t>
            </w:r>
          </w:p>
        </w:tc>
        <w:tc>
          <w:tcPr>
            <w:tcW w:w="2694" w:type="dxa"/>
            <w:tcBorders>
              <w:top w:val="single" w:sz="4" w:space="0" w:color="000000"/>
              <w:left w:val="single" w:sz="4" w:space="0" w:color="000000"/>
              <w:bottom w:val="single" w:sz="4" w:space="0" w:color="000000"/>
              <w:right w:val="single" w:sz="4" w:space="0" w:color="000000"/>
            </w:tcBorders>
          </w:tcPr>
          <w:p w:rsidR="00017B0C" w:rsidRDefault="00017B0C" w:rsidP="00BD4854">
            <w:pPr>
              <w:pStyle w:val="TableParagraph"/>
              <w:kinsoku w:val="0"/>
              <w:overflowPunct w:val="0"/>
              <w:spacing w:line="227" w:lineRule="exact"/>
              <w:jc w:val="center"/>
              <w:rPr>
                <w:sz w:val="20"/>
                <w:szCs w:val="20"/>
              </w:rPr>
            </w:pPr>
            <w:r>
              <w:rPr>
                <w:b/>
                <w:bCs/>
                <w:sz w:val="20"/>
                <w:szCs w:val="20"/>
              </w:rPr>
              <w:t>Н</w:t>
            </w:r>
            <w:r>
              <w:rPr>
                <w:b/>
                <w:bCs/>
                <w:spacing w:val="1"/>
                <w:sz w:val="20"/>
                <w:szCs w:val="20"/>
              </w:rPr>
              <w:t>а</w:t>
            </w:r>
            <w:r>
              <w:rPr>
                <w:b/>
                <w:bCs/>
                <w:sz w:val="20"/>
                <w:szCs w:val="20"/>
              </w:rPr>
              <w:t>и</w:t>
            </w:r>
            <w:r>
              <w:rPr>
                <w:b/>
                <w:bCs/>
                <w:spacing w:val="1"/>
                <w:sz w:val="20"/>
                <w:szCs w:val="20"/>
              </w:rPr>
              <w:t>м</w:t>
            </w:r>
            <w:r>
              <w:rPr>
                <w:b/>
                <w:bCs/>
                <w:sz w:val="20"/>
                <w:szCs w:val="20"/>
              </w:rPr>
              <w:t>ен</w:t>
            </w:r>
            <w:r>
              <w:rPr>
                <w:b/>
                <w:bCs/>
                <w:spacing w:val="1"/>
                <w:sz w:val="20"/>
                <w:szCs w:val="20"/>
              </w:rPr>
              <w:t>о</w:t>
            </w:r>
            <w:r>
              <w:rPr>
                <w:b/>
                <w:bCs/>
                <w:sz w:val="20"/>
                <w:szCs w:val="20"/>
              </w:rPr>
              <w:t>в</w:t>
            </w:r>
            <w:r>
              <w:rPr>
                <w:b/>
                <w:bCs/>
                <w:spacing w:val="1"/>
                <w:sz w:val="20"/>
                <w:szCs w:val="20"/>
              </w:rPr>
              <w:t>а</w:t>
            </w:r>
            <w:r>
              <w:rPr>
                <w:b/>
                <w:bCs/>
                <w:sz w:val="20"/>
                <w:szCs w:val="20"/>
              </w:rPr>
              <w:t>ние</w:t>
            </w:r>
          </w:p>
          <w:p w:rsidR="00017B0C" w:rsidRDefault="00017B0C" w:rsidP="00BD4854">
            <w:pPr>
              <w:pStyle w:val="TableParagraph"/>
              <w:kinsoku w:val="0"/>
              <w:overflowPunct w:val="0"/>
              <w:jc w:val="center"/>
            </w:pPr>
            <w:r>
              <w:rPr>
                <w:b/>
                <w:bCs/>
                <w:sz w:val="20"/>
                <w:szCs w:val="20"/>
              </w:rPr>
              <w:t>ра</w:t>
            </w:r>
            <w:r>
              <w:rPr>
                <w:b/>
                <w:bCs/>
                <w:spacing w:val="-1"/>
                <w:sz w:val="20"/>
                <w:szCs w:val="20"/>
              </w:rPr>
              <w:t>з</w:t>
            </w:r>
            <w:r>
              <w:rPr>
                <w:b/>
                <w:bCs/>
                <w:sz w:val="20"/>
                <w:szCs w:val="20"/>
              </w:rPr>
              <w:t>де</w:t>
            </w:r>
            <w:r>
              <w:rPr>
                <w:b/>
                <w:bCs/>
                <w:spacing w:val="1"/>
                <w:sz w:val="20"/>
                <w:szCs w:val="20"/>
              </w:rPr>
              <w:t>л</w:t>
            </w:r>
            <w:r>
              <w:rPr>
                <w:b/>
                <w:bCs/>
                <w:sz w:val="20"/>
                <w:szCs w:val="20"/>
              </w:rPr>
              <w:t>а</w:t>
            </w:r>
          </w:p>
        </w:tc>
        <w:tc>
          <w:tcPr>
            <w:tcW w:w="1417" w:type="dxa"/>
            <w:tcBorders>
              <w:top w:val="single" w:sz="4" w:space="0" w:color="000000"/>
              <w:left w:val="single" w:sz="4" w:space="0" w:color="000000"/>
              <w:bottom w:val="single" w:sz="4" w:space="0" w:color="000000"/>
              <w:right w:val="single" w:sz="4" w:space="0" w:color="000000"/>
            </w:tcBorders>
          </w:tcPr>
          <w:p w:rsidR="00017B0C" w:rsidRDefault="00017B0C" w:rsidP="00BD4854">
            <w:pPr>
              <w:pStyle w:val="TableParagraph"/>
              <w:kinsoku w:val="0"/>
              <w:overflowPunct w:val="0"/>
              <w:spacing w:line="227" w:lineRule="exact"/>
              <w:rPr>
                <w:sz w:val="20"/>
                <w:szCs w:val="20"/>
              </w:rPr>
            </w:pPr>
            <w:r>
              <w:rPr>
                <w:b/>
                <w:bCs/>
                <w:spacing w:val="-3"/>
                <w:sz w:val="20"/>
                <w:szCs w:val="20"/>
              </w:rPr>
              <w:t>У</w:t>
            </w:r>
            <w:r>
              <w:rPr>
                <w:b/>
                <w:bCs/>
                <w:spacing w:val="5"/>
                <w:sz w:val="20"/>
                <w:szCs w:val="20"/>
              </w:rPr>
              <w:t>т</w:t>
            </w:r>
            <w:r>
              <w:rPr>
                <w:b/>
                <w:bCs/>
                <w:sz w:val="20"/>
                <w:szCs w:val="20"/>
              </w:rPr>
              <w:t>вер</w:t>
            </w:r>
            <w:r>
              <w:rPr>
                <w:b/>
                <w:bCs/>
                <w:spacing w:val="-5"/>
                <w:sz w:val="20"/>
                <w:szCs w:val="20"/>
              </w:rPr>
              <w:t>ж</w:t>
            </w:r>
            <w:r>
              <w:rPr>
                <w:b/>
                <w:bCs/>
                <w:sz w:val="20"/>
                <w:szCs w:val="20"/>
              </w:rPr>
              <w:t>дено</w:t>
            </w:r>
          </w:p>
          <w:p w:rsidR="00017B0C" w:rsidRDefault="00017B0C" w:rsidP="00BD4854">
            <w:pPr>
              <w:pStyle w:val="TableParagraph"/>
              <w:kinsoku w:val="0"/>
              <w:overflowPunct w:val="0"/>
              <w:ind w:firstLine="43"/>
            </w:pPr>
            <w:r>
              <w:rPr>
                <w:b/>
                <w:bCs/>
                <w:spacing w:val="1"/>
                <w:sz w:val="20"/>
                <w:szCs w:val="20"/>
              </w:rPr>
              <w:t>б</w:t>
            </w:r>
            <w:r>
              <w:rPr>
                <w:b/>
                <w:bCs/>
                <w:spacing w:val="-1"/>
                <w:sz w:val="20"/>
                <w:szCs w:val="20"/>
              </w:rPr>
              <w:t>ю</w:t>
            </w:r>
            <w:r>
              <w:rPr>
                <w:b/>
                <w:bCs/>
                <w:spacing w:val="2"/>
                <w:sz w:val="20"/>
                <w:szCs w:val="20"/>
              </w:rPr>
              <w:t>д</w:t>
            </w:r>
            <w:r>
              <w:rPr>
                <w:b/>
                <w:bCs/>
                <w:spacing w:val="-3"/>
                <w:sz w:val="20"/>
                <w:szCs w:val="20"/>
              </w:rPr>
              <w:t>ж</w:t>
            </w:r>
            <w:r>
              <w:rPr>
                <w:b/>
                <w:bCs/>
                <w:sz w:val="20"/>
                <w:szCs w:val="20"/>
              </w:rPr>
              <w:t>е</w:t>
            </w:r>
            <w:r>
              <w:rPr>
                <w:b/>
                <w:bCs/>
                <w:spacing w:val="5"/>
                <w:sz w:val="20"/>
                <w:szCs w:val="20"/>
              </w:rPr>
              <w:t>т</w:t>
            </w:r>
            <w:r>
              <w:rPr>
                <w:b/>
                <w:bCs/>
                <w:spacing w:val="-2"/>
                <w:sz w:val="20"/>
                <w:szCs w:val="20"/>
              </w:rPr>
              <w:t>о</w:t>
            </w:r>
            <w:r>
              <w:rPr>
                <w:b/>
                <w:bCs/>
                <w:sz w:val="20"/>
                <w:szCs w:val="20"/>
              </w:rPr>
              <w:t>м</w:t>
            </w:r>
            <w:r>
              <w:rPr>
                <w:b/>
                <w:bCs/>
                <w:w w:val="99"/>
                <w:sz w:val="20"/>
                <w:szCs w:val="20"/>
              </w:rPr>
              <w:t xml:space="preserve"> </w:t>
            </w:r>
            <w:r>
              <w:rPr>
                <w:b/>
                <w:bCs/>
                <w:sz w:val="20"/>
                <w:szCs w:val="20"/>
              </w:rPr>
              <w:t>на</w:t>
            </w:r>
            <w:r>
              <w:rPr>
                <w:b/>
                <w:bCs/>
                <w:spacing w:val="-4"/>
                <w:sz w:val="20"/>
                <w:szCs w:val="20"/>
              </w:rPr>
              <w:t xml:space="preserve"> </w:t>
            </w:r>
            <w:r>
              <w:rPr>
                <w:b/>
                <w:bCs/>
                <w:spacing w:val="1"/>
                <w:sz w:val="20"/>
                <w:szCs w:val="20"/>
              </w:rPr>
              <w:t>20</w:t>
            </w:r>
            <w:r>
              <w:rPr>
                <w:b/>
                <w:bCs/>
                <w:spacing w:val="-1"/>
                <w:sz w:val="20"/>
                <w:szCs w:val="20"/>
              </w:rPr>
              <w:t>16</w:t>
            </w:r>
            <w:r>
              <w:rPr>
                <w:b/>
                <w:bCs/>
                <w:spacing w:val="-4"/>
                <w:sz w:val="20"/>
                <w:szCs w:val="20"/>
              </w:rPr>
              <w:t xml:space="preserve"> </w:t>
            </w:r>
            <w:r>
              <w:rPr>
                <w:b/>
                <w:bCs/>
                <w:sz w:val="20"/>
                <w:szCs w:val="20"/>
              </w:rPr>
              <w:t>г</w:t>
            </w:r>
            <w:r>
              <w:rPr>
                <w:b/>
                <w:bCs/>
                <w:spacing w:val="1"/>
                <w:sz w:val="20"/>
                <w:szCs w:val="20"/>
              </w:rPr>
              <w:t>о</w:t>
            </w:r>
            <w:r>
              <w:rPr>
                <w:b/>
                <w:bCs/>
                <w:sz w:val="20"/>
                <w:szCs w:val="20"/>
              </w:rPr>
              <w:t>д</w:t>
            </w:r>
          </w:p>
        </w:tc>
        <w:tc>
          <w:tcPr>
            <w:tcW w:w="1418" w:type="dxa"/>
            <w:tcBorders>
              <w:top w:val="single" w:sz="4" w:space="0" w:color="000000"/>
              <w:left w:val="single" w:sz="4" w:space="0" w:color="000000"/>
              <w:bottom w:val="single" w:sz="4" w:space="0" w:color="000000"/>
              <w:right w:val="single" w:sz="4" w:space="0" w:color="000000"/>
            </w:tcBorders>
          </w:tcPr>
          <w:p w:rsidR="00017B0C" w:rsidRDefault="00017B0C" w:rsidP="00BD4854">
            <w:pPr>
              <w:pStyle w:val="TableParagraph"/>
              <w:kinsoku w:val="0"/>
              <w:overflowPunct w:val="0"/>
              <w:spacing w:line="227" w:lineRule="exact"/>
              <w:jc w:val="center"/>
              <w:rPr>
                <w:sz w:val="20"/>
                <w:szCs w:val="20"/>
              </w:rPr>
            </w:pPr>
            <w:r>
              <w:rPr>
                <w:b/>
                <w:bCs/>
                <w:sz w:val="20"/>
                <w:szCs w:val="20"/>
              </w:rPr>
              <w:t>Исп</w:t>
            </w:r>
            <w:r>
              <w:rPr>
                <w:b/>
                <w:bCs/>
                <w:spacing w:val="1"/>
                <w:sz w:val="20"/>
                <w:szCs w:val="20"/>
              </w:rPr>
              <w:t>о</w:t>
            </w:r>
            <w:r>
              <w:rPr>
                <w:b/>
                <w:bCs/>
                <w:sz w:val="20"/>
                <w:szCs w:val="20"/>
              </w:rPr>
              <w:t>лн</w:t>
            </w:r>
            <w:r>
              <w:rPr>
                <w:b/>
                <w:bCs/>
                <w:spacing w:val="2"/>
                <w:sz w:val="20"/>
                <w:szCs w:val="20"/>
              </w:rPr>
              <w:t>е</w:t>
            </w:r>
            <w:r>
              <w:rPr>
                <w:b/>
                <w:bCs/>
                <w:sz w:val="20"/>
                <w:szCs w:val="20"/>
              </w:rPr>
              <w:t>ние</w:t>
            </w:r>
          </w:p>
          <w:p w:rsidR="00017B0C" w:rsidRDefault="00017B0C" w:rsidP="00BD4854">
            <w:pPr>
              <w:pStyle w:val="TableParagraph"/>
              <w:kinsoku w:val="0"/>
              <w:overflowPunct w:val="0"/>
              <w:jc w:val="center"/>
              <w:rPr>
                <w:sz w:val="20"/>
                <w:szCs w:val="20"/>
              </w:rPr>
            </w:pPr>
            <w:r>
              <w:rPr>
                <w:b/>
                <w:bCs/>
                <w:spacing w:val="-1"/>
                <w:sz w:val="20"/>
                <w:szCs w:val="20"/>
              </w:rPr>
              <w:t>з</w:t>
            </w:r>
            <w:r>
              <w:rPr>
                <w:b/>
                <w:bCs/>
                <w:sz w:val="20"/>
                <w:szCs w:val="20"/>
              </w:rPr>
              <w:t>а</w:t>
            </w:r>
            <w:r>
              <w:rPr>
                <w:b/>
                <w:bCs/>
                <w:spacing w:val="-5"/>
                <w:sz w:val="20"/>
                <w:szCs w:val="20"/>
              </w:rPr>
              <w:t xml:space="preserve"> </w:t>
            </w:r>
            <w:r>
              <w:rPr>
                <w:b/>
                <w:bCs/>
                <w:sz w:val="20"/>
                <w:szCs w:val="20"/>
              </w:rPr>
              <w:t>1</w:t>
            </w:r>
            <w:r>
              <w:rPr>
                <w:b/>
                <w:bCs/>
                <w:spacing w:val="-4"/>
                <w:sz w:val="20"/>
                <w:szCs w:val="20"/>
              </w:rPr>
              <w:t xml:space="preserve"> </w:t>
            </w:r>
            <w:r>
              <w:rPr>
                <w:b/>
                <w:bCs/>
                <w:sz w:val="20"/>
                <w:szCs w:val="20"/>
              </w:rPr>
              <w:t>кв</w:t>
            </w:r>
            <w:r>
              <w:rPr>
                <w:b/>
                <w:bCs/>
                <w:spacing w:val="1"/>
                <w:sz w:val="20"/>
                <w:szCs w:val="20"/>
              </w:rPr>
              <w:t>а</w:t>
            </w:r>
            <w:r>
              <w:rPr>
                <w:b/>
                <w:bCs/>
                <w:spacing w:val="-3"/>
                <w:sz w:val="20"/>
                <w:szCs w:val="20"/>
              </w:rPr>
              <w:t>р</w:t>
            </w:r>
            <w:r>
              <w:rPr>
                <w:b/>
                <w:bCs/>
                <w:spacing w:val="2"/>
                <w:sz w:val="20"/>
                <w:szCs w:val="20"/>
              </w:rPr>
              <w:t>т</w:t>
            </w:r>
            <w:r>
              <w:rPr>
                <w:b/>
                <w:bCs/>
                <w:spacing w:val="1"/>
                <w:sz w:val="20"/>
                <w:szCs w:val="20"/>
              </w:rPr>
              <w:t>а</w:t>
            </w:r>
            <w:r>
              <w:rPr>
                <w:b/>
                <w:bCs/>
                <w:sz w:val="20"/>
                <w:szCs w:val="20"/>
              </w:rPr>
              <w:t>л</w:t>
            </w:r>
          </w:p>
          <w:p w:rsidR="00017B0C" w:rsidRDefault="00017B0C" w:rsidP="00BD4854">
            <w:pPr>
              <w:pStyle w:val="TableParagraph"/>
              <w:kinsoku w:val="0"/>
              <w:overflowPunct w:val="0"/>
              <w:jc w:val="center"/>
            </w:pPr>
            <w:r>
              <w:rPr>
                <w:b/>
                <w:bCs/>
                <w:spacing w:val="1"/>
                <w:sz w:val="20"/>
                <w:szCs w:val="20"/>
              </w:rPr>
              <w:t>2016</w:t>
            </w:r>
            <w:r>
              <w:rPr>
                <w:b/>
                <w:bCs/>
                <w:spacing w:val="-9"/>
                <w:sz w:val="20"/>
                <w:szCs w:val="20"/>
              </w:rPr>
              <w:t xml:space="preserve"> </w:t>
            </w:r>
            <w:r>
              <w:rPr>
                <w:b/>
                <w:bCs/>
                <w:sz w:val="20"/>
                <w:szCs w:val="20"/>
              </w:rPr>
              <w:t>г</w:t>
            </w:r>
            <w:r>
              <w:rPr>
                <w:b/>
                <w:bCs/>
                <w:spacing w:val="1"/>
                <w:sz w:val="20"/>
                <w:szCs w:val="20"/>
              </w:rPr>
              <w:t>о</w:t>
            </w:r>
            <w:r>
              <w:rPr>
                <w:b/>
                <w:bCs/>
                <w:sz w:val="20"/>
                <w:szCs w:val="20"/>
              </w:rPr>
              <w:t>да</w:t>
            </w:r>
          </w:p>
        </w:tc>
        <w:tc>
          <w:tcPr>
            <w:tcW w:w="1559" w:type="dxa"/>
            <w:tcBorders>
              <w:top w:val="single" w:sz="4" w:space="0" w:color="000000"/>
              <w:left w:val="single" w:sz="4" w:space="0" w:color="000000"/>
              <w:bottom w:val="single" w:sz="4" w:space="0" w:color="000000"/>
              <w:right w:val="single" w:sz="4" w:space="0" w:color="000000"/>
            </w:tcBorders>
          </w:tcPr>
          <w:p w:rsidR="00017B0C" w:rsidRDefault="00017B0C" w:rsidP="00017B0C">
            <w:pPr>
              <w:pStyle w:val="TableParagraph"/>
              <w:kinsoku w:val="0"/>
              <w:overflowPunct w:val="0"/>
              <w:spacing w:line="227" w:lineRule="exact"/>
              <w:jc w:val="center"/>
              <w:rPr>
                <w:b/>
                <w:bCs/>
                <w:sz w:val="20"/>
                <w:szCs w:val="20"/>
              </w:rPr>
            </w:pPr>
            <w:r>
              <w:rPr>
                <w:b/>
                <w:sz w:val="20"/>
                <w:szCs w:val="20"/>
              </w:rPr>
              <w:t>Процент исполнения к прогнозу расходов</w:t>
            </w:r>
            <w:r w:rsidRPr="007B4B04">
              <w:rPr>
                <w:b/>
                <w:sz w:val="20"/>
                <w:szCs w:val="20"/>
              </w:rPr>
              <w:t xml:space="preserve"> за </w:t>
            </w:r>
            <w:r w:rsidRPr="007B4B04">
              <w:rPr>
                <w:b/>
                <w:sz w:val="20"/>
                <w:szCs w:val="20"/>
                <w:lang w:val="en-US"/>
              </w:rPr>
              <w:t>I</w:t>
            </w:r>
            <w:r w:rsidRPr="007B4B04">
              <w:rPr>
                <w:b/>
                <w:sz w:val="20"/>
                <w:szCs w:val="20"/>
              </w:rPr>
              <w:t xml:space="preserve"> квартал</w:t>
            </w:r>
          </w:p>
        </w:tc>
        <w:tc>
          <w:tcPr>
            <w:tcW w:w="1559" w:type="dxa"/>
            <w:tcBorders>
              <w:top w:val="single" w:sz="4" w:space="0" w:color="000000"/>
              <w:left w:val="single" w:sz="4" w:space="0" w:color="000000"/>
              <w:bottom w:val="single" w:sz="4" w:space="0" w:color="000000"/>
              <w:right w:val="single" w:sz="4" w:space="0" w:color="000000"/>
            </w:tcBorders>
          </w:tcPr>
          <w:p w:rsidR="00017B0C" w:rsidRDefault="00017B0C" w:rsidP="00365555">
            <w:pPr>
              <w:pStyle w:val="TableParagraph"/>
              <w:kinsoku w:val="0"/>
              <w:overflowPunct w:val="0"/>
              <w:spacing w:line="227" w:lineRule="exact"/>
              <w:jc w:val="center"/>
              <w:rPr>
                <w:sz w:val="20"/>
                <w:szCs w:val="20"/>
              </w:rPr>
            </w:pPr>
            <w:r>
              <w:rPr>
                <w:b/>
                <w:bCs/>
                <w:sz w:val="20"/>
                <w:szCs w:val="20"/>
              </w:rPr>
              <w:t>%</w:t>
            </w:r>
            <w:r>
              <w:rPr>
                <w:b/>
                <w:bCs/>
                <w:spacing w:val="-4"/>
                <w:sz w:val="20"/>
                <w:szCs w:val="20"/>
              </w:rPr>
              <w:t xml:space="preserve"> </w:t>
            </w:r>
            <w:r>
              <w:rPr>
                <w:b/>
                <w:bCs/>
                <w:sz w:val="20"/>
                <w:szCs w:val="20"/>
              </w:rPr>
              <w:t>исп.</w:t>
            </w:r>
            <w:r>
              <w:rPr>
                <w:b/>
                <w:bCs/>
                <w:spacing w:val="-3"/>
                <w:sz w:val="20"/>
                <w:szCs w:val="20"/>
              </w:rPr>
              <w:t xml:space="preserve"> </w:t>
            </w:r>
            <w:r>
              <w:rPr>
                <w:b/>
                <w:bCs/>
                <w:spacing w:val="-2"/>
                <w:sz w:val="20"/>
                <w:szCs w:val="20"/>
              </w:rPr>
              <w:t>о</w:t>
            </w:r>
            <w:r>
              <w:rPr>
                <w:b/>
                <w:bCs/>
                <w:sz w:val="20"/>
                <w:szCs w:val="20"/>
              </w:rPr>
              <w:t>т</w:t>
            </w:r>
          </w:p>
          <w:p w:rsidR="00017B0C" w:rsidRDefault="00017B0C" w:rsidP="00365555">
            <w:pPr>
              <w:pStyle w:val="TableParagraph"/>
              <w:kinsoku w:val="0"/>
              <w:overflowPunct w:val="0"/>
              <w:ind w:firstLine="151"/>
              <w:jc w:val="center"/>
            </w:pPr>
            <w:r>
              <w:rPr>
                <w:b/>
                <w:bCs/>
                <w:sz w:val="20"/>
                <w:szCs w:val="20"/>
              </w:rPr>
              <w:t>г</w:t>
            </w:r>
            <w:r>
              <w:rPr>
                <w:b/>
                <w:bCs/>
                <w:spacing w:val="1"/>
                <w:sz w:val="20"/>
                <w:szCs w:val="20"/>
              </w:rPr>
              <w:t>о</w:t>
            </w:r>
            <w:r>
              <w:rPr>
                <w:b/>
                <w:bCs/>
                <w:sz w:val="20"/>
                <w:szCs w:val="20"/>
              </w:rPr>
              <w:t>д</w:t>
            </w:r>
            <w:r>
              <w:rPr>
                <w:b/>
                <w:bCs/>
                <w:spacing w:val="1"/>
                <w:sz w:val="20"/>
                <w:szCs w:val="20"/>
              </w:rPr>
              <w:t>о</w:t>
            </w:r>
            <w:r>
              <w:rPr>
                <w:b/>
                <w:bCs/>
                <w:sz w:val="20"/>
                <w:szCs w:val="20"/>
              </w:rPr>
              <w:t>вых</w:t>
            </w:r>
            <w:r>
              <w:rPr>
                <w:b/>
                <w:bCs/>
                <w:w w:val="99"/>
                <w:sz w:val="20"/>
                <w:szCs w:val="20"/>
              </w:rPr>
              <w:t xml:space="preserve"> </w:t>
            </w:r>
            <w:r>
              <w:rPr>
                <w:b/>
                <w:bCs/>
                <w:w w:val="95"/>
                <w:sz w:val="20"/>
                <w:szCs w:val="20"/>
              </w:rPr>
              <w:t>на</w:t>
            </w:r>
            <w:r>
              <w:rPr>
                <w:b/>
                <w:bCs/>
                <w:spacing w:val="-1"/>
                <w:w w:val="95"/>
                <w:sz w:val="20"/>
                <w:szCs w:val="20"/>
              </w:rPr>
              <w:t>з</w:t>
            </w:r>
            <w:r>
              <w:rPr>
                <w:b/>
                <w:bCs/>
                <w:w w:val="95"/>
                <w:sz w:val="20"/>
                <w:szCs w:val="20"/>
              </w:rPr>
              <w:t>начений</w:t>
            </w:r>
          </w:p>
        </w:tc>
      </w:tr>
      <w:tr w:rsidR="00017B0C" w:rsidTr="00017B0C">
        <w:trPr>
          <w:trHeight w:hRule="exact" w:val="471"/>
        </w:trPr>
        <w:tc>
          <w:tcPr>
            <w:tcW w:w="567" w:type="dxa"/>
            <w:tcBorders>
              <w:top w:val="single" w:sz="4" w:space="0" w:color="000000"/>
              <w:left w:val="single" w:sz="4" w:space="0" w:color="000000"/>
              <w:bottom w:val="single" w:sz="4" w:space="0" w:color="000000"/>
              <w:right w:val="single" w:sz="4" w:space="0" w:color="000000"/>
            </w:tcBorders>
          </w:tcPr>
          <w:p w:rsidR="00017B0C" w:rsidRDefault="00017B0C" w:rsidP="00BD4854">
            <w:pPr>
              <w:pStyle w:val="TableParagraph"/>
              <w:kinsoku w:val="0"/>
              <w:overflowPunct w:val="0"/>
              <w:spacing w:line="222" w:lineRule="exact"/>
            </w:pPr>
            <w:r>
              <w:rPr>
                <w:spacing w:val="1"/>
                <w:sz w:val="20"/>
                <w:szCs w:val="20"/>
              </w:rPr>
              <w:t>0100</w:t>
            </w:r>
          </w:p>
        </w:tc>
        <w:tc>
          <w:tcPr>
            <w:tcW w:w="2694" w:type="dxa"/>
            <w:tcBorders>
              <w:top w:val="single" w:sz="4" w:space="0" w:color="000000"/>
              <w:left w:val="single" w:sz="4" w:space="0" w:color="000000"/>
              <w:bottom w:val="single" w:sz="4" w:space="0" w:color="000000"/>
              <w:right w:val="single" w:sz="4" w:space="0" w:color="000000"/>
            </w:tcBorders>
          </w:tcPr>
          <w:p w:rsidR="00017B0C" w:rsidRDefault="00017B0C" w:rsidP="00BD4854">
            <w:pPr>
              <w:pStyle w:val="TableParagraph"/>
              <w:kinsoku w:val="0"/>
              <w:overflowPunct w:val="0"/>
              <w:spacing w:line="222" w:lineRule="exact"/>
              <w:rPr>
                <w:sz w:val="20"/>
                <w:szCs w:val="20"/>
              </w:rPr>
            </w:pPr>
            <w:r>
              <w:rPr>
                <w:sz w:val="20"/>
                <w:szCs w:val="20"/>
              </w:rPr>
              <w:t>Общег</w:t>
            </w:r>
            <w:r>
              <w:rPr>
                <w:spacing w:val="1"/>
                <w:sz w:val="20"/>
                <w:szCs w:val="20"/>
              </w:rPr>
              <w:t>о</w:t>
            </w:r>
            <w:r>
              <w:rPr>
                <w:spacing w:val="2"/>
                <w:sz w:val="20"/>
                <w:szCs w:val="20"/>
              </w:rPr>
              <w:t>с</w:t>
            </w:r>
            <w:r>
              <w:rPr>
                <w:spacing w:val="-2"/>
                <w:sz w:val="20"/>
                <w:szCs w:val="20"/>
              </w:rPr>
              <w:t>у</w:t>
            </w:r>
            <w:r>
              <w:rPr>
                <w:sz w:val="20"/>
                <w:szCs w:val="20"/>
              </w:rPr>
              <w:t>дарст</w:t>
            </w:r>
            <w:r>
              <w:rPr>
                <w:spacing w:val="-1"/>
                <w:sz w:val="20"/>
                <w:szCs w:val="20"/>
              </w:rPr>
              <w:t>в</w:t>
            </w:r>
            <w:r>
              <w:rPr>
                <w:spacing w:val="2"/>
                <w:sz w:val="20"/>
                <w:szCs w:val="20"/>
              </w:rPr>
              <w:t>е</w:t>
            </w:r>
            <w:r>
              <w:rPr>
                <w:spacing w:val="-1"/>
                <w:sz w:val="20"/>
                <w:szCs w:val="20"/>
              </w:rPr>
              <w:t>нн</w:t>
            </w:r>
            <w:r>
              <w:rPr>
                <w:sz w:val="20"/>
                <w:szCs w:val="20"/>
              </w:rPr>
              <w:t>ые</w:t>
            </w:r>
          </w:p>
          <w:p w:rsidR="00017B0C" w:rsidRDefault="00017B0C" w:rsidP="00BD4854">
            <w:pPr>
              <w:pStyle w:val="TableParagraph"/>
              <w:kinsoku w:val="0"/>
              <w:overflowPunct w:val="0"/>
            </w:pPr>
            <w:r>
              <w:rPr>
                <w:sz w:val="20"/>
                <w:szCs w:val="20"/>
              </w:rPr>
              <w:t>во</w:t>
            </w:r>
            <w:r>
              <w:rPr>
                <w:spacing w:val="-1"/>
                <w:sz w:val="20"/>
                <w:szCs w:val="20"/>
              </w:rPr>
              <w:t>п</w:t>
            </w:r>
            <w:r>
              <w:rPr>
                <w:spacing w:val="1"/>
                <w:sz w:val="20"/>
                <w:szCs w:val="20"/>
              </w:rPr>
              <w:t>ро</w:t>
            </w:r>
            <w:r>
              <w:rPr>
                <w:sz w:val="20"/>
                <w:szCs w:val="20"/>
              </w:rPr>
              <w:t>сы</w:t>
            </w:r>
          </w:p>
        </w:tc>
        <w:tc>
          <w:tcPr>
            <w:tcW w:w="1417" w:type="dxa"/>
            <w:tcBorders>
              <w:top w:val="single" w:sz="4" w:space="0" w:color="000000"/>
              <w:left w:val="single" w:sz="4" w:space="0" w:color="000000"/>
              <w:bottom w:val="single" w:sz="4" w:space="0" w:color="000000"/>
              <w:right w:val="single" w:sz="4" w:space="0" w:color="000000"/>
            </w:tcBorders>
          </w:tcPr>
          <w:p w:rsidR="00017B0C" w:rsidRPr="006F2383" w:rsidRDefault="00F901EC" w:rsidP="00BD4854">
            <w:pPr>
              <w:pStyle w:val="TableParagraph"/>
              <w:kinsoku w:val="0"/>
              <w:overflowPunct w:val="0"/>
              <w:spacing w:line="222" w:lineRule="exact"/>
              <w:jc w:val="center"/>
              <w:rPr>
                <w:sz w:val="20"/>
                <w:szCs w:val="20"/>
              </w:rPr>
            </w:pPr>
            <w:r>
              <w:rPr>
                <w:sz w:val="20"/>
                <w:szCs w:val="20"/>
              </w:rPr>
              <w:t>2203,2</w:t>
            </w:r>
          </w:p>
        </w:tc>
        <w:tc>
          <w:tcPr>
            <w:tcW w:w="1418" w:type="dxa"/>
            <w:tcBorders>
              <w:top w:val="single" w:sz="4" w:space="0" w:color="000000"/>
              <w:left w:val="single" w:sz="4" w:space="0" w:color="000000"/>
              <w:bottom w:val="single" w:sz="4" w:space="0" w:color="000000"/>
              <w:right w:val="single" w:sz="4" w:space="0" w:color="000000"/>
            </w:tcBorders>
          </w:tcPr>
          <w:p w:rsidR="00017B0C" w:rsidRPr="006F2383" w:rsidRDefault="00F901EC" w:rsidP="00BD4854">
            <w:pPr>
              <w:pStyle w:val="TableParagraph"/>
              <w:kinsoku w:val="0"/>
              <w:overflowPunct w:val="0"/>
              <w:spacing w:line="222" w:lineRule="exact"/>
              <w:jc w:val="center"/>
              <w:rPr>
                <w:sz w:val="20"/>
                <w:szCs w:val="20"/>
              </w:rPr>
            </w:pPr>
            <w:r>
              <w:rPr>
                <w:sz w:val="20"/>
                <w:szCs w:val="20"/>
              </w:rPr>
              <w:t>470,8</w:t>
            </w:r>
          </w:p>
        </w:tc>
        <w:tc>
          <w:tcPr>
            <w:tcW w:w="1559" w:type="dxa"/>
            <w:tcBorders>
              <w:top w:val="single" w:sz="4" w:space="0" w:color="000000"/>
              <w:left w:val="single" w:sz="4" w:space="0" w:color="000000"/>
              <w:bottom w:val="single" w:sz="4" w:space="0" w:color="000000"/>
              <w:right w:val="single" w:sz="4" w:space="0" w:color="000000"/>
            </w:tcBorders>
          </w:tcPr>
          <w:p w:rsidR="00017B0C" w:rsidRPr="00017B0C" w:rsidRDefault="00F901EC" w:rsidP="00BD4854">
            <w:pPr>
              <w:pStyle w:val="TableParagraph"/>
              <w:kinsoku w:val="0"/>
              <w:overflowPunct w:val="0"/>
              <w:spacing w:line="222" w:lineRule="exact"/>
              <w:jc w:val="center"/>
              <w:rPr>
                <w:sz w:val="20"/>
                <w:szCs w:val="20"/>
              </w:rPr>
            </w:pPr>
            <w:r>
              <w:rPr>
                <w:sz w:val="20"/>
                <w:szCs w:val="20"/>
              </w:rPr>
              <w:t>85,5</w:t>
            </w:r>
          </w:p>
        </w:tc>
        <w:tc>
          <w:tcPr>
            <w:tcW w:w="1559" w:type="dxa"/>
            <w:tcBorders>
              <w:top w:val="single" w:sz="4" w:space="0" w:color="000000"/>
              <w:left w:val="single" w:sz="4" w:space="0" w:color="000000"/>
              <w:bottom w:val="single" w:sz="4" w:space="0" w:color="000000"/>
              <w:right w:val="single" w:sz="4" w:space="0" w:color="000000"/>
            </w:tcBorders>
          </w:tcPr>
          <w:p w:rsidR="00017B0C" w:rsidRPr="00017B0C" w:rsidRDefault="00F901EC" w:rsidP="00BD4854">
            <w:pPr>
              <w:pStyle w:val="TableParagraph"/>
              <w:kinsoku w:val="0"/>
              <w:overflowPunct w:val="0"/>
              <w:spacing w:line="222" w:lineRule="exact"/>
              <w:jc w:val="center"/>
              <w:rPr>
                <w:sz w:val="20"/>
                <w:szCs w:val="20"/>
              </w:rPr>
            </w:pPr>
            <w:r>
              <w:rPr>
                <w:sz w:val="20"/>
                <w:szCs w:val="20"/>
              </w:rPr>
              <w:t>21,4</w:t>
            </w:r>
          </w:p>
        </w:tc>
      </w:tr>
      <w:tr w:rsidR="00017B0C" w:rsidTr="00017B0C">
        <w:trPr>
          <w:trHeight w:hRule="exact" w:val="471"/>
        </w:trPr>
        <w:tc>
          <w:tcPr>
            <w:tcW w:w="567" w:type="dxa"/>
            <w:tcBorders>
              <w:top w:val="single" w:sz="4" w:space="0" w:color="000000"/>
              <w:left w:val="single" w:sz="4" w:space="0" w:color="000000"/>
              <w:bottom w:val="single" w:sz="4" w:space="0" w:color="000000"/>
              <w:right w:val="single" w:sz="4" w:space="0" w:color="000000"/>
            </w:tcBorders>
          </w:tcPr>
          <w:p w:rsidR="00017B0C" w:rsidRDefault="00017B0C" w:rsidP="00BD4854">
            <w:pPr>
              <w:pStyle w:val="TableParagraph"/>
              <w:kinsoku w:val="0"/>
              <w:overflowPunct w:val="0"/>
              <w:spacing w:line="222" w:lineRule="exact"/>
              <w:rPr>
                <w:spacing w:val="1"/>
                <w:sz w:val="20"/>
                <w:szCs w:val="20"/>
              </w:rPr>
            </w:pPr>
            <w:r>
              <w:rPr>
                <w:spacing w:val="1"/>
                <w:sz w:val="20"/>
                <w:szCs w:val="20"/>
              </w:rPr>
              <w:t>0200</w:t>
            </w:r>
          </w:p>
        </w:tc>
        <w:tc>
          <w:tcPr>
            <w:tcW w:w="2694" w:type="dxa"/>
            <w:tcBorders>
              <w:top w:val="single" w:sz="4" w:space="0" w:color="000000"/>
              <w:left w:val="single" w:sz="4" w:space="0" w:color="000000"/>
              <w:bottom w:val="single" w:sz="4" w:space="0" w:color="000000"/>
              <w:right w:val="single" w:sz="4" w:space="0" w:color="000000"/>
            </w:tcBorders>
          </w:tcPr>
          <w:p w:rsidR="00017B0C" w:rsidRDefault="00017B0C" w:rsidP="00BD4854">
            <w:pPr>
              <w:pStyle w:val="TableParagraph"/>
              <w:kinsoku w:val="0"/>
              <w:overflowPunct w:val="0"/>
              <w:spacing w:line="222" w:lineRule="exact"/>
              <w:rPr>
                <w:sz w:val="20"/>
                <w:szCs w:val="20"/>
              </w:rPr>
            </w:pPr>
            <w:r>
              <w:rPr>
                <w:sz w:val="20"/>
                <w:szCs w:val="20"/>
              </w:rPr>
              <w:t>Национальная оборона</w:t>
            </w:r>
          </w:p>
        </w:tc>
        <w:tc>
          <w:tcPr>
            <w:tcW w:w="1417" w:type="dxa"/>
            <w:tcBorders>
              <w:top w:val="single" w:sz="4" w:space="0" w:color="000000"/>
              <w:left w:val="single" w:sz="4" w:space="0" w:color="000000"/>
              <w:bottom w:val="single" w:sz="4" w:space="0" w:color="000000"/>
              <w:right w:val="single" w:sz="4" w:space="0" w:color="000000"/>
            </w:tcBorders>
          </w:tcPr>
          <w:p w:rsidR="00017B0C" w:rsidRPr="006F2383" w:rsidRDefault="00F901EC" w:rsidP="00BD4854">
            <w:pPr>
              <w:pStyle w:val="TableParagraph"/>
              <w:kinsoku w:val="0"/>
              <w:overflowPunct w:val="0"/>
              <w:spacing w:line="222" w:lineRule="exact"/>
              <w:jc w:val="center"/>
              <w:rPr>
                <w:sz w:val="20"/>
                <w:szCs w:val="20"/>
              </w:rPr>
            </w:pPr>
            <w:r>
              <w:rPr>
                <w:sz w:val="20"/>
                <w:szCs w:val="20"/>
              </w:rPr>
              <w:t>82,0</w:t>
            </w:r>
          </w:p>
        </w:tc>
        <w:tc>
          <w:tcPr>
            <w:tcW w:w="1418" w:type="dxa"/>
            <w:tcBorders>
              <w:top w:val="single" w:sz="4" w:space="0" w:color="000000"/>
              <w:left w:val="single" w:sz="4" w:space="0" w:color="000000"/>
              <w:bottom w:val="single" w:sz="4" w:space="0" w:color="000000"/>
              <w:right w:val="single" w:sz="4" w:space="0" w:color="000000"/>
            </w:tcBorders>
          </w:tcPr>
          <w:p w:rsidR="00017B0C" w:rsidRPr="006F2383" w:rsidRDefault="00F901EC" w:rsidP="0071257D">
            <w:pPr>
              <w:pStyle w:val="TableParagraph"/>
              <w:kinsoku w:val="0"/>
              <w:overflowPunct w:val="0"/>
              <w:spacing w:line="222" w:lineRule="exact"/>
              <w:jc w:val="center"/>
              <w:rPr>
                <w:sz w:val="20"/>
                <w:szCs w:val="20"/>
              </w:rPr>
            </w:pPr>
            <w:r>
              <w:rPr>
                <w:sz w:val="20"/>
                <w:szCs w:val="20"/>
              </w:rPr>
              <w:t>16,8</w:t>
            </w:r>
          </w:p>
        </w:tc>
        <w:tc>
          <w:tcPr>
            <w:tcW w:w="1559" w:type="dxa"/>
            <w:tcBorders>
              <w:top w:val="single" w:sz="4" w:space="0" w:color="000000"/>
              <w:left w:val="single" w:sz="4" w:space="0" w:color="000000"/>
              <w:bottom w:val="single" w:sz="4" w:space="0" w:color="000000"/>
              <w:right w:val="single" w:sz="4" w:space="0" w:color="000000"/>
            </w:tcBorders>
          </w:tcPr>
          <w:p w:rsidR="00017B0C" w:rsidRPr="00017B0C" w:rsidRDefault="00F901EC" w:rsidP="00BD4854">
            <w:pPr>
              <w:pStyle w:val="TableParagraph"/>
              <w:kinsoku w:val="0"/>
              <w:overflowPunct w:val="0"/>
              <w:spacing w:line="222" w:lineRule="exact"/>
              <w:jc w:val="center"/>
              <w:rPr>
                <w:spacing w:val="1"/>
                <w:sz w:val="20"/>
                <w:szCs w:val="20"/>
              </w:rPr>
            </w:pPr>
            <w:r>
              <w:rPr>
                <w:spacing w:val="1"/>
                <w:sz w:val="20"/>
                <w:szCs w:val="20"/>
              </w:rPr>
              <w:t>82,0</w:t>
            </w:r>
          </w:p>
        </w:tc>
        <w:tc>
          <w:tcPr>
            <w:tcW w:w="1559" w:type="dxa"/>
            <w:tcBorders>
              <w:top w:val="single" w:sz="4" w:space="0" w:color="000000"/>
              <w:left w:val="single" w:sz="4" w:space="0" w:color="000000"/>
              <w:bottom w:val="single" w:sz="4" w:space="0" w:color="000000"/>
              <w:right w:val="single" w:sz="4" w:space="0" w:color="000000"/>
            </w:tcBorders>
          </w:tcPr>
          <w:p w:rsidR="00017B0C" w:rsidRPr="00017B0C" w:rsidRDefault="00F901EC" w:rsidP="00BD4854">
            <w:pPr>
              <w:pStyle w:val="TableParagraph"/>
              <w:kinsoku w:val="0"/>
              <w:overflowPunct w:val="0"/>
              <w:spacing w:line="222" w:lineRule="exact"/>
              <w:jc w:val="center"/>
              <w:rPr>
                <w:spacing w:val="1"/>
                <w:sz w:val="20"/>
                <w:szCs w:val="20"/>
              </w:rPr>
            </w:pPr>
            <w:r>
              <w:rPr>
                <w:spacing w:val="1"/>
                <w:sz w:val="20"/>
                <w:szCs w:val="20"/>
              </w:rPr>
              <w:t>20,5</w:t>
            </w:r>
          </w:p>
        </w:tc>
      </w:tr>
      <w:tr w:rsidR="00017B0C" w:rsidTr="004B341C">
        <w:trPr>
          <w:trHeight w:hRule="exact" w:val="694"/>
        </w:trPr>
        <w:tc>
          <w:tcPr>
            <w:tcW w:w="567" w:type="dxa"/>
            <w:tcBorders>
              <w:top w:val="single" w:sz="4" w:space="0" w:color="000000"/>
              <w:left w:val="single" w:sz="4" w:space="0" w:color="000000"/>
              <w:bottom w:val="single" w:sz="4" w:space="0" w:color="000000"/>
              <w:right w:val="single" w:sz="4" w:space="0" w:color="000000"/>
            </w:tcBorders>
          </w:tcPr>
          <w:p w:rsidR="00017B0C" w:rsidRDefault="004B341C" w:rsidP="00BD4854">
            <w:pPr>
              <w:pStyle w:val="TableParagraph"/>
              <w:kinsoku w:val="0"/>
              <w:overflowPunct w:val="0"/>
              <w:spacing w:line="222" w:lineRule="exact"/>
            </w:pPr>
            <w:r>
              <w:rPr>
                <w:spacing w:val="1"/>
                <w:sz w:val="20"/>
                <w:szCs w:val="20"/>
              </w:rPr>
              <w:t>03</w:t>
            </w:r>
            <w:r w:rsidR="00017B0C">
              <w:rPr>
                <w:spacing w:val="1"/>
                <w:sz w:val="20"/>
                <w:szCs w:val="20"/>
              </w:rPr>
              <w:t>00</w:t>
            </w:r>
          </w:p>
        </w:tc>
        <w:tc>
          <w:tcPr>
            <w:tcW w:w="2694" w:type="dxa"/>
            <w:tcBorders>
              <w:top w:val="single" w:sz="4" w:space="0" w:color="000000"/>
              <w:left w:val="single" w:sz="4" w:space="0" w:color="000000"/>
              <w:bottom w:val="single" w:sz="4" w:space="0" w:color="000000"/>
              <w:right w:val="single" w:sz="4" w:space="0" w:color="000000"/>
            </w:tcBorders>
          </w:tcPr>
          <w:p w:rsidR="00017B0C" w:rsidRDefault="00017B0C" w:rsidP="00BD4854">
            <w:pPr>
              <w:pStyle w:val="TableParagraph"/>
              <w:kinsoku w:val="0"/>
              <w:overflowPunct w:val="0"/>
              <w:spacing w:line="222" w:lineRule="exact"/>
              <w:rPr>
                <w:sz w:val="20"/>
                <w:szCs w:val="20"/>
              </w:rPr>
            </w:pPr>
            <w:r>
              <w:rPr>
                <w:sz w:val="20"/>
                <w:szCs w:val="20"/>
              </w:rPr>
              <w:t>Нац</w:t>
            </w:r>
            <w:r>
              <w:rPr>
                <w:spacing w:val="-2"/>
                <w:sz w:val="20"/>
                <w:szCs w:val="20"/>
              </w:rPr>
              <w:t>и</w:t>
            </w:r>
            <w:r>
              <w:rPr>
                <w:spacing w:val="3"/>
                <w:sz w:val="20"/>
                <w:szCs w:val="20"/>
              </w:rPr>
              <w:t>о</w:t>
            </w:r>
            <w:r>
              <w:rPr>
                <w:spacing w:val="-1"/>
                <w:sz w:val="20"/>
                <w:szCs w:val="20"/>
              </w:rPr>
              <w:t>н</w:t>
            </w:r>
            <w:r>
              <w:rPr>
                <w:sz w:val="20"/>
                <w:szCs w:val="20"/>
              </w:rPr>
              <w:t>а</w:t>
            </w:r>
            <w:r>
              <w:rPr>
                <w:spacing w:val="-1"/>
                <w:sz w:val="20"/>
                <w:szCs w:val="20"/>
              </w:rPr>
              <w:t>л</w:t>
            </w:r>
            <w:r>
              <w:rPr>
                <w:spacing w:val="2"/>
                <w:sz w:val="20"/>
                <w:szCs w:val="20"/>
              </w:rPr>
              <w:t>ь</w:t>
            </w:r>
            <w:r>
              <w:rPr>
                <w:spacing w:val="-1"/>
                <w:sz w:val="20"/>
                <w:szCs w:val="20"/>
              </w:rPr>
              <w:t>н</w:t>
            </w:r>
            <w:r>
              <w:rPr>
                <w:sz w:val="20"/>
                <w:szCs w:val="20"/>
              </w:rPr>
              <w:t>ая</w:t>
            </w:r>
            <w:r w:rsidR="004B341C">
              <w:rPr>
                <w:sz w:val="20"/>
                <w:szCs w:val="20"/>
              </w:rPr>
              <w:t xml:space="preserve"> безопасность и правоохранительная  деятельность</w:t>
            </w:r>
          </w:p>
          <w:p w:rsidR="00017B0C" w:rsidRDefault="00017B0C" w:rsidP="00BD4854">
            <w:pPr>
              <w:pStyle w:val="TableParagraph"/>
              <w:kinsoku w:val="0"/>
              <w:overflowPunct w:val="0"/>
            </w:pPr>
            <w:r>
              <w:rPr>
                <w:sz w:val="20"/>
                <w:szCs w:val="20"/>
              </w:rPr>
              <w:t>э</w:t>
            </w:r>
            <w:r>
              <w:rPr>
                <w:spacing w:val="-1"/>
                <w:sz w:val="20"/>
                <w:szCs w:val="20"/>
              </w:rPr>
              <w:t>к</w:t>
            </w:r>
            <w:r>
              <w:rPr>
                <w:spacing w:val="1"/>
                <w:sz w:val="20"/>
                <w:szCs w:val="20"/>
              </w:rPr>
              <w:t>о</w:t>
            </w:r>
            <w:r>
              <w:rPr>
                <w:spacing w:val="-1"/>
                <w:sz w:val="20"/>
                <w:szCs w:val="20"/>
              </w:rPr>
              <w:t>н</w:t>
            </w:r>
            <w:r>
              <w:rPr>
                <w:spacing w:val="1"/>
                <w:sz w:val="20"/>
                <w:szCs w:val="20"/>
              </w:rPr>
              <w:t>ом</w:t>
            </w:r>
            <w:r>
              <w:rPr>
                <w:spacing w:val="-1"/>
                <w:sz w:val="20"/>
                <w:szCs w:val="20"/>
              </w:rPr>
              <w:t>ик</w:t>
            </w:r>
            <w:r>
              <w:rPr>
                <w:sz w:val="20"/>
                <w:szCs w:val="20"/>
              </w:rPr>
              <w:t>а</w:t>
            </w:r>
          </w:p>
        </w:tc>
        <w:tc>
          <w:tcPr>
            <w:tcW w:w="1417" w:type="dxa"/>
            <w:tcBorders>
              <w:top w:val="single" w:sz="4" w:space="0" w:color="000000"/>
              <w:left w:val="single" w:sz="4" w:space="0" w:color="000000"/>
              <w:bottom w:val="single" w:sz="4" w:space="0" w:color="000000"/>
              <w:right w:val="single" w:sz="4" w:space="0" w:color="000000"/>
            </w:tcBorders>
          </w:tcPr>
          <w:p w:rsidR="00017B0C" w:rsidRPr="006F2383" w:rsidRDefault="00F901EC" w:rsidP="004B341C">
            <w:pPr>
              <w:pStyle w:val="TableParagraph"/>
              <w:kinsoku w:val="0"/>
              <w:overflowPunct w:val="0"/>
              <w:spacing w:line="222" w:lineRule="exact"/>
              <w:jc w:val="center"/>
              <w:rPr>
                <w:sz w:val="20"/>
                <w:szCs w:val="20"/>
              </w:rPr>
            </w:pPr>
            <w:r>
              <w:rPr>
                <w:sz w:val="20"/>
                <w:szCs w:val="20"/>
              </w:rPr>
              <w:t>19,8</w:t>
            </w:r>
          </w:p>
        </w:tc>
        <w:tc>
          <w:tcPr>
            <w:tcW w:w="1418" w:type="dxa"/>
            <w:tcBorders>
              <w:top w:val="single" w:sz="4" w:space="0" w:color="000000"/>
              <w:left w:val="single" w:sz="4" w:space="0" w:color="000000"/>
              <w:bottom w:val="single" w:sz="4" w:space="0" w:color="000000"/>
              <w:right w:val="single" w:sz="4" w:space="0" w:color="000000"/>
            </w:tcBorders>
          </w:tcPr>
          <w:p w:rsidR="00017B0C" w:rsidRPr="006F2383" w:rsidRDefault="00F901EC" w:rsidP="00BD4854">
            <w:pPr>
              <w:pStyle w:val="TableParagraph"/>
              <w:kinsoku w:val="0"/>
              <w:overflowPunct w:val="0"/>
              <w:spacing w:line="222" w:lineRule="exact"/>
              <w:jc w:val="center"/>
              <w:rPr>
                <w:sz w:val="20"/>
                <w:szCs w:val="20"/>
              </w:rPr>
            </w:pPr>
            <w:r>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017B0C" w:rsidRPr="00017B0C" w:rsidRDefault="00F901EC" w:rsidP="00BD4854">
            <w:pPr>
              <w:pStyle w:val="TableParagraph"/>
              <w:kinsoku w:val="0"/>
              <w:overflowPunct w:val="0"/>
              <w:spacing w:line="222" w:lineRule="exact"/>
              <w:jc w:val="center"/>
              <w:rPr>
                <w:sz w:val="20"/>
                <w:szCs w:val="20"/>
              </w:rPr>
            </w:pPr>
            <w:r>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017B0C" w:rsidRPr="00017B0C" w:rsidRDefault="00F901EC" w:rsidP="00BD4854">
            <w:pPr>
              <w:pStyle w:val="TableParagraph"/>
              <w:kinsoku w:val="0"/>
              <w:overflowPunct w:val="0"/>
              <w:spacing w:line="222" w:lineRule="exact"/>
              <w:jc w:val="center"/>
              <w:rPr>
                <w:sz w:val="20"/>
                <w:szCs w:val="20"/>
              </w:rPr>
            </w:pPr>
            <w:r>
              <w:rPr>
                <w:sz w:val="20"/>
                <w:szCs w:val="20"/>
              </w:rPr>
              <w:t>-</w:t>
            </w:r>
          </w:p>
        </w:tc>
      </w:tr>
      <w:tr w:rsidR="004B341C" w:rsidTr="00017B0C">
        <w:trPr>
          <w:trHeight w:hRule="exact" w:val="486"/>
        </w:trPr>
        <w:tc>
          <w:tcPr>
            <w:tcW w:w="567" w:type="dxa"/>
            <w:tcBorders>
              <w:top w:val="single" w:sz="4" w:space="0" w:color="000000"/>
              <w:left w:val="single" w:sz="4" w:space="0" w:color="000000"/>
              <w:bottom w:val="single" w:sz="4" w:space="0" w:color="000000"/>
              <w:right w:val="single" w:sz="4" w:space="0" w:color="000000"/>
            </w:tcBorders>
          </w:tcPr>
          <w:p w:rsidR="004B341C" w:rsidRDefault="004B341C" w:rsidP="001104CE">
            <w:pPr>
              <w:pStyle w:val="TableParagraph"/>
              <w:kinsoku w:val="0"/>
              <w:overflowPunct w:val="0"/>
              <w:spacing w:line="222" w:lineRule="exact"/>
            </w:pPr>
            <w:r>
              <w:rPr>
                <w:spacing w:val="1"/>
                <w:sz w:val="20"/>
                <w:szCs w:val="20"/>
              </w:rPr>
              <w:t>0400</w:t>
            </w:r>
          </w:p>
        </w:tc>
        <w:tc>
          <w:tcPr>
            <w:tcW w:w="2694" w:type="dxa"/>
            <w:tcBorders>
              <w:top w:val="single" w:sz="4" w:space="0" w:color="000000"/>
              <w:left w:val="single" w:sz="4" w:space="0" w:color="000000"/>
              <w:bottom w:val="single" w:sz="4" w:space="0" w:color="000000"/>
              <w:right w:val="single" w:sz="4" w:space="0" w:color="000000"/>
            </w:tcBorders>
          </w:tcPr>
          <w:p w:rsidR="004B341C" w:rsidRDefault="004B341C" w:rsidP="001104CE">
            <w:pPr>
              <w:pStyle w:val="TableParagraph"/>
              <w:kinsoku w:val="0"/>
              <w:overflowPunct w:val="0"/>
              <w:spacing w:line="222" w:lineRule="exact"/>
              <w:rPr>
                <w:sz w:val="20"/>
                <w:szCs w:val="20"/>
              </w:rPr>
            </w:pPr>
            <w:r>
              <w:rPr>
                <w:sz w:val="20"/>
                <w:szCs w:val="20"/>
              </w:rPr>
              <w:t>Нац</w:t>
            </w:r>
            <w:r>
              <w:rPr>
                <w:spacing w:val="-2"/>
                <w:sz w:val="20"/>
                <w:szCs w:val="20"/>
              </w:rPr>
              <w:t>и</w:t>
            </w:r>
            <w:r>
              <w:rPr>
                <w:spacing w:val="3"/>
                <w:sz w:val="20"/>
                <w:szCs w:val="20"/>
              </w:rPr>
              <w:t>о</w:t>
            </w:r>
            <w:r>
              <w:rPr>
                <w:spacing w:val="-1"/>
                <w:sz w:val="20"/>
                <w:szCs w:val="20"/>
              </w:rPr>
              <w:t>н</w:t>
            </w:r>
            <w:r>
              <w:rPr>
                <w:sz w:val="20"/>
                <w:szCs w:val="20"/>
              </w:rPr>
              <w:t>а</w:t>
            </w:r>
            <w:r>
              <w:rPr>
                <w:spacing w:val="-1"/>
                <w:sz w:val="20"/>
                <w:szCs w:val="20"/>
              </w:rPr>
              <w:t>л</w:t>
            </w:r>
            <w:r>
              <w:rPr>
                <w:spacing w:val="2"/>
                <w:sz w:val="20"/>
                <w:szCs w:val="20"/>
              </w:rPr>
              <w:t>ь</w:t>
            </w:r>
            <w:r>
              <w:rPr>
                <w:spacing w:val="-1"/>
                <w:sz w:val="20"/>
                <w:szCs w:val="20"/>
              </w:rPr>
              <w:t>н</w:t>
            </w:r>
            <w:r>
              <w:rPr>
                <w:sz w:val="20"/>
                <w:szCs w:val="20"/>
              </w:rPr>
              <w:t>ая</w:t>
            </w:r>
          </w:p>
          <w:p w:rsidR="004B341C" w:rsidRDefault="004B341C" w:rsidP="001104CE">
            <w:pPr>
              <w:pStyle w:val="TableParagraph"/>
              <w:kinsoku w:val="0"/>
              <w:overflowPunct w:val="0"/>
            </w:pPr>
            <w:r>
              <w:rPr>
                <w:sz w:val="20"/>
                <w:szCs w:val="20"/>
              </w:rPr>
              <w:t>э</w:t>
            </w:r>
            <w:r>
              <w:rPr>
                <w:spacing w:val="-1"/>
                <w:sz w:val="20"/>
                <w:szCs w:val="20"/>
              </w:rPr>
              <w:t>к</w:t>
            </w:r>
            <w:r>
              <w:rPr>
                <w:spacing w:val="1"/>
                <w:sz w:val="20"/>
                <w:szCs w:val="20"/>
              </w:rPr>
              <w:t>о</w:t>
            </w:r>
            <w:r>
              <w:rPr>
                <w:spacing w:val="-1"/>
                <w:sz w:val="20"/>
                <w:szCs w:val="20"/>
              </w:rPr>
              <w:t>н</w:t>
            </w:r>
            <w:r>
              <w:rPr>
                <w:spacing w:val="1"/>
                <w:sz w:val="20"/>
                <w:szCs w:val="20"/>
              </w:rPr>
              <w:t>ом</w:t>
            </w:r>
            <w:r>
              <w:rPr>
                <w:spacing w:val="-1"/>
                <w:sz w:val="20"/>
                <w:szCs w:val="20"/>
              </w:rPr>
              <w:t>ик</w:t>
            </w:r>
            <w:r>
              <w:rPr>
                <w:sz w:val="20"/>
                <w:szCs w:val="20"/>
              </w:rPr>
              <w:t>а</w:t>
            </w:r>
          </w:p>
        </w:tc>
        <w:tc>
          <w:tcPr>
            <w:tcW w:w="1417" w:type="dxa"/>
            <w:tcBorders>
              <w:top w:val="single" w:sz="4" w:space="0" w:color="000000"/>
              <w:left w:val="single" w:sz="4" w:space="0" w:color="000000"/>
              <w:bottom w:val="single" w:sz="4" w:space="0" w:color="000000"/>
              <w:right w:val="single" w:sz="4" w:space="0" w:color="000000"/>
            </w:tcBorders>
          </w:tcPr>
          <w:p w:rsidR="004B341C" w:rsidRPr="006F2383" w:rsidRDefault="00F901EC" w:rsidP="001104CE">
            <w:pPr>
              <w:pStyle w:val="TableParagraph"/>
              <w:kinsoku w:val="0"/>
              <w:overflowPunct w:val="0"/>
              <w:spacing w:line="222" w:lineRule="exact"/>
              <w:jc w:val="center"/>
              <w:rPr>
                <w:sz w:val="20"/>
                <w:szCs w:val="20"/>
              </w:rPr>
            </w:pPr>
            <w:r>
              <w:rPr>
                <w:sz w:val="20"/>
                <w:szCs w:val="20"/>
              </w:rPr>
              <w:t>3656,5</w:t>
            </w:r>
          </w:p>
        </w:tc>
        <w:tc>
          <w:tcPr>
            <w:tcW w:w="1418" w:type="dxa"/>
            <w:tcBorders>
              <w:top w:val="single" w:sz="4" w:space="0" w:color="000000"/>
              <w:left w:val="single" w:sz="4" w:space="0" w:color="000000"/>
              <w:bottom w:val="single" w:sz="4" w:space="0" w:color="000000"/>
              <w:right w:val="single" w:sz="4" w:space="0" w:color="000000"/>
            </w:tcBorders>
          </w:tcPr>
          <w:p w:rsidR="004B341C" w:rsidRPr="006F2383" w:rsidRDefault="00F901EC" w:rsidP="001104CE">
            <w:pPr>
              <w:pStyle w:val="TableParagraph"/>
              <w:kinsoku w:val="0"/>
              <w:overflowPunct w:val="0"/>
              <w:spacing w:line="222" w:lineRule="exact"/>
              <w:jc w:val="center"/>
              <w:rPr>
                <w:sz w:val="20"/>
                <w:szCs w:val="20"/>
              </w:rPr>
            </w:pPr>
            <w:r>
              <w:rPr>
                <w:sz w:val="20"/>
                <w:szCs w:val="20"/>
              </w:rPr>
              <w:t>172,3</w:t>
            </w:r>
          </w:p>
        </w:tc>
        <w:tc>
          <w:tcPr>
            <w:tcW w:w="1559" w:type="dxa"/>
            <w:tcBorders>
              <w:top w:val="single" w:sz="4" w:space="0" w:color="000000"/>
              <w:left w:val="single" w:sz="4" w:space="0" w:color="000000"/>
              <w:bottom w:val="single" w:sz="4" w:space="0" w:color="000000"/>
              <w:right w:val="single" w:sz="4" w:space="0" w:color="000000"/>
            </w:tcBorders>
          </w:tcPr>
          <w:p w:rsidR="004B341C" w:rsidRPr="00017B0C" w:rsidRDefault="00F901EC" w:rsidP="001104CE">
            <w:pPr>
              <w:pStyle w:val="TableParagraph"/>
              <w:kinsoku w:val="0"/>
              <w:overflowPunct w:val="0"/>
              <w:spacing w:line="222" w:lineRule="exact"/>
              <w:jc w:val="center"/>
              <w:rPr>
                <w:sz w:val="20"/>
                <w:szCs w:val="20"/>
              </w:rPr>
            </w:pPr>
            <w:r>
              <w:rPr>
                <w:sz w:val="20"/>
                <w:szCs w:val="20"/>
              </w:rPr>
              <w:t>18,8</w:t>
            </w:r>
          </w:p>
        </w:tc>
        <w:tc>
          <w:tcPr>
            <w:tcW w:w="1559" w:type="dxa"/>
            <w:tcBorders>
              <w:top w:val="single" w:sz="4" w:space="0" w:color="000000"/>
              <w:left w:val="single" w:sz="4" w:space="0" w:color="000000"/>
              <w:bottom w:val="single" w:sz="4" w:space="0" w:color="000000"/>
              <w:right w:val="single" w:sz="4" w:space="0" w:color="000000"/>
            </w:tcBorders>
          </w:tcPr>
          <w:p w:rsidR="004B341C" w:rsidRPr="00017B0C" w:rsidRDefault="00F901EC" w:rsidP="001104CE">
            <w:pPr>
              <w:pStyle w:val="TableParagraph"/>
              <w:kinsoku w:val="0"/>
              <w:overflowPunct w:val="0"/>
              <w:spacing w:line="222" w:lineRule="exact"/>
              <w:jc w:val="center"/>
              <w:rPr>
                <w:sz w:val="20"/>
                <w:szCs w:val="20"/>
              </w:rPr>
            </w:pPr>
            <w:r>
              <w:rPr>
                <w:sz w:val="20"/>
                <w:szCs w:val="20"/>
              </w:rPr>
              <w:t>4,7</w:t>
            </w:r>
          </w:p>
        </w:tc>
      </w:tr>
      <w:tr w:rsidR="004B341C" w:rsidTr="00017B0C">
        <w:trPr>
          <w:trHeight w:hRule="exact" w:val="469"/>
        </w:trPr>
        <w:tc>
          <w:tcPr>
            <w:tcW w:w="567" w:type="dxa"/>
            <w:tcBorders>
              <w:top w:val="single" w:sz="4" w:space="0" w:color="000000"/>
              <w:left w:val="single" w:sz="4" w:space="0" w:color="000000"/>
              <w:bottom w:val="single" w:sz="4" w:space="0" w:color="000000"/>
              <w:right w:val="single" w:sz="4" w:space="0" w:color="000000"/>
            </w:tcBorders>
          </w:tcPr>
          <w:p w:rsidR="004B341C" w:rsidRDefault="004B341C" w:rsidP="001104CE">
            <w:pPr>
              <w:pStyle w:val="TableParagraph"/>
              <w:kinsoku w:val="0"/>
              <w:overflowPunct w:val="0"/>
              <w:spacing w:line="222" w:lineRule="exact"/>
            </w:pPr>
            <w:r>
              <w:rPr>
                <w:spacing w:val="1"/>
                <w:sz w:val="20"/>
                <w:szCs w:val="20"/>
              </w:rPr>
              <w:t>0500</w:t>
            </w:r>
          </w:p>
        </w:tc>
        <w:tc>
          <w:tcPr>
            <w:tcW w:w="2694" w:type="dxa"/>
            <w:tcBorders>
              <w:top w:val="single" w:sz="4" w:space="0" w:color="000000"/>
              <w:left w:val="single" w:sz="4" w:space="0" w:color="000000"/>
              <w:bottom w:val="single" w:sz="4" w:space="0" w:color="000000"/>
              <w:right w:val="single" w:sz="4" w:space="0" w:color="000000"/>
            </w:tcBorders>
          </w:tcPr>
          <w:p w:rsidR="004B341C" w:rsidRDefault="004B341C" w:rsidP="001104CE">
            <w:pPr>
              <w:pStyle w:val="TableParagraph"/>
              <w:kinsoku w:val="0"/>
              <w:overflowPunct w:val="0"/>
              <w:spacing w:line="222" w:lineRule="exact"/>
              <w:rPr>
                <w:sz w:val="20"/>
                <w:szCs w:val="20"/>
              </w:rPr>
            </w:pPr>
            <w:r>
              <w:rPr>
                <w:spacing w:val="-1"/>
                <w:sz w:val="20"/>
                <w:szCs w:val="20"/>
              </w:rPr>
              <w:t>Ж</w:t>
            </w:r>
            <w:r>
              <w:rPr>
                <w:spacing w:val="1"/>
                <w:sz w:val="20"/>
                <w:szCs w:val="20"/>
              </w:rPr>
              <w:t>и</w:t>
            </w:r>
            <w:r>
              <w:rPr>
                <w:spacing w:val="-1"/>
                <w:sz w:val="20"/>
                <w:szCs w:val="20"/>
              </w:rPr>
              <w:t>л</w:t>
            </w:r>
            <w:r>
              <w:rPr>
                <w:spacing w:val="1"/>
                <w:sz w:val="20"/>
                <w:szCs w:val="20"/>
              </w:rPr>
              <w:t>и</w:t>
            </w:r>
            <w:r>
              <w:rPr>
                <w:sz w:val="20"/>
                <w:szCs w:val="20"/>
              </w:rPr>
              <w:t>щ</w:t>
            </w:r>
            <w:r>
              <w:rPr>
                <w:spacing w:val="-1"/>
                <w:sz w:val="20"/>
                <w:szCs w:val="20"/>
              </w:rPr>
              <w:t>н</w:t>
            </w:r>
            <w:r>
              <w:rPr>
                <w:spacing w:val="4"/>
                <w:sz w:val="20"/>
                <w:szCs w:val="20"/>
              </w:rPr>
              <w:t>о</w:t>
            </w:r>
            <w:r>
              <w:rPr>
                <w:sz w:val="20"/>
                <w:szCs w:val="20"/>
              </w:rPr>
              <w:t>-</w:t>
            </w:r>
          </w:p>
          <w:p w:rsidR="004B341C" w:rsidRDefault="004B341C" w:rsidP="001104CE">
            <w:pPr>
              <w:pStyle w:val="TableParagraph"/>
              <w:kinsoku w:val="0"/>
              <w:overflowPunct w:val="0"/>
            </w:pPr>
            <w:r>
              <w:rPr>
                <w:spacing w:val="-1"/>
                <w:w w:val="95"/>
                <w:sz w:val="20"/>
                <w:szCs w:val="20"/>
              </w:rPr>
              <w:t>к</w:t>
            </w:r>
            <w:r>
              <w:rPr>
                <w:w w:val="95"/>
                <w:sz w:val="20"/>
                <w:szCs w:val="20"/>
              </w:rPr>
              <w:t>омм</w:t>
            </w:r>
            <w:r>
              <w:rPr>
                <w:spacing w:val="-2"/>
                <w:w w:val="95"/>
                <w:sz w:val="20"/>
                <w:szCs w:val="20"/>
              </w:rPr>
              <w:t>у</w:t>
            </w:r>
            <w:r>
              <w:rPr>
                <w:spacing w:val="-1"/>
                <w:w w:val="95"/>
                <w:sz w:val="20"/>
                <w:szCs w:val="20"/>
              </w:rPr>
              <w:t>н</w:t>
            </w:r>
            <w:r>
              <w:rPr>
                <w:w w:val="95"/>
                <w:sz w:val="20"/>
                <w:szCs w:val="20"/>
              </w:rPr>
              <w:t>а</w:t>
            </w:r>
            <w:r>
              <w:rPr>
                <w:spacing w:val="-1"/>
                <w:w w:val="95"/>
                <w:sz w:val="20"/>
                <w:szCs w:val="20"/>
              </w:rPr>
              <w:t>л</w:t>
            </w:r>
            <w:r>
              <w:rPr>
                <w:spacing w:val="1"/>
                <w:w w:val="95"/>
                <w:sz w:val="20"/>
                <w:szCs w:val="20"/>
              </w:rPr>
              <w:t>ь</w:t>
            </w:r>
            <w:r>
              <w:rPr>
                <w:spacing w:val="-1"/>
                <w:w w:val="95"/>
                <w:sz w:val="20"/>
                <w:szCs w:val="20"/>
              </w:rPr>
              <w:t>н</w:t>
            </w:r>
            <w:r>
              <w:rPr>
                <w:w w:val="95"/>
                <w:sz w:val="20"/>
                <w:szCs w:val="20"/>
              </w:rPr>
              <w:t>ое</w:t>
            </w:r>
            <w:r>
              <w:rPr>
                <w:w w:val="99"/>
                <w:sz w:val="20"/>
                <w:szCs w:val="20"/>
              </w:rPr>
              <w:t xml:space="preserve"> </w:t>
            </w:r>
            <w:r>
              <w:rPr>
                <w:spacing w:val="-2"/>
                <w:sz w:val="20"/>
                <w:szCs w:val="20"/>
              </w:rPr>
              <w:t>х</w:t>
            </w:r>
            <w:r>
              <w:rPr>
                <w:spacing w:val="1"/>
                <w:sz w:val="20"/>
                <w:szCs w:val="20"/>
              </w:rPr>
              <w:t>о</w:t>
            </w:r>
            <w:r>
              <w:rPr>
                <w:sz w:val="20"/>
                <w:szCs w:val="20"/>
              </w:rPr>
              <w:t>зя</w:t>
            </w:r>
            <w:r>
              <w:rPr>
                <w:spacing w:val="-1"/>
                <w:sz w:val="20"/>
                <w:szCs w:val="20"/>
              </w:rPr>
              <w:t>й</w:t>
            </w:r>
            <w:r>
              <w:rPr>
                <w:spacing w:val="2"/>
                <w:sz w:val="20"/>
                <w:szCs w:val="20"/>
              </w:rPr>
              <w:t>с</w:t>
            </w:r>
            <w:r>
              <w:rPr>
                <w:spacing w:val="-1"/>
                <w:sz w:val="20"/>
                <w:szCs w:val="20"/>
              </w:rPr>
              <w:t>т</w:t>
            </w:r>
            <w:r>
              <w:rPr>
                <w:sz w:val="20"/>
                <w:szCs w:val="20"/>
              </w:rPr>
              <w:t>во</w:t>
            </w:r>
          </w:p>
        </w:tc>
        <w:tc>
          <w:tcPr>
            <w:tcW w:w="1417" w:type="dxa"/>
            <w:tcBorders>
              <w:top w:val="single" w:sz="4" w:space="0" w:color="000000"/>
              <w:left w:val="single" w:sz="4" w:space="0" w:color="000000"/>
              <w:bottom w:val="single" w:sz="4" w:space="0" w:color="000000"/>
              <w:right w:val="single" w:sz="4" w:space="0" w:color="000000"/>
            </w:tcBorders>
          </w:tcPr>
          <w:p w:rsidR="004B341C" w:rsidRPr="006F2383" w:rsidRDefault="00F901EC" w:rsidP="001104CE">
            <w:pPr>
              <w:pStyle w:val="TableParagraph"/>
              <w:kinsoku w:val="0"/>
              <w:overflowPunct w:val="0"/>
              <w:spacing w:line="222" w:lineRule="exact"/>
              <w:jc w:val="center"/>
              <w:rPr>
                <w:sz w:val="20"/>
                <w:szCs w:val="20"/>
              </w:rPr>
            </w:pPr>
            <w:r>
              <w:rPr>
                <w:sz w:val="20"/>
                <w:szCs w:val="20"/>
              </w:rPr>
              <w:t>283,3</w:t>
            </w:r>
          </w:p>
        </w:tc>
        <w:tc>
          <w:tcPr>
            <w:tcW w:w="1418" w:type="dxa"/>
            <w:tcBorders>
              <w:top w:val="single" w:sz="4" w:space="0" w:color="000000"/>
              <w:left w:val="single" w:sz="4" w:space="0" w:color="000000"/>
              <w:bottom w:val="single" w:sz="4" w:space="0" w:color="000000"/>
              <w:right w:val="single" w:sz="4" w:space="0" w:color="000000"/>
            </w:tcBorders>
          </w:tcPr>
          <w:p w:rsidR="004B341C" w:rsidRPr="006F2383" w:rsidRDefault="00F901EC" w:rsidP="0071257D">
            <w:pPr>
              <w:pStyle w:val="TableParagraph"/>
              <w:kinsoku w:val="0"/>
              <w:overflowPunct w:val="0"/>
              <w:spacing w:line="222" w:lineRule="exact"/>
              <w:jc w:val="center"/>
              <w:rPr>
                <w:sz w:val="20"/>
                <w:szCs w:val="20"/>
              </w:rPr>
            </w:pPr>
            <w:r>
              <w:rPr>
                <w:sz w:val="20"/>
                <w:szCs w:val="20"/>
              </w:rPr>
              <w:t>38,1</w:t>
            </w:r>
          </w:p>
        </w:tc>
        <w:tc>
          <w:tcPr>
            <w:tcW w:w="1559" w:type="dxa"/>
            <w:tcBorders>
              <w:top w:val="single" w:sz="4" w:space="0" w:color="000000"/>
              <w:left w:val="single" w:sz="4" w:space="0" w:color="000000"/>
              <w:bottom w:val="single" w:sz="4" w:space="0" w:color="000000"/>
              <w:right w:val="single" w:sz="4" w:space="0" w:color="000000"/>
            </w:tcBorders>
          </w:tcPr>
          <w:p w:rsidR="004B341C" w:rsidRPr="00017B0C" w:rsidRDefault="00F901EC" w:rsidP="001104CE">
            <w:pPr>
              <w:pStyle w:val="TableParagraph"/>
              <w:kinsoku w:val="0"/>
              <w:overflowPunct w:val="0"/>
              <w:spacing w:line="222" w:lineRule="exact"/>
              <w:jc w:val="center"/>
              <w:rPr>
                <w:sz w:val="20"/>
                <w:szCs w:val="20"/>
              </w:rPr>
            </w:pPr>
            <w:r>
              <w:rPr>
                <w:sz w:val="20"/>
                <w:szCs w:val="20"/>
              </w:rPr>
              <w:t>53,8</w:t>
            </w:r>
          </w:p>
        </w:tc>
        <w:tc>
          <w:tcPr>
            <w:tcW w:w="1559" w:type="dxa"/>
            <w:tcBorders>
              <w:top w:val="single" w:sz="4" w:space="0" w:color="000000"/>
              <w:left w:val="single" w:sz="4" w:space="0" w:color="000000"/>
              <w:bottom w:val="single" w:sz="4" w:space="0" w:color="000000"/>
              <w:right w:val="single" w:sz="4" w:space="0" w:color="000000"/>
            </w:tcBorders>
          </w:tcPr>
          <w:p w:rsidR="004B341C" w:rsidRPr="00017B0C" w:rsidRDefault="00F901EC" w:rsidP="001104CE">
            <w:pPr>
              <w:pStyle w:val="TableParagraph"/>
              <w:kinsoku w:val="0"/>
              <w:overflowPunct w:val="0"/>
              <w:spacing w:line="222" w:lineRule="exact"/>
              <w:jc w:val="center"/>
              <w:rPr>
                <w:sz w:val="20"/>
                <w:szCs w:val="20"/>
              </w:rPr>
            </w:pPr>
            <w:r>
              <w:rPr>
                <w:sz w:val="20"/>
                <w:szCs w:val="20"/>
              </w:rPr>
              <w:t>13,4</w:t>
            </w:r>
          </w:p>
        </w:tc>
      </w:tr>
      <w:tr w:rsidR="00017B0C" w:rsidRPr="00846951" w:rsidTr="00017B0C">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017B0C" w:rsidRPr="00846951" w:rsidRDefault="00017B0C" w:rsidP="00BD4854">
            <w:pPr>
              <w:spacing w:after="0"/>
              <w:rPr>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017B0C" w:rsidRPr="00846951" w:rsidRDefault="00017B0C" w:rsidP="00BD4854">
            <w:pPr>
              <w:pStyle w:val="TableParagraph"/>
              <w:kinsoku w:val="0"/>
              <w:overflowPunct w:val="0"/>
              <w:spacing w:line="272" w:lineRule="exact"/>
              <w:rPr>
                <w:b/>
              </w:rPr>
            </w:pPr>
            <w:r w:rsidRPr="00846951">
              <w:rPr>
                <w:b/>
                <w:bCs/>
              </w:rPr>
              <w:t>И</w:t>
            </w:r>
            <w:r w:rsidRPr="00846951">
              <w:rPr>
                <w:b/>
                <w:bCs/>
                <w:spacing w:val="2"/>
              </w:rPr>
              <w:t>т</w:t>
            </w:r>
            <w:r w:rsidRPr="00846951">
              <w:rPr>
                <w:b/>
                <w:bCs/>
              </w:rPr>
              <w:t>о</w:t>
            </w:r>
            <w:r w:rsidRPr="00846951">
              <w:rPr>
                <w:b/>
                <w:bCs/>
                <w:spacing w:val="-1"/>
              </w:rPr>
              <w:t>г</w:t>
            </w:r>
            <w:r w:rsidRPr="00846951">
              <w:rPr>
                <w:b/>
                <w:bCs/>
              </w:rPr>
              <w:t>о</w:t>
            </w:r>
          </w:p>
        </w:tc>
        <w:tc>
          <w:tcPr>
            <w:tcW w:w="1417" w:type="dxa"/>
            <w:tcBorders>
              <w:top w:val="single" w:sz="4" w:space="0" w:color="000000"/>
              <w:left w:val="single" w:sz="4" w:space="0" w:color="000000"/>
              <w:bottom w:val="single" w:sz="4" w:space="0" w:color="000000"/>
              <w:right w:val="single" w:sz="4" w:space="0" w:color="000000"/>
            </w:tcBorders>
          </w:tcPr>
          <w:p w:rsidR="00017B0C" w:rsidRPr="00846951" w:rsidRDefault="00F901EC" w:rsidP="00365555">
            <w:pPr>
              <w:pStyle w:val="TableParagraph"/>
              <w:kinsoku w:val="0"/>
              <w:overflowPunct w:val="0"/>
              <w:spacing w:line="251" w:lineRule="exact"/>
              <w:jc w:val="center"/>
              <w:rPr>
                <w:b/>
              </w:rPr>
            </w:pPr>
            <w:r w:rsidRPr="00846951">
              <w:rPr>
                <w:b/>
              </w:rPr>
              <w:t>6244,8</w:t>
            </w:r>
          </w:p>
        </w:tc>
        <w:tc>
          <w:tcPr>
            <w:tcW w:w="1418" w:type="dxa"/>
            <w:tcBorders>
              <w:top w:val="single" w:sz="4" w:space="0" w:color="000000"/>
              <w:left w:val="single" w:sz="4" w:space="0" w:color="000000"/>
              <w:bottom w:val="single" w:sz="4" w:space="0" w:color="000000"/>
              <w:right w:val="single" w:sz="4" w:space="0" w:color="000000"/>
            </w:tcBorders>
          </w:tcPr>
          <w:p w:rsidR="00017B0C" w:rsidRPr="00846951" w:rsidRDefault="00F901EC" w:rsidP="00365555">
            <w:pPr>
              <w:pStyle w:val="TableParagraph"/>
              <w:kinsoku w:val="0"/>
              <w:overflowPunct w:val="0"/>
              <w:spacing w:line="251" w:lineRule="exact"/>
              <w:jc w:val="center"/>
              <w:rPr>
                <w:b/>
              </w:rPr>
            </w:pPr>
            <w:r w:rsidRPr="00846951">
              <w:rPr>
                <w:b/>
              </w:rPr>
              <w:t>697,9</w:t>
            </w:r>
          </w:p>
        </w:tc>
        <w:tc>
          <w:tcPr>
            <w:tcW w:w="1559" w:type="dxa"/>
            <w:tcBorders>
              <w:top w:val="single" w:sz="4" w:space="0" w:color="000000"/>
              <w:left w:val="single" w:sz="4" w:space="0" w:color="000000"/>
              <w:bottom w:val="single" w:sz="4" w:space="0" w:color="000000"/>
              <w:right w:val="single" w:sz="4" w:space="0" w:color="000000"/>
            </w:tcBorders>
          </w:tcPr>
          <w:p w:rsidR="00017B0C" w:rsidRPr="00846951" w:rsidRDefault="00846951" w:rsidP="00BD4854">
            <w:pPr>
              <w:pStyle w:val="TableParagraph"/>
              <w:kinsoku w:val="0"/>
              <w:overflowPunct w:val="0"/>
              <w:spacing w:line="251" w:lineRule="exact"/>
              <w:jc w:val="center"/>
              <w:rPr>
                <w:b/>
                <w:bCs/>
              </w:rPr>
            </w:pPr>
            <w:r w:rsidRPr="00846951">
              <w:rPr>
                <w:b/>
                <w:bCs/>
              </w:rPr>
              <w:t>44,7</w:t>
            </w:r>
          </w:p>
        </w:tc>
        <w:tc>
          <w:tcPr>
            <w:tcW w:w="1559" w:type="dxa"/>
            <w:tcBorders>
              <w:top w:val="single" w:sz="4" w:space="0" w:color="000000"/>
              <w:left w:val="single" w:sz="4" w:space="0" w:color="000000"/>
              <w:bottom w:val="single" w:sz="4" w:space="0" w:color="000000"/>
              <w:right w:val="single" w:sz="4" w:space="0" w:color="000000"/>
            </w:tcBorders>
          </w:tcPr>
          <w:p w:rsidR="00017B0C" w:rsidRPr="00846951" w:rsidRDefault="00F901EC" w:rsidP="002952A5">
            <w:pPr>
              <w:pStyle w:val="TableParagraph"/>
              <w:kinsoku w:val="0"/>
              <w:overflowPunct w:val="0"/>
              <w:spacing w:line="251" w:lineRule="exact"/>
              <w:jc w:val="center"/>
              <w:rPr>
                <w:b/>
              </w:rPr>
            </w:pPr>
            <w:r w:rsidRPr="00846951">
              <w:rPr>
                <w:b/>
              </w:rPr>
              <w:t>11,2</w:t>
            </w:r>
          </w:p>
        </w:tc>
      </w:tr>
    </w:tbl>
    <w:p w:rsidR="009176BE" w:rsidRPr="00846951" w:rsidRDefault="009176BE" w:rsidP="009B43D7">
      <w:pPr>
        <w:pStyle w:val="a6"/>
        <w:ind w:firstLine="709"/>
        <w:jc w:val="both"/>
        <w:rPr>
          <w:rFonts w:ascii="Times New Roman" w:hAnsi="Times New Roman" w:cs="Times New Roman"/>
          <w:b/>
          <w:sz w:val="24"/>
          <w:szCs w:val="24"/>
        </w:rPr>
      </w:pPr>
    </w:p>
    <w:p w:rsidR="001C2B58" w:rsidRPr="009B43D7" w:rsidRDefault="001C2B58" w:rsidP="009B43D7">
      <w:pPr>
        <w:pStyle w:val="TableParagraph"/>
        <w:kinsoku w:val="0"/>
        <w:overflowPunct w:val="0"/>
        <w:ind w:firstLine="709"/>
        <w:jc w:val="both"/>
        <w:rPr>
          <w:sz w:val="26"/>
          <w:szCs w:val="26"/>
        </w:rPr>
      </w:pPr>
      <w:r w:rsidRPr="009B43D7">
        <w:rPr>
          <w:sz w:val="26"/>
          <w:szCs w:val="26"/>
        </w:rPr>
        <w:t>Из</w:t>
      </w:r>
      <w:r w:rsidRPr="009B43D7">
        <w:rPr>
          <w:spacing w:val="39"/>
          <w:sz w:val="26"/>
          <w:szCs w:val="26"/>
        </w:rPr>
        <w:t xml:space="preserve"> </w:t>
      </w:r>
      <w:r w:rsidRPr="009B43D7">
        <w:rPr>
          <w:sz w:val="26"/>
          <w:szCs w:val="26"/>
        </w:rPr>
        <w:t>приве</w:t>
      </w:r>
      <w:r w:rsidRPr="009B43D7">
        <w:rPr>
          <w:spacing w:val="1"/>
          <w:sz w:val="26"/>
          <w:szCs w:val="26"/>
        </w:rPr>
        <w:t>д</w:t>
      </w:r>
      <w:r w:rsidRPr="009B43D7">
        <w:rPr>
          <w:sz w:val="26"/>
          <w:szCs w:val="26"/>
        </w:rPr>
        <w:t>ѐнных</w:t>
      </w:r>
      <w:r w:rsidRPr="009B43D7">
        <w:rPr>
          <w:spacing w:val="39"/>
          <w:sz w:val="26"/>
          <w:szCs w:val="26"/>
        </w:rPr>
        <w:t xml:space="preserve"> </w:t>
      </w:r>
      <w:r w:rsidRPr="009B43D7">
        <w:rPr>
          <w:sz w:val="26"/>
          <w:szCs w:val="26"/>
        </w:rPr>
        <w:t>да</w:t>
      </w:r>
      <w:r w:rsidRPr="009B43D7">
        <w:rPr>
          <w:spacing w:val="2"/>
          <w:sz w:val="26"/>
          <w:szCs w:val="26"/>
        </w:rPr>
        <w:t>н</w:t>
      </w:r>
      <w:r w:rsidRPr="009B43D7">
        <w:rPr>
          <w:sz w:val="26"/>
          <w:szCs w:val="26"/>
        </w:rPr>
        <w:t>н</w:t>
      </w:r>
      <w:r w:rsidRPr="009B43D7">
        <w:rPr>
          <w:spacing w:val="1"/>
          <w:sz w:val="26"/>
          <w:szCs w:val="26"/>
        </w:rPr>
        <w:t>ы</w:t>
      </w:r>
      <w:r w:rsidRPr="009B43D7">
        <w:rPr>
          <w:sz w:val="26"/>
          <w:szCs w:val="26"/>
        </w:rPr>
        <w:t>х</w:t>
      </w:r>
      <w:r w:rsidRPr="009B43D7">
        <w:rPr>
          <w:spacing w:val="39"/>
          <w:sz w:val="26"/>
          <w:szCs w:val="26"/>
        </w:rPr>
        <w:t xml:space="preserve"> </w:t>
      </w:r>
      <w:r w:rsidRPr="009B43D7">
        <w:rPr>
          <w:spacing w:val="2"/>
          <w:sz w:val="26"/>
          <w:szCs w:val="26"/>
        </w:rPr>
        <w:t>в</w:t>
      </w:r>
      <w:r w:rsidRPr="009B43D7">
        <w:rPr>
          <w:sz w:val="26"/>
          <w:szCs w:val="26"/>
        </w:rPr>
        <w:t>идно,</w:t>
      </w:r>
      <w:r w:rsidRPr="009B43D7">
        <w:rPr>
          <w:spacing w:val="39"/>
          <w:sz w:val="26"/>
          <w:szCs w:val="26"/>
        </w:rPr>
        <w:t xml:space="preserve"> </w:t>
      </w:r>
      <w:r w:rsidRPr="009B43D7">
        <w:rPr>
          <w:spacing w:val="-1"/>
          <w:sz w:val="26"/>
          <w:szCs w:val="26"/>
        </w:rPr>
        <w:t>ч</w:t>
      </w:r>
      <w:r w:rsidRPr="009B43D7">
        <w:rPr>
          <w:spacing w:val="1"/>
          <w:sz w:val="26"/>
          <w:szCs w:val="26"/>
        </w:rPr>
        <w:t>т</w:t>
      </w:r>
      <w:r w:rsidRPr="009B43D7">
        <w:rPr>
          <w:sz w:val="26"/>
          <w:szCs w:val="26"/>
        </w:rPr>
        <w:t>о</w:t>
      </w:r>
      <w:r w:rsidR="002952A5" w:rsidRPr="009B43D7">
        <w:rPr>
          <w:sz w:val="26"/>
          <w:szCs w:val="26"/>
        </w:rPr>
        <w:t xml:space="preserve"> в первом квартале 2016 года расходы по разделу «Нац</w:t>
      </w:r>
      <w:r w:rsidR="002952A5" w:rsidRPr="009B43D7">
        <w:rPr>
          <w:spacing w:val="-2"/>
          <w:sz w:val="26"/>
          <w:szCs w:val="26"/>
        </w:rPr>
        <w:t>и</w:t>
      </w:r>
      <w:r w:rsidR="002952A5" w:rsidRPr="009B43D7">
        <w:rPr>
          <w:spacing w:val="3"/>
          <w:sz w:val="26"/>
          <w:szCs w:val="26"/>
        </w:rPr>
        <w:t>о</w:t>
      </w:r>
      <w:r w:rsidR="002952A5" w:rsidRPr="009B43D7">
        <w:rPr>
          <w:spacing w:val="-1"/>
          <w:sz w:val="26"/>
          <w:szCs w:val="26"/>
        </w:rPr>
        <w:t>н</w:t>
      </w:r>
      <w:r w:rsidR="002952A5" w:rsidRPr="009B43D7">
        <w:rPr>
          <w:sz w:val="26"/>
          <w:szCs w:val="26"/>
        </w:rPr>
        <w:t>а</w:t>
      </w:r>
      <w:r w:rsidR="002952A5" w:rsidRPr="009B43D7">
        <w:rPr>
          <w:spacing w:val="-1"/>
          <w:sz w:val="26"/>
          <w:szCs w:val="26"/>
        </w:rPr>
        <w:t>л</w:t>
      </w:r>
      <w:r w:rsidR="002952A5" w:rsidRPr="009B43D7">
        <w:rPr>
          <w:spacing w:val="2"/>
          <w:sz w:val="26"/>
          <w:szCs w:val="26"/>
        </w:rPr>
        <w:t>ь</w:t>
      </w:r>
      <w:r w:rsidR="002952A5" w:rsidRPr="009B43D7">
        <w:rPr>
          <w:spacing w:val="-1"/>
          <w:sz w:val="26"/>
          <w:szCs w:val="26"/>
        </w:rPr>
        <w:t>н</w:t>
      </w:r>
      <w:r w:rsidR="002952A5" w:rsidRPr="009B43D7">
        <w:rPr>
          <w:sz w:val="26"/>
          <w:szCs w:val="26"/>
        </w:rPr>
        <w:t xml:space="preserve">ая безопасность и правоохранительная  деятельность» не исполнялись, </w:t>
      </w:r>
      <w:r w:rsidRPr="009B43D7">
        <w:rPr>
          <w:sz w:val="26"/>
          <w:szCs w:val="26"/>
        </w:rPr>
        <w:t>на</w:t>
      </w:r>
      <w:r w:rsidRPr="009B43D7">
        <w:rPr>
          <w:spacing w:val="1"/>
          <w:sz w:val="26"/>
          <w:szCs w:val="26"/>
        </w:rPr>
        <w:t>им</w:t>
      </w:r>
      <w:r w:rsidRPr="009B43D7">
        <w:rPr>
          <w:sz w:val="26"/>
          <w:szCs w:val="26"/>
        </w:rPr>
        <w:t>еньший</w:t>
      </w:r>
      <w:r w:rsidRPr="009B43D7">
        <w:rPr>
          <w:spacing w:val="40"/>
          <w:sz w:val="26"/>
          <w:szCs w:val="26"/>
        </w:rPr>
        <w:t xml:space="preserve"> </w:t>
      </w:r>
      <w:r w:rsidRPr="009B43D7">
        <w:rPr>
          <w:sz w:val="26"/>
          <w:szCs w:val="26"/>
        </w:rPr>
        <w:t>проце</w:t>
      </w:r>
      <w:r w:rsidRPr="009B43D7">
        <w:rPr>
          <w:spacing w:val="2"/>
          <w:sz w:val="26"/>
          <w:szCs w:val="26"/>
        </w:rPr>
        <w:t>н</w:t>
      </w:r>
      <w:r w:rsidRPr="009B43D7">
        <w:rPr>
          <w:sz w:val="26"/>
          <w:szCs w:val="26"/>
        </w:rPr>
        <w:t>т</w:t>
      </w:r>
      <w:r w:rsidRPr="009B43D7">
        <w:rPr>
          <w:spacing w:val="38"/>
          <w:sz w:val="26"/>
          <w:szCs w:val="26"/>
        </w:rPr>
        <w:t xml:space="preserve"> </w:t>
      </w:r>
      <w:r w:rsidRPr="009B43D7">
        <w:rPr>
          <w:sz w:val="26"/>
          <w:szCs w:val="26"/>
        </w:rPr>
        <w:t>ис</w:t>
      </w:r>
      <w:r w:rsidRPr="009B43D7">
        <w:rPr>
          <w:spacing w:val="3"/>
          <w:sz w:val="26"/>
          <w:szCs w:val="26"/>
        </w:rPr>
        <w:t>п</w:t>
      </w:r>
      <w:r w:rsidRPr="009B43D7">
        <w:rPr>
          <w:sz w:val="26"/>
          <w:szCs w:val="26"/>
        </w:rPr>
        <w:t>олнен</w:t>
      </w:r>
      <w:r w:rsidRPr="009B43D7">
        <w:rPr>
          <w:spacing w:val="1"/>
          <w:sz w:val="26"/>
          <w:szCs w:val="26"/>
        </w:rPr>
        <w:t>и</w:t>
      </w:r>
      <w:r w:rsidRPr="009B43D7">
        <w:rPr>
          <w:sz w:val="26"/>
          <w:szCs w:val="26"/>
        </w:rPr>
        <w:t>я</w:t>
      </w:r>
      <w:r w:rsidRPr="009B43D7">
        <w:rPr>
          <w:spacing w:val="40"/>
          <w:sz w:val="26"/>
          <w:szCs w:val="26"/>
        </w:rPr>
        <w:t xml:space="preserve"> </w:t>
      </w:r>
      <w:r w:rsidRPr="009B43D7">
        <w:rPr>
          <w:sz w:val="26"/>
          <w:szCs w:val="26"/>
        </w:rPr>
        <w:t>расходов</w:t>
      </w:r>
      <w:r w:rsidRPr="009B43D7">
        <w:rPr>
          <w:spacing w:val="41"/>
          <w:sz w:val="26"/>
          <w:szCs w:val="26"/>
        </w:rPr>
        <w:t xml:space="preserve"> </w:t>
      </w:r>
      <w:r w:rsidRPr="009B43D7">
        <w:rPr>
          <w:sz w:val="26"/>
          <w:szCs w:val="26"/>
        </w:rPr>
        <w:t>от</w:t>
      </w:r>
      <w:r w:rsidRPr="009B43D7">
        <w:rPr>
          <w:spacing w:val="41"/>
          <w:sz w:val="26"/>
          <w:szCs w:val="26"/>
        </w:rPr>
        <w:t xml:space="preserve"> </w:t>
      </w:r>
      <w:r w:rsidRPr="009B43D7">
        <w:rPr>
          <w:sz w:val="26"/>
          <w:szCs w:val="26"/>
        </w:rPr>
        <w:t>их</w:t>
      </w:r>
      <w:r w:rsidRPr="009B43D7">
        <w:rPr>
          <w:w w:val="99"/>
          <w:sz w:val="26"/>
          <w:szCs w:val="26"/>
        </w:rPr>
        <w:t xml:space="preserve"> </w:t>
      </w:r>
      <w:r w:rsidRPr="009B43D7">
        <w:rPr>
          <w:sz w:val="26"/>
          <w:szCs w:val="26"/>
        </w:rPr>
        <w:t>годовых</w:t>
      </w:r>
      <w:r w:rsidRPr="009B43D7">
        <w:rPr>
          <w:spacing w:val="9"/>
          <w:sz w:val="26"/>
          <w:szCs w:val="26"/>
        </w:rPr>
        <w:t xml:space="preserve"> </w:t>
      </w:r>
      <w:r w:rsidRPr="009B43D7">
        <w:rPr>
          <w:sz w:val="26"/>
          <w:szCs w:val="26"/>
        </w:rPr>
        <w:t>на</w:t>
      </w:r>
      <w:r w:rsidRPr="009B43D7">
        <w:rPr>
          <w:spacing w:val="1"/>
          <w:sz w:val="26"/>
          <w:szCs w:val="26"/>
        </w:rPr>
        <w:t>з</w:t>
      </w:r>
      <w:r w:rsidRPr="009B43D7">
        <w:rPr>
          <w:sz w:val="26"/>
          <w:szCs w:val="26"/>
        </w:rPr>
        <w:t>н</w:t>
      </w:r>
      <w:r w:rsidRPr="009B43D7">
        <w:rPr>
          <w:spacing w:val="2"/>
          <w:sz w:val="26"/>
          <w:szCs w:val="26"/>
        </w:rPr>
        <w:t>а</w:t>
      </w:r>
      <w:r w:rsidRPr="009B43D7">
        <w:rPr>
          <w:spacing w:val="-1"/>
          <w:sz w:val="26"/>
          <w:szCs w:val="26"/>
        </w:rPr>
        <w:t>ч</w:t>
      </w:r>
      <w:r w:rsidRPr="009B43D7">
        <w:rPr>
          <w:sz w:val="26"/>
          <w:szCs w:val="26"/>
        </w:rPr>
        <w:t>ен</w:t>
      </w:r>
      <w:r w:rsidRPr="009B43D7">
        <w:rPr>
          <w:spacing w:val="1"/>
          <w:sz w:val="26"/>
          <w:szCs w:val="26"/>
        </w:rPr>
        <w:t>и</w:t>
      </w:r>
      <w:r w:rsidRPr="009B43D7">
        <w:rPr>
          <w:sz w:val="26"/>
          <w:szCs w:val="26"/>
        </w:rPr>
        <w:t>й</w:t>
      </w:r>
      <w:r w:rsidRPr="009B43D7">
        <w:rPr>
          <w:spacing w:val="11"/>
          <w:sz w:val="26"/>
          <w:szCs w:val="26"/>
        </w:rPr>
        <w:t xml:space="preserve"> </w:t>
      </w:r>
      <w:r w:rsidRPr="009B43D7">
        <w:rPr>
          <w:sz w:val="26"/>
          <w:szCs w:val="26"/>
        </w:rPr>
        <w:t>сло</w:t>
      </w:r>
      <w:r w:rsidRPr="009B43D7">
        <w:rPr>
          <w:spacing w:val="1"/>
          <w:sz w:val="26"/>
          <w:szCs w:val="26"/>
        </w:rPr>
        <w:t>ж</w:t>
      </w:r>
      <w:r w:rsidRPr="009B43D7">
        <w:rPr>
          <w:sz w:val="26"/>
          <w:szCs w:val="26"/>
        </w:rPr>
        <w:t>ился</w:t>
      </w:r>
      <w:r w:rsidRPr="009B43D7">
        <w:rPr>
          <w:spacing w:val="9"/>
          <w:sz w:val="26"/>
          <w:szCs w:val="26"/>
        </w:rPr>
        <w:t xml:space="preserve"> </w:t>
      </w:r>
      <w:r w:rsidRPr="009B43D7">
        <w:rPr>
          <w:sz w:val="26"/>
          <w:szCs w:val="26"/>
        </w:rPr>
        <w:t>по</w:t>
      </w:r>
      <w:r w:rsidRPr="009B43D7">
        <w:rPr>
          <w:spacing w:val="10"/>
          <w:sz w:val="26"/>
          <w:szCs w:val="26"/>
        </w:rPr>
        <w:t xml:space="preserve"> </w:t>
      </w:r>
      <w:r w:rsidRPr="009B43D7">
        <w:rPr>
          <w:sz w:val="26"/>
          <w:szCs w:val="26"/>
        </w:rPr>
        <w:t>раздел</w:t>
      </w:r>
      <w:r w:rsidRPr="009B43D7">
        <w:rPr>
          <w:spacing w:val="2"/>
          <w:sz w:val="26"/>
          <w:szCs w:val="26"/>
        </w:rPr>
        <w:t>а</w:t>
      </w:r>
      <w:r w:rsidRPr="009B43D7">
        <w:rPr>
          <w:sz w:val="26"/>
          <w:szCs w:val="26"/>
        </w:rPr>
        <w:t xml:space="preserve">м 0400 </w:t>
      </w:r>
      <w:r w:rsidRPr="009B43D7">
        <w:rPr>
          <w:spacing w:val="-2"/>
          <w:sz w:val="26"/>
          <w:szCs w:val="26"/>
        </w:rPr>
        <w:t>«</w:t>
      </w:r>
      <w:r w:rsidRPr="009B43D7">
        <w:rPr>
          <w:sz w:val="26"/>
          <w:szCs w:val="26"/>
        </w:rPr>
        <w:t xml:space="preserve">Национальная экономика» </w:t>
      </w:r>
      <w:r w:rsidRPr="009B43D7">
        <w:rPr>
          <w:spacing w:val="5"/>
          <w:sz w:val="26"/>
          <w:szCs w:val="26"/>
        </w:rPr>
        <w:t xml:space="preserve"> </w:t>
      </w:r>
      <w:r w:rsidRPr="009B43D7">
        <w:rPr>
          <w:sz w:val="26"/>
          <w:szCs w:val="26"/>
        </w:rPr>
        <w:t>(</w:t>
      </w:r>
      <w:r w:rsidR="00846951" w:rsidRPr="009B43D7">
        <w:rPr>
          <w:sz w:val="26"/>
          <w:szCs w:val="26"/>
        </w:rPr>
        <w:t>4,7</w:t>
      </w:r>
      <w:r w:rsidRPr="009B43D7">
        <w:rPr>
          <w:sz w:val="26"/>
          <w:szCs w:val="26"/>
        </w:rPr>
        <w:t>%);</w:t>
      </w:r>
      <w:r w:rsidRPr="009B43D7">
        <w:rPr>
          <w:spacing w:val="12"/>
          <w:sz w:val="26"/>
          <w:szCs w:val="26"/>
        </w:rPr>
        <w:t xml:space="preserve"> </w:t>
      </w:r>
      <w:r w:rsidR="002952A5" w:rsidRPr="009B43D7">
        <w:rPr>
          <w:sz w:val="26"/>
          <w:szCs w:val="26"/>
        </w:rPr>
        <w:t>0500</w:t>
      </w:r>
      <w:r w:rsidR="002952A5" w:rsidRPr="009B43D7">
        <w:rPr>
          <w:spacing w:val="11"/>
          <w:sz w:val="26"/>
          <w:szCs w:val="26"/>
        </w:rPr>
        <w:t xml:space="preserve"> </w:t>
      </w:r>
      <w:r w:rsidR="002952A5" w:rsidRPr="009B43D7">
        <w:rPr>
          <w:spacing w:val="-3"/>
          <w:sz w:val="26"/>
          <w:szCs w:val="26"/>
        </w:rPr>
        <w:t>«</w:t>
      </w:r>
      <w:r w:rsidR="002952A5" w:rsidRPr="009B43D7">
        <w:rPr>
          <w:sz w:val="26"/>
          <w:szCs w:val="26"/>
        </w:rPr>
        <w:t>Жил</w:t>
      </w:r>
      <w:r w:rsidR="002952A5" w:rsidRPr="009B43D7">
        <w:rPr>
          <w:spacing w:val="2"/>
          <w:sz w:val="26"/>
          <w:szCs w:val="26"/>
        </w:rPr>
        <w:t>и</w:t>
      </w:r>
      <w:r w:rsidR="002952A5" w:rsidRPr="009B43D7">
        <w:rPr>
          <w:sz w:val="26"/>
          <w:szCs w:val="26"/>
        </w:rPr>
        <w:t>щн</w:t>
      </w:r>
      <w:r w:rsidR="002952A5" w:rsidRPr="009B43D7">
        <w:rPr>
          <w:spacing w:val="1"/>
          <w:sz w:val="26"/>
          <w:szCs w:val="26"/>
        </w:rPr>
        <w:t>о</w:t>
      </w:r>
      <w:r w:rsidR="002952A5" w:rsidRPr="009B43D7">
        <w:rPr>
          <w:spacing w:val="2"/>
          <w:sz w:val="26"/>
          <w:szCs w:val="26"/>
        </w:rPr>
        <w:t>-</w:t>
      </w:r>
      <w:r w:rsidR="002952A5" w:rsidRPr="009B43D7">
        <w:rPr>
          <w:spacing w:val="-2"/>
          <w:sz w:val="26"/>
          <w:szCs w:val="26"/>
        </w:rPr>
        <w:t>к</w:t>
      </w:r>
      <w:r w:rsidR="002952A5" w:rsidRPr="009B43D7">
        <w:rPr>
          <w:sz w:val="26"/>
          <w:szCs w:val="26"/>
        </w:rPr>
        <w:t>о</w:t>
      </w:r>
      <w:r w:rsidR="002952A5" w:rsidRPr="009B43D7">
        <w:rPr>
          <w:spacing w:val="1"/>
          <w:sz w:val="26"/>
          <w:szCs w:val="26"/>
        </w:rPr>
        <w:t>м</w:t>
      </w:r>
      <w:r w:rsidR="002952A5" w:rsidRPr="009B43D7">
        <w:rPr>
          <w:spacing w:val="3"/>
          <w:sz w:val="26"/>
          <w:szCs w:val="26"/>
        </w:rPr>
        <w:t>м</w:t>
      </w:r>
      <w:r w:rsidR="002952A5" w:rsidRPr="009B43D7">
        <w:rPr>
          <w:spacing w:val="-6"/>
          <w:sz w:val="26"/>
          <w:szCs w:val="26"/>
        </w:rPr>
        <w:t>у</w:t>
      </w:r>
      <w:r w:rsidR="002952A5" w:rsidRPr="009B43D7">
        <w:rPr>
          <w:sz w:val="26"/>
          <w:szCs w:val="26"/>
        </w:rPr>
        <w:t>на</w:t>
      </w:r>
      <w:r w:rsidR="002952A5" w:rsidRPr="009B43D7">
        <w:rPr>
          <w:spacing w:val="3"/>
          <w:sz w:val="26"/>
          <w:szCs w:val="26"/>
        </w:rPr>
        <w:t>л</w:t>
      </w:r>
      <w:r w:rsidR="002952A5" w:rsidRPr="009B43D7">
        <w:rPr>
          <w:sz w:val="26"/>
          <w:szCs w:val="26"/>
        </w:rPr>
        <w:t>ьное хозя</w:t>
      </w:r>
      <w:r w:rsidR="002952A5" w:rsidRPr="009B43D7">
        <w:rPr>
          <w:spacing w:val="1"/>
          <w:sz w:val="26"/>
          <w:szCs w:val="26"/>
        </w:rPr>
        <w:t>й</w:t>
      </w:r>
      <w:r w:rsidR="002952A5" w:rsidRPr="009B43D7">
        <w:rPr>
          <w:sz w:val="26"/>
          <w:szCs w:val="26"/>
        </w:rPr>
        <w:t>ст</w:t>
      </w:r>
      <w:r w:rsidR="002952A5" w:rsidRPr="009B43D7">
        <w:rPr>
          <w:spacing w:val="1"/>
          <w:sz w:val="26"/>
          <w:szCs w:val="26"/>
        </w:rPr>
        <w:t>в</w:t>
      </w:r>
      <w:r w:rsidR="002952A5" w:rsidRPr="009B43D7">
        <w:rPr>
          <w:spacing w:val="2"/>
          <w:sz w:val="26"/>
          <w:szCs w:val="26"/>
        </w:rPr>
        <w:t>о</w:t>
      </w:r>
      <w:r w:rsidR="002952A5" w:rsidRPr="009B43D7">
        <w:rPr>
          <w:sz w:val="26"/>
          <w:szCs w:val="26"/>
        </w:rPr>
        <w:t>» (</w:t>
      </w:r>
      <w:r w:rsidR="00846951" w:rsidRPr="009B43D7">
        <w:rPr>
          <w:sz w:val="26"/>
          <w:szCs w:val="26"/>
        </w:rPr>
        <w:t>13,4</w:t>
      </w:r>
      <w:r w:rsidR="002952A5" w:rsidRPr="009B43D7">
        <w:rPr>
          <w:sz w:val="26"/>
          <w:szCs w:val="26"/>
        </w:rPr>
        <w:t>%)</w:t>
      </w:r>
      <w:r w:rsidR="008D5D37" w:rsidRPr="009B43D7">
        <w:rPr>
          <w:spacing w:val="12"/>
          <w:sz w:val="26"/>
          <w:szCs w:val="26"/>
        </w:rPr>
        <w:t xml:space="preserve">. </w:t>
      </w:r>
    </w:p>
    <w:p w:rsidR="001C2B58" w:rsidRPr="009B43D7" w:rsidRDefault="001C2B58" w:rsidP="009B43D7">
      <w:pPr>
        <w:pStyle w:val="ac"/>
        <w:kinsoku w:val="0"/>
        <w:overflowPunct w:val="0"/>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В</w:t>
      </w:r>
      <w:r w:rsidRPr="009B43D7">
        <w:rPr>
          <w:rFonts w:ascii="Times New Roman" w:hAnsi="Times New Roman" w:cs="Times New Roman"/>
          <w:spacing w:val="3"/>
          <w:sz w:val="26"/>
          <w:szCs w:val="26"/>
        </w:rPr>
        <w:t xml:space="preserve"> </w:t>
      </w:r>
      <w:r w:rsidRPr="009B43D7">
        <w:rPr>
          <w:rFonts w:ascii="Times New Roman" w:hAnsi="Times New Roman" w:cs="Times New Roman"/>
          <w:sz w:val="26"/>
          <w:szCs w:val="26"/>
        </w:rPr>
        <w:t>от</w:t>
      </w:r>
      <w:r w:rsidRPr="009B43D7">
        <w:rPr>
          <w:rFonts w:ascii="Times New Roman" w:hAnsi="Times New Roman" w:cs="Times New Roman"/>
          <w:spacing w:val="-2"/>
          <w:sz w:val="26"/>
          <w:szCs w:val="26"/>
        </w:rPr>
        <w:t>ч</w:t>
      </w:r>
      <w:r w:rsidRPr="009B43D7">
        <w:rPr>
          <w:rFonts w:ascii="Times New Roman" w:hAnsi="Times New Roman" w:cs="Times New Roman"/>
          <w:spacing w:val="2"/>
          <w:sz w:val="26"/>
          <w:szCs w:val="26"/>
        </w:rPr>
        <w:t>ѐ</w:t>
      </w:r>
      <w:r w:rsidRPr="009B43D7">
        <w:rPr>
          <w:rFonts w:ascii="Times New Roman" w:hAnsi="Times New Roman" w:cs="Times New Roman"/>
          <w:sz w:val="26"/>
          <w:szCs w:val="26"/>
        </w:rPr>
        <w:t>тном</w:t>
      </w:r>
      <w:r w:rsidRPr="009B43D7">
        <w:rPr>
          <w:rFonts w:ascii="Times New Roman" w:hAnsi="Times New Roman" w:cs="Times New Roman"/>
          <w:spacing w:val="2"/>
          <w:sz w:val="26"/>
          <w:szCs w:val="26"/>
        </w:rPr>
        <w:t xml:space="preserve"> </w:t>
      </w:r>
      <w:r w:rsidRPr="009B43D7">
        <w:rPr>
          <w:rFonts w:ascii="Times New Roman" w:hAnsi="Times New Roman" w:cs="Times New Roman"/>
          <w:sz w:val="26"/>
          <w:szCs w:val="26"/>
        </w:rPr>
        <w:t>пер</w:t>
      </w:r>
      <w:r w:rsidRPr="009B43D7">
        <w:rPr>
          <w:rFonts w:ascii="Times New Roman" w:hAnsi="Times New Roman" w:cs="Times New Roman"/>
          <w:spacing w:val="3"/>
          <w:sz w:val="26"/>
          <w:szCs w:val="26"/>
        </w:rPr>
        <w:t>и</w:t>
      </w:r>
      <w:r w:rsidRPr="009B43D7">
        <w:rPr>
          <w:rFonts w:ascii="Times New Roman" w:hAnsi="Times New Roman" w:cs="Times New Roman"/>
          <w:sz w:val="26"/>
          <w:szCs w:val="26"/>
        </w:rPr>
        <w:t>оде</w:t>
      </w:r>
      <w:r w:rsidRPr="009B43D7">
        <w:rPr>
          <w:rFonts w:ascii="Times New Roman" w:hAnsi="Times New Roman" w:cs="Times New Roman"/>
          <w:spacing w:val="7"/>
          <w:sz w:val="26"/>
          <w:szCs w:val="26"/>
        </w:rPr>
        <w:t xml:space="preserve"> </w:t>
      </w:r>
      <w:r w:rsidRPr="009B43D7">
        <w:rPr>
          <w:rFonts w:ascii="Times New Roman" w:hAnsi="Times New Roman" w:cs="Times New Roman"/>
          <w:sz w:val="26"/>
          <w:szCs w:val="26"/>
        </w:rPr>
        <w:t>доля</w:t>
      </w:r>
      <w:r w:rsidRPr="009B43D7">
        <w:rPr>
          <w:rFonts w:ascii="Times New Roman" w:hAnsi="Times New Roman" w:cs="Times New Roman"/>
          <w:spacing w:val="4"/>
          <w:sz w:val="26"/>
          <w:szCs w:val="26"/>
        </w:rPr>
        <w:t xml:space="preserve"> </w:t>
      </w:r>
      <w:r w:rsidRPr="009B43D7">
        <w:rPr>
          <w:rFonts w:ascii="Times New Roman" w:hAnsi="Times New Roman" w:cs="Times New Roman"/>
          <w:sz w:val="26"/>
          <w:szCs w:val="26"/>
        </w:rPr>
        <w:t>расходов</w:t>
      </w:r>
      <w:r w:rsidRPr="009B43D7">
        <w:rPr>
          <w:rFonts w:ascii="Times New Roman" w:hAnsi="Times New Roman" w:cs="Times New Roman"/>
          <w:spacing w:val="4"/>
          <w:sz w:val="26"/>
          <w:szCs w:val="26"/>
        </w:rPr>
        <w:t xml:space="preserve"> </w:t>
      </w:r>
      <w:r w:rsidRPr="009B43D7">
        <w:rPr>
          <w:rFonts w:ascii="Times New Roman" w:hAnsi="Times New Roman" w:cs="Times New Roman"/>
          <w:sz w:val="26"/>
          <w:szCs w:val="26"/>
        </w:rPr>
        <w:t>с</w:t>
      </w:r>
      <w:r w:rsidRPr="009B43D7">
        <w:rPr>
          <w:rFonts w:ascii="Times New Roman" w:hAnsi="Times New Roman" w:cs="Times New Roman"/>
          <w:spacing w:val="8"/>
          <w:sz w:val="26"/>
          <w:szCs w:val="26"/>
        </w:rPr>
        <w:t>о</w:t>
      </w:r>
      <w:r w:rsidRPr="009B43D7">
        <w:rPr>
          <w:rFonts w:ascii="Times New Roman" w:hAnsi="Times New Roman" w:cs="Times New Roman"/>
          <w:sz w:val="26"/>
          <w:szCs w:val="26"/>
        </w:rPr>
        <w:t>став</w:t>
      </w:r>
      <w:r w:rsidRPr="009B43D7">
        <w:rPr>
          <w:rFonts w:ascii="Times New Roman" w:hAnsi="Times New Roman" w:cs="Times New Roman"/>
          <w:spacing w:val="2"/>
          <w:sz w:val="26"/>
          <w:szCs w:val="26"/>
        </w:rPr>
        <w:t>и</w:t>
      </w:r>
      <w:r w:rsidRPr="009B43D7">
        <w:rPr>
          <w:rFonts w:ascii="Times New Roman" w:hAnsi="Times New Roman" w:cs="Times New Roman"/>
          <w:sz w:val="26"/>
          <w:szCs w:val="26"/>
        </w:rPr>
        <w:t>ла</w:t>
      </w:r>
      <w:r w:rsidRPr="009B43D7">
        <w:rPr>
          <w:rFonts w:ascii="Times New Roman" w:hAnsi="Times New Roman" w:cs="Times New Roman"/>
          <w:spacing w:val="5"/>
          <w:sz w:val="26"/>
          <w:szCs w:val="26"/>
        </w:rPr>
        <w:t xml:space="preserve"> </w:t>
      </w:r>
      <w:r w:rsidR="00846951" w:rsidRPr="009B43D7">
        <w:rPr>
          <w:rFonts w:ascii="Times New Roman" w:hAnsi="Times New Roman" w:cs="Times New Roman"/>
          <w:sz w:val="26"/>
          <w:szCs w:val="26"/>
        </w:rPr>
        <w:t>11,2</w:t>
      </w:r>
      <w:r w:rsidRPr="009B43D7">
        <w:rPr>
          <w:rFonts w:ascii="Times New Roman" w:hAnsi="Times New Roman" w:cs="Times New Roman"/>
          <w:sz w:val="26"/>
          <w:szCs w:val="26"/>
        </w:rPr>
        <w:t>%</w:t>
      </w:r>
      <w:r w:rsidRPr="009B43D7">
        <w:rPr>
          <w:rFonts w:ascii="Times New Roman" w:hAnsi="Times New Roman" w:cs="Times New Roman"/>
          <w:spacing w:val="3"/>
          <w:sz w:val="26"/>
          <w:szCs w:val="26"/>
        </w:rPr>
        <w:t xml:space="preserve"> </w:t>
      </w:r>
      <w:r w:rsidRPr="009B43D7">
        <w:rPr>
          <w:rFonts w:ascii="Times New Roman" w:hAnsi="Times New Roman" w:cs="Times New Roman"/>
          <w:sz w:val="26"/>
          <w:szCs w:val="26"/>
        </w:rPr>
        <w:t>от</w:t>
      </w:r>
      <w:r w:rsidRPr="009B43D7">
        <w:rPr>
          <w:rFonts w:ascii="Times New Roman" w:hAnsi="Times New Roman" w:cs="Times New Roman"/>
          <w:spacing w:val="3"/>
          <w:sz w:val="26"/>
          <w:szCs w:val="26"/>
        </w:rPr>
        <w:t xml:space="preserve"> </w:t>
      </w:r>
      <w:r w:rsidRPr="009B43D7">
        <w:rPr>
          <w:rFonts w:ascii="Times New Roman" w:hAnsi="Times New Roman" w:cs="Times New Roman"/>
          <w:sz w:val="26"/>
          <w:szCs w:val="26"/>
        </w:rPr>
        <w:t xml:space="preserve">утвержденных показателей. </w:t>
      </w:r>
      <w:r w:rsidRPr="009B43D7">
        <w:rPr>
          <w:rFonts w:ascii="Times New Roman" w:hAnsi="Times New Roman" w:cs="Times New Roman"/>
          <w:spacing w:val="13"/>
          <w:sz w:val="26"/>
          <w:szCs w:val="26"/>
        </w:rPr>
        <w:t xml:space="preserve"> </w:t>
      </w:r>
      <w:r w:rsidRPr="009B43D7">
        <w:rPr>
          <w:rFonts w:ascii="Times New Roman" w:hAnsi="Times New Roman" w:cs="Times New Roman"/>
          <w:sz w:val="26"/>
          <w:szCs w:val="26"/>
        </w:rPr>
        <w:t xml:space="preserve">По </w:t>
      </w:r>
      <w:r w:rsidRPr="009B43D7">
        <w:rPr>
          <w:rFonts w:ascii="Times New Roman" w:hAnsi="Times New Roman" w:cs="Times New Roman"/>
          <w:spacing w:val="13"/>
          <w:sz w:val="26"/>
          <w:szCs w:val="26"/>
        </w:rPr>
        <w:t xml:space="preserve"> </w:t>
      </w:r>
      <w:r w:rsidRPr="009B43D7">
        <w:rPr>
          <w:rFonts w:ascii="Times New Roman" w:hAnsi="Times New Roman" w:cs="Times New Roman"/>
          <w:sz w:val="26"/>
          <w:szCs w:val="26"/>
        </w:rPr>
        <w:t>сравнен</w:t>
      </w:r>
      <w:r w:rsidRPr="009B43D7">
        <w:rPr>
          <w:rFonts w:ascii="Times New Roman" w:hAnsi="Times New Roman" w:cs="Times New Roman"/>
          <w:spacing w:val="1"/>
          <w:sz w:val="26"/>
          <w:szCs w:val="26"/>
        </w:rPr>
        <w:t>и</w:t>
      </w:r>
      <w:r w:rsidRPr="009B43D7">
        <w:rPr>
          <w:rFonts w:ascii="Times New Roman" w:hAnsi="Times New Roman" w:cs="Times New Roman"/>
          <w:sz w:val="26"/>
          <w:szCs w:val="26"/>
        </w:rPr>
        <w:t xml:space="preserve">ю </w:t>
      </w:r>
      <w:r w:rsidRPr="009B43D7">
        <w:rPr>
          <w:rFonts w:ascii="Times New Roman" w:hAnsi="Times New Roman" w:cs="Times New Roman"/>
          <w:spacing w:val="12"/>
          <w:sz w:val="26"/>
          <w:szCs w:val="26"/>
        </w:rPr>
        <w:t xml:space="preserve"> </w:t>
      </w:r>
      <w:r w:rsidRPr="009B43D7">
        <w:rPr>
          <w:rFonts w:ascii="Times New Roman" w:hAnsi="Times New Roman" w:cs="Times New Roman"/>
          <w:sz w:val="26"/>
          <w:szCs w:val="26"/>
        </w:rPr>
        <w:t xml:space="preserve">с </w:t>
      </w:r>
      <w:r w:rsidRPr="009B43D7">
        <w:rPr>
          <w:rFonts w:ascii="Times New Roman" w:hAnsi="Times New Roman" w:cs="Times New Roman"/>
          <w:spacing w:val="12"/>
          <w:sz w:val="26"/>
          <w:szCs w:val="26"/>
        </w:rPr>
        <w:t xml:space="preserve"> </w:t>
      </w:r>
      <w:r w:rsidRPr="009B43D7">
        <w:rPr>
          <w:rFonts w:ascii="Times New Roman" w:hAnsi="Times New Roman" w:cs="Times New Roman"/>
          <w:sz w:val="26"/>
          <w:szCs w:val="26"/>
        </w:rPr>
        <w:t>анал</w:t>
      </w:r>
      <w:r w:rsidRPr="009B43D7">
        <w:rPr>
          <w:rFonts w:ascii="Times New Roman" w:hAnsi="Times New Roman" w:cs="Times New Roman"/>
          <w:spacing w:val="2"/>
          <w:sz w:val="26"/>
          <w:szCs w:val="26"/>
        </w:rPr>
        <w:t>о</w:t>
      </w:r>
      <w:r w:rsidRPr="009B43D7">
        <w:rPr>
          <w:rFonts w:ascii="Times New Roman" w:hAnsi="Times New Roman" w:cs="Times New Roman"/>
          <w:sz w:val="26"/>
          <w:szCs w:val="26"/>
        </w:rPr>
        <w:t>ги</w:t>
      </w:r>
      <w:r w:rsidRPr="009B43D7">
        <w:rPr>
          <w:rFonts w:ascii="Times New Roman" w:hAnsi="Times New Roman" w:cs="Times New Roman"/>
          <w:spacing w:val="-2"/>
          <w:sz w:val="26"/>
          <w:szCs w:val="26"/>
        </w:rPr>
        <w:t>ч</w:t>
      </w:r>
      <w:r w:rsidRPr="009B43D7">
        <w:rPr>
          <w:rFonts w:ascii="Times New Roman" w:hAnsi="Times New Roman" w:cs="Times New Roman"/>
          <w:sz w:val="26"/>
          <w:szCs w:val="26"/>
        </w:rPr>
        <w:t>н</w:t>
      </w:r>
      <w:r w:rsidRPr="009B43D7">
        <w:rPr>
          <w:rFonts w:ascii="Times New Roman" w:hAnsi="Times New Roman" w:cs="Times New Roman"/>
          <w:spacing w:val="3"/>
          <w:sz w:val="26"/>
          <w:szCs w:val="26"/>
        </w:rPr>
        <w:t>ы</w:t>
      </w:r>
      <w:r w:rsidRPr="009B43D7">
        <w:rPr>
          <w:rFonts w:ascii="Times New Roman" w:hAnsi="Times New Roman" w:cs="Times New Roman"/>
          <w:sz w:val="26"/>
          <w:szCs w:val="26"/>
        </w:rPr>
        <w:t>м пер</w:t>
      </w:r>
      <w:r w:rsidRPr="009B43D7">
        <w:rPr>
          <w:rFonts w:ascii="Times New Roman" w:hAnsi="Times New Roman" w:cs="Times New Roman"/>
          <w:spacing w:val="1"/>
          <w:sz w:val="26"/>
          <w:szCs w:val="26"/>
        </w:rPr>
        <w:t>и</w:t>
      </w:r>
      <w:r w:rsidRPr="009B43D7">
        <w:rPr>
          <w:rFonts w:ascii="Times New Roman" w:hAnsi="Times New Roman" w:cs="Times New Roman"/>
          <w:sz w:val="26"/>
          <w:szCs w:val="26"/>
        </w:rPr>
        <w:t>одом</w:t>
      </w:r>
      <w:r w:rsidRPr="009B43D7">
        <w:rPr>
          <w:rFonts w:ascii="Times New Roman" w:hAnsi="Times New Roman" w:cs="Times New Roman"/>
          <w:spacing w:val="17"/>
          <w:sz w:val="26"/>
          <w:szCs w:val="26"/>
        </w:rPr>
        <w:t xml:space="preserve"> </w:t>
      </w:r>
      <w:r w:rsidRPr="009B43D7">
        <w:rPr>
          <w:rFonts w:ascii="Times New Roman" w:hAnsi="Times New Roman" w:cs="Times New Roman"/>
          <w:sz w:val="26"/>
          <w:szCs w:val="26"/>
        </w:rPr>
        <w:t>2015</w:t>
      </w:r>
      <w:r w:rsidRPr="009B43D7">
        <w:rPr>
          <w:rFonts w:ascii="Times New Roman" w:hAnsi="Times New Roman" w:cs="Times New Roman"/>
          <w:spacing w:val="19"/>
          <w:sz w:val="26"/>
          <w:szCs w:val="26"/>
        </w:rPr>
        <w:t xml:space="preserve"> </w:t>
      </w:r>
      <w:r w:rsidRPr="009B43D7">
        <w:rPr>
          <w:rFonts w:ascii="Times New Roman" w:hAnsi="Times New Roman" w:cs="Times New Roman"/>
          <w:sz w:val="26"/>
          <w:szCs w:val="26"/>
        </w:rPr>
        <w:t>го</w:t>
      </w:r>
      <w:r w:rsidRPr="009B43D7">
        <w:rPr>
          <w:rFonts w:ascii="Times New Roman" w:hAnsi="Times New Roman" w:cs="Times New Roman"/>
          <w:spacing w:val="-1"/>
          <w:sz w:val="26"/>
          <w:szCs w:val="26"/>
        </w:rPr>
        <w:t>д</w:t>
      </w:r>
      <w:r w:rsidRPr="009B43D7">
        <w:rPr>
          <w:rFonts w:ascii="Times New Roman" w:hAnsi="Times New Roman" w:cs="Times New Roman"/>
          <w:sz w:val="26"/>
          <w:szCs w:val="26"/>
        </w:rPr>
        <w:t>а</w:t>
      </w:r>
      <w:r w:rsidRPr="009B43D7">
        <w:rPr>
          <w:rFonts w:ascii="Times New Roman" w:hAnsi="Times New Roman" w:cs="Times New Roman"/>
          <w:spacing w:val="19"/>
          <w:sz w:val="26"/>
          <w:szCs w:val="26"/>
        </w:rPr>
        <w:t xml:space="preserve"> </w:t>
      </w:r>
      <w:r w:rsidRPr="009B43D7">
        <w:rPr>
          <w:rFonts w:ascii="Times New Roman" w:hAnsi="Times New Roman" w:cs="Times New Roman"/>
          <w:sz w:val="26"/>
          <w:szCs w:val="26"/>
        </w:rPr>
        <w:t>расходы</w:t>
      </w:r>
      <w:r w:rsidRPr="009B43D7">
        <w:rPr>
          <w:rFonts w:ascii="Times New Roman" w:hAnsi="Times New Roman" w:cs="Times New Roman"/>
          <w:spacing w:val="17"/>
          <w:sz w:val="26"/>
          <w:szCs w:val="26"/>
        </w:rPr>
        <w:t xml:space="preserve"> </w:t>
      </w:r>
      <w:r w:rsidRPr="009B43D7">
        <w:rPr>
          <w:rFonts w:ascii="Times New Roman" w:hAnsi="Times New Roman" w:cs="Times New Roman"/>
          <w:spacing w:val="16"/>
          <w:sz w:val="26"/>
          <w:szCs w:val="26"/>
        </w:rPr>
        <w:t xml:space="preserve"> </w:t>
      </w:r>
      <w:r w:rsidR="00846951" w:rsidRPr="009B43D7">
        <w:rPr>
          <w:rFonts w:ascii="Times New Roman" w:hAnsi="Times New Roman" w:cs="Times New Roman"/>
          <w:sz w:val="26"/>
          <w:szCs w:val="26"/>
        </w:rPr>
        <w:t>увеличились</w:t>
      </w:r>
      <w:r w:rsidR="0014020B" w:rsidRPr="009B43D7">
        <w:rPr>
          <w:rFonts w:ascii="Times New Roman" w:hAnsi="Times New Roman" w:cs="Times New Roman"/>
          <w:sz w:val="26"/>
          <w:szCs w:val="26"/>
        </w:rPr>
        <w:t xml:space="preserve"> </w:t>
      </w:r>
      <w:r w:rsidRPr="009B43D7">
        <w:rPr>
          <w:rFonts w:ascii="Times New Roman" w:hAnsi="Times New Roman" w:cs="Times New Roman"/>
          <w:b/>
          <w:bCs/>
          <w:i/>
          <w:iCs/>
          <w:spacing w:val="16"/>
          <w:sz w:val="26"/>
          <w:szCs w:val="26"/>
        </w:rPr>
        <w:t xml:space="preserve"> </w:t>
      </w:r>
      <w:r w:rsidRPr="009B43D7">
        <w:rPr>
          <w:rFonts w:ascii="Times New Roman" w:hAnsi="Times New Roman" w:cs="Times New Roman"/>
          <w:sz w:val="26"/>
          <w:szCs w:val="26"/>
        </w:rPr>
        <w:t>на</w:t>
      </w:r>
      <w:r w:rsidRPr="009B43D7">
        <w:rPr>
          <w:rFonts w:ascii="Times New Roman" w:hAnsi="Times New Roman" w:cs="Times New Roman"/>
          <w:spacing w:val="17"/>
          <w:sz w:val="26"/>
          <w:szCs w:val="26"/>
        </w:rPr>
        <w:t xml:space="preserve"> </w:t>
      </w:r>
      <w:r w:rsidR="00846951" w:rsidRPr="009B43D7">
        <w:rPr>
          <w:rFonts w:ascii="Times New Roman" w:hAnsi="Times New Roman" w:cs="Times New Roman"/>
          <w:bCs/>
          <w:iCs/>
          <w:sz w:val="26"/>
          <w:szCs w:val="26"/>
        </w:rPr>
        <w:t>30,6</w:t>
      </w:r>
      <w:r w:rsidRPr="009B43D7">
        <w:rPr>
          <w:rFonts w:ascii="Times New Roman" w:hAnsi="Times New Roman" w:cs="Times New Roman"/>
          <w:b/>
          <w:bCs/>
          <w:i/>
          <w:iCs/>
          <w:spacing w:val="17"/>
          <w:sz w:val="26"/>
          <w:szCs w:val="26"/>
        </w:rPr>
        <w:t xml:space="preserve"> </w:t>
      </w:r>
      <w:r w:rsidRPr="009B43D7">
        <w:rPr>
          <w:rFonts w:ascii="Times New Roman" w:hAnsi="Times New Roman" w:cs="Times New Roman"/>
          <w:sz w:val="26"/>
          <w:szCs w:val="26"/>
        </w:rPr>
        <w:t>тыс.</w:t>
      </w:r>
      <w:r w:rsidRPr="009B43D7">
        <w:rPr>
          <w:rFonts w:ascii="Times New Roman" w:hAnsi="Times New Roman" w:cs="Times New Roman"/>
          <w:spacing w:val="17"/>
          <w:sz w:val="26"/>
          <w:szCs w:val="26"/>
        </w:rPr>
        <w:t xml:space="preserve"> </w:t>
      </w:r>
      <w:r w:rsidRPr="009B43D7">
        <w:rPr>
          <w:rFonts w:ascii="Times New Roman" w:hAnsi="Times New Roman" w:cs="Times New Roman"/>
          <w:spacing w:val="4"/>
          <w:sz w:val="26"/>
          <w:szCs w:val="26"/>
        </w:rPr>
        <w:t>р</w:t>
      </w:r>
      <w:r w:rsidRPr="009B43D7">
        <w:rPr>
          <w:rFonts w:ascii="Times New Roman" w:hAnsi="Times New Roman" w:cs="Times New Roman"/>
          <w:spacing w:val="-6"/>
          <w:sz w:val="26"/>
          <w:szCs w:val="26"/>
        </w:rPr>
        <w:t>у</w:t>
      </w:r>
      <w:r w:rsidRPr="009B43D7">
        <w:rPr>
          <w:rFonts w:ascii="Times New Roman" w:hAnsi="Times New Roman" w:cs="Times New Roman"/>
          <w:spacing w:val="2"/>
          <w:sz w:val="26"/>
          <w:szCs w:val="26"/>
        </w:rPr>
        <w:t>б</w:t>
      </w:r>
      <w:r w:rsidRPr="009B43D7">
        <w:rPr>
          <w:rFonts w:ascii="Times New Roman" w:hAnsi="Times New Roman" w:cs="Times New Roman"/>
          <w:sz w:val="26"/>
          <w:szCs w:val="26"/>
        </w:rPr>
        <w:t>л</w:t>
      </w:r>
      <w:r w:rsidRPr="009B43D7">
        <w:rPr>
          <w:rFonts w:ascii="Times New Roman" w:hAnsi="Times New Roman" w:cs="Times New Roman"/>
          <w:spacing w:val="2"/>
          <w:sz w:val="26"/>
          <w:szCs w:val="26"/>
        </w:rPr>
        <w:t>е</w:t>
      </w:r>
      <w:r w:rsidRPr="009B43D7">
        <w:rPr>
          <w:rFonts w:ascii="Times New Roman" w:hAnsi="Times New Roman" w:cs="Times New Roman"/>
          <w:sz w:val="26"/>
          <w:szCs w:val="26"/>
        </w:rPr>
        <w:t>й</w:t>
      </w:r>
      <w:r w:rsidRPr="009B43D7">
        <w:rPr>
          <w:rFonts w:ascii="Times New Roman" w:hAnsi="Times New Roman" w:cs="Times New Roman"/>
          <w:spacing w:val="17"/>
          <w:sz w:val="26"/>
          <w:szCs w:val="26"/>
        </w:rPr>
        <w:t xml:space="preserve"> </w:t>
      </w:r>
      <w:r w:rsidRPr="009B43D7">
        <w:rPr>
          <w:rFonts w:ascii="Times New Roman" w:hAnsi="Times New Roman" w:cs="Times New Roman"/>
          <w:sz w:val="26"/>
          <w:szCs w:val="26"/>
        </w:rPr>
        <w:t>или</w:t>
      </w:r>
      <w:r w:rsidRPr="009B43D7">
        <w:rPr>
          <w:rFonts w:ascii="Times New Roman" w:hAnsi="Times New Roman" w:cs="Times New Roman"/>
          <w:spacing w:val="17"/>
          <w:sz w:val="26"/>
          <w:szCs w:val="26"/>
        </w:rPr>
        <w:t xml:space="preserve"> </w:t>
      </w:r>
      <w:r w:rsidRPr="009B43D7">
        <w:rPr>
          <w:rFonts w:ascii="Times New Roman" w:hAnsi="Times New Roman" w:cs="Times New Roman"/>
          <w:sz w:val="26"/>
          <w:szCs w:val="26"/>
        </w:rPr>
        <w:t>на</w:t>
      </w:r>
      <w:r w:rsidRPr="009B43D7">
        <w:rPr>
          <w:rFonts w:ascii="Times New Roman" w:hAnsi="Times New Roman" w:cs="Times New Roman"/>
          <w:w w:val="99"/>
          <w:sz w:val="26"/>
          <w:szCs w:val="26"/>
        </w:rPr>
        <w:t xml:space="preserve"> </w:t>
      </w:r>
      <w:r w:rsidR="00846951" w:rsidRPr="009B43D7">
        <w:rPr>
          <w:rFonts w:ascii="Times New Roman" w:hAnsi="Times New Roman" w:cs="Times New Roman"/>
          <w:sz w:val="26"/>
          <w:szCs w:val="26"/>
        </w:rPr>
        <w:t>4,6</w:t>
      </w:r>
      <w:r w:rsidR="0014020B" w:rsidRPr="009B43D7">
        <w:rPr>
          <w:rFonts w:ascii="Times New Roman" w:hAnsi="Times New Roman" w:cs="Times New Roman"/>
          <w:sz w:val="26"/>
          <w:szCs w:val="26"/>
        </w:rPr>
        <w:t xml:space="preserve"> </w:t>
      </w:r>
      <w:r w:rsidRPr="009B43D7">
        <w:rPr>
          <w:rFonts w:ascii="Times New Roman" w:hAnsi="Times New Roman" w:cs="Times New Roman"/>
          <w:sz w:val="26"/>
          <w:szCs w:val="26"/>
        </w:rPr>
        <w:t>%.</w:t>
      </w:r>
      <w:r w:rsidR="00846951" w:rsidRPr="009B43D7">
        <w:rPr>
          <w:rFonts w:ascii="Times New Roman" w:hAnsi="Times New Roman" w:cs="Times New Roman"/>
          <w:sz w:val="26"/>
          <w:szCs w:val="26"/>
        </w:rPr>
        <w:t xml:space="preserve"> В целом, за 1 квартал объем расходов,  на 55,3% ниже плановых показателей.</w:t>
      </w:r>
    </w:p>
    <w:p w:rsidR="00846951" w:rsidRPr="009B43D7" w:rsidRDefault="00846951" w:rsidP="00846951">
      <w:pPr>
        <w:pStyle w:val="1"/>
        <w:ind w:left="0" w:firstLine="709"/>
        <w:jc w:val="center"/>
        <w:rPr>
          <w:rFonts w:cs="Times New Roman"/>
          <w:b/>
          <w:sz w:val="26"/>
          <w:szCs w:val="26"/>
        </w:rPr>
      </w:pPr>
      <w:r w:rsidRPr="009B43D7">
        <w:rPr>
          <w:rFonts w:cs="Times New Roman"/>
          <w:b/>
          <w:sz w:val="26"/>
          <w:szCs w:val="26"/>
        </w:rPr>
        <w:t>0100 «Общегосударственные вопросы»</w:t>
      </w:r>
    </w:p>
    <w:p w:rsidR="00846951" w:rsidRPr="009B43D7" w:rsidRDefault="00846951" w:rsidP="00846951">
      <w:pPr>
        <w:pStyle w:val="1"/>
        <w:ind w:left="0" w:firstLine="709"/>
        <w:jc w:val="both"/>
        <w:rPr>
          <w:rFonts w:cs="Times New Roman"/>
          <w:sz w:val="26"/>
          <w:szCs w:val="26"/>
        </w:rPr>
      </w:pPr>
      <w:r w:rsidRPr="009B43D7">
        <w:rPr>
          <w:rFonts w:cs="Times New Roman"/>
          <w:sz w:val="26"/>
          <w:szCs w:val="26"/>
        </w:rPr>
        <w:t xml:space="preserve">По разделу 0100 бюджетные назначения исполнены в сумме </w:t>
      </w:r>
      <w:r w:rsidR="00EA2FE1" w:rsidRPr="009B43D7">
        <w:rPr>
          <w:rFonts w:cs="Times New Roman"/>
          <w:sz w:val="26"/>
          <w:szCs w:val="26"/>
        </w:rPr>
        <w:t>470,8</w:t>
      </w:r>
      <w:r w:rsidRPr="009B43D7">
        <w:rPr>
          <w:rFonts w:cs="Times New Roman"/>
          <w:sz w:val="26"/>
          <w:szCs w:val="26"/>
        </w:rPr>
        <w:t xml:space="preserve"> тыс. рублей или на </w:t>
      </w:r>
      <w:r w:rsidR="00EA2FE1" w:rsidRPr="009B43D7">
        <w:rPr>
          <w:rFonts w:cs="Times New Roman"/>
          <w:sz w:val="26"/>
          <w:szCs w:val="26"/>
        </w:rPr>
        <w:t>21,4</w:t>
      </w:r>
      <w:r w:rsidRPr="009B43D7">
        <w:rPr>
          <w:rFonts w:cs="Times New Roman"/>
          <w:sz w:val="26"/>
          <w:szCs w:val="26"/>
        </w:rPr>
        <w:t>% от утвержденного плана (</w:t>
      </w:r>
      <w:r w:rsidR="00EA2FE1" w:rsidRPr="009B43D7">
        <w:rPr>
          <w:rFonts w:cs="Times New Roman"/>
          <w:sz w:val="26"/>
          <w:szCs w:val="26"/>
        </w:rPr>
        <w:t>2203,2</w:t>
      </w:r>
      <w:r w:rsidRPr="009B43D7">
        <w:rPr>
          <w:rFonts w:cs="Times New Roman"/>
          <w:sz w:val="26"/>
          <w:szCs w:val="26"/>
        </w:rPr>
        <w:t xml:space="preserve"> тыс. рублей). Доля расходов по этому разделу составляет </w:t>
      </w:r>
      <w:r w:rsidR="00EA2FE1" w:rsidRPr="009B43D7">
        <w:rPr>
          <w:rFonts w:cs="Times New Roman"/>
          <w:sz w:val="26"/>
          <w:szCs w:val="26"/>
        </w:rPr>
        <w:t>67,5</w:t>
      </w:r>
      <w:r w:rsidRPr="009B43D7">
        <w:rPr>
          <w:rFonts w:cs="Times New Roman"/>
          <w:sz w:val="26"/>
          <w:szCs w:val="26"/>
        </w:rPr>
        <w:t>% от общей суммы расходов за 1 квартал 2017 года. По сравнению с аналогичным периодом прошлого года (</w:t>
      </w:r>
      <w:r w:rsidR="00EA2FE1" w:rsidRPr="009B43D7">
        <w:rPr>
          <w:rFonts w:cs="Times New Roman"/>
          <w:sz w:val="26"/>
          <w:szCs w:val="26"/>
        </w:rPr>
        <w:t>448,2</w:t>
      </w:r>
      <w:r w:rsidRPr="009B43D7">
        <w:rPr>
          <w:rFonts w:cs="Times New Roman"/>
          <w:sz w:val="26"/>
          <w:szCs w:val="26"/>
        </w:rPr>
        <w:t xml:space="preserve"> тыс. рублей) объем расходов по данному разделу </w:t>
      </w:r>
      <w:r w:rsidR="00EA2FE1" w:rsidRPr="009B43D7">
        <w:rPr>
          <w:rFonts w:cs="Times New Roman"/>
          <w:sz w:val="26"/>
          <w:szCs w:val="26"/>
        </w:rPr>
        <w:t>увеличился</w:t>
      </w:r>
      <w:r w:rsidRPr="009B43D7">
        <w:rPr>
          <w:rFonts w:cs="Times New Roman"/>
          <w:sz w:val="26"/>
          <w:szCs w:val="26"/>
        </w:rPr>
        <w:t xml:space="preserve"> на </w:t>
      </w:r>
      <w:r w:rsidR="00EA2FE1" w:rsidRPr="009B43D7">
        <w:rPr>
          <w:rFonts w:cs="Times New Roman"/>
          <w:sz w:val="26"/>
          <w:szCs w:val="26"/>
        </w:rPr>
        <w:t>22,6</w:t>
      </w:r>
      <w:r w:rsidRPr="009B43D7">
        <w:rPr>
          <w:rFonts w:cs="Times New Roman"/>
          <w:sz w:val="26"/>
          <w:szCs w:val="26"/>
        </w:rPr>
        <w:t xml:space="preserve"> тыс. рублей или </w:t>
      </w:r>
      <w:r w:rsidR="00EA2FE1" w:rsidRPr="009B43D7">
        <w:rPr>
          <w:rFonts w:cs="Times New Roman"/>
          <w:sz w:val="26"/>
          <w:szCs w:val="26"/>
        </w:rPr>
        <w:t>5,0</w:t>
      </w:r>
      <w:r w:rsidRPr="009B43D7">
        <w:rPr>
          <w:rFonts w:cs="Times New Roman"/>
          <w:sz w:val="26"/>
          <w:szCs w:val="26"/>
        </w:rPr>
        <w:t>%.</w:t>
      </w:r>
    </w:p>
    <w:p w:rsidR="00846951" w:rsidRPr="009B43D7" w:rsidRDefault="00846951" w:rsidP="00846951">
      <w:pPr>
        <w:pStyle w:val="1"/>
        <w:ind w:left="0" w:firstLine="709"/>
        <w:jc w:val="center"/>
        <w:rPr>
          <w:rFonts w:cs="Times New Roman"/>
          <w:b/>
          <w:sz w:val="26"/>
          <w:szCs w:val="26"/>
        </w:rPr>
      </w:pPr>
    </w:p>
    <w:p w:rsidR="00846951" w:rsidRPr="009B43D7" w:rsidRDefault="00846951" w:rsidP="00846951">
      <w:pPr>
        <w:pStyle w:val="1"/>
        <w:ind w:left="0" w:firstLine="709"/>
        <w:jc w:val="center"/>
        <w:rPr>
          <w:rFonts w:cs="Times New Roman"/>
          <w:b/>
          <w:sz w:val="26"/>
          <w:szCs w:val="26"/>
        </w:rPr>
      </w:pPr>
      <w:r w:rsidRPr="009B43D7">
        <w:rPr>
          <w:rFonts w:cs="Times New Roman"/>
          <w:b/>
          <w:sz w:val="26"/>
          <w:szCs w:val="26"/>
        </w:rPr>
        <w:t>0200 «Национальная оборона»</w:t>
      </w:r>
    </w:p>
    <w:p w:rsidR="00846951" w:rsidRPr="009B43D7" w:rsidRDefault="00846951" w:rsidP="00846951">
      <w:pPr>
        <w:pStyle w:val="1"/>
        <w:ind w:left="0" w:firstLine="709"/>
        <w:jc w:val="both"/>
        <w:rPr>
          <w:rFonts w:cs="Times New Roman"/>
          <w:sz w:val="26"/>
          <w:szCs w:val="26"/>
        </w:rPr>
      </w:pPr>
      <w:r w:rsidRPr="009B43D7">
        <w:rPr>
          <w:rFonts w:cs="Times New Roman"/>
          <w:sz w:val="26"/>
          <w:szCs w:val="26"/>
        </w:rPr>
        <w:t xml:space="preserve">Расходы по разделу 0200 за отчетный период исполнены в сумме 16,8 тыс. рублей или 20,5% от утвержденных бюджетных назначений (82,0 тыс. рублей). В отчетном периоде доля расходов по данному разделу составила </w:t>
      </w:r>
      <w:r w:rsidR="00EA2FE1" w:rsidRPr="009B43D7">
        <w:rPr>
          <w:rFonts w:cs="Times New Roman"/>
          <w:sz w:val="26"/>
          <w:szCs w:val="26"/>
        </w:rPr>
        <w:t>2,4</w:t>
      </w:r>
      <w:r w:rsidRPr="009B43D7">
        <w:rPr>
          <w:rFonts w:cs="Times New Roman"/>
          <w:sz w:val="26"/>
          <w:szCs w:val="26"/>
        </w:rPr>
        <w:t xml:space="preserve">% от общей суммы расходов бюджета поселения. По сравнению с аналогичным периодом 2016 года расходы по данному разделу увеличились на </w:t>
      </w:r>
      <w:r w:rsidR="00EA2FE1" w:rsidRPr="009B43D7">
        <w:rPr>
          <w:rFonts w:cs="Times New Roman"/>
          <w:sz w:val="26"/>
          <w:szCs w:val="26"/>
        </w:rPr>
        <w:t>8,0</w:t>
      </w:r>
      <w:r w:rsidRPr="009B43D7">
        <w:rPr>
          <w:rFonts w:cs="Times New Roman"/>
          <w:sz w:val="26"/>
          <w:szCs w:val="26"/>
        </w:rPr>
        <w:t xml:space="preserve"> тыс. рублей или </w:t>
      </w:r>
      <w:r w:rsidR="00EA2FE1" w:rsidRPr="009B43D7">
        <w:rPr>
          <w:rFonts w:cs="Times New Roman"/>
          <w:sz w:val="26"/>
          <w:szCs w:val="26"/>
        </w:rPr>
        <w:t>90,9</w:t>
      </w:r>
      <w:r w:rsidRPr="009B43D7">
        <w:rPr>
          <w:rFonts w:cs="Times New Roman"/>
          <w:sz w:val="26"/>
          <w:szCs w:val="26"/>
        </w:rPr>
        <w:t xml:space="preserve">%. </w:t>
      </w:r>
    </w:p>
    <w:p w:rsidR="00EA2FE1" w:rsidRPr="009B43D7" w:rsidRDefault="00EA2FE1" w:rsidP="00EA2FE1">
      <w:pPr>
        <w:pStyle w:val="1"/>
        <w:spacing w:line="276" w:lineRule="auto"/>
        <w:ind w:left="0" w:firstLine="1038"/>
        <w:jc w:val="center"/>
        <w:rPr>
          <w:rFonts w:cs="Times New Roman"/>
          <w:b/>
          <w:sz w:val="26"/>
          <w:szCs w:val="26"/>
        </w:rPr>
      </w:pPr>
    </w:p>
    <w:p w:rsidR="00EA2FE1" w:rsidRPr="009B43D7" w:rsidRDefault="00EA2FE1" w:rsidP="00EA2FE1">
      <w:pPr>
        <w:pStyle w:val="1"/>
        <w:spacing w:line="276" w:lineRule="auto"/>
        <w:ind w:left="0" w:firstLine="1038"/>
        <w:jc w:val="center"/>
        <w:rPr>
          <w:rFonts w:cs="Times New Roman"/>
          <w:b/>
          <w:sz w:val="26"/>
          <w:szCs w:val="26"/>
        </w:rPr>
      </w:pPr>
    </w:p>
    <w:p w:rsidR="00EA2FE1" w:rsidRPr="009B43D7" w:rsidRDefault="00EA2FE1" w:rsidP="00EA2FE1">
      <w:pPr>
        <w:pStyle w:val="1"/>
        <w:spacing w:line="276" w:lineRule="auto"/>
        <w:ind w:left="0" w:firstLine="1038"/>
        <w:jc w:val="center"/>
        <w:rPr>
          <w:rFonts w:cs="Times New Roman"/>
          <w:b/>
          <w:sz w:val="26"/>
          <w:szCs w:val="26"/>
        </w:rPr>
      </w:pPr>
      <w:r w:rsidRPr="009B43D7">
        <w:rPr>
          <w:rFonts w:cs="Times New Roman"/>
          <w:b/>
          <w:sz w:val="26"/>
          <w:szCs w:val="26"/>
        </w:rPr>
        <w:lastRenderedPageBreak/>
        <w:t>0300 «Национальная безопасность и правоохранительная деятельность»</w:t>
      </w:r>
    </w:p>
    <w:p w:rsidR="00EA2FE1" w:rsidRPr="009B43D7" w:rsidRDefault="00EA2FE1" w:rsidP="009B43D7">
      <w:pPr>
        <w:pStyle w:val="1"/>
        <w:ind w:left="0" w:firstLine="709"/>
        <w:jc w:val="both"/>
        <w:rPr>
          <w:rFonts w:cs="Times New Roman"/>
          <w:sz w:val="26"/>
          <w:szCs w:val="26"/>
        </w:rPr>
      </w:pPr>
      <w:r w:rsidRPr="009B43D7">
        <w:rPr>
          <w:rFonts w:cs="Times New Roman"/>
          <w:sz w:val="26"/>
          <w:szCs w:val="26"/>
        </w:rPr>
        <w:t>По разделу 0300 бюджетные назначения не исполнены. В аналогичном периоде прошлого года по данному разделу расходы не производились.</w:t>
      </w:r>
    </w:p>
    <w:p w:rsidR="00EA2FE1" w:rsidRPr="009B43D7" w:rsidRDefault="00EA2FE1" w:rsidP="009B43D7">
      <w:pPr>
        <w:pStyle w:val="1"/>
        <w:ind w:left="0" w:firstLine="709"/>
        <w:jc w:val="both"/>
        <w:rPr>
          <w:rFonts w:cs="Times New Roman"/>
          <w:sz w:val="26"/>
          <w:szCs w:val="26"/>
        </w:rPr>
      </w:pPr>
    </w:p>
    <w:p w:rsidR="00846951" w:rsidRPr="009B43D7" w:rsidRDefault="00846951" w:rsidP="00846951">
      <w:pPr>
        <w:pStyle w:val="1"/>
        <w:ind w:left="0" w:firstLine="709"/>
        <w:jc w:val="center"/>
        <w:rPr>
          <w:rFonts w:cs="Times New Roman"/>
          <w:b/>
          <w:sz w:val="26"/>
          <w:szCs w:val="26"/>
        </w:rPr>
      </w:pPr>
      <w:r w:rsidRPr="009B43D7">
        <w:rPr>
          <w:rFonts w:cs="Times New Roman"/>
          <w:b/>
          <w:sz w:val="26"/>
          <w:szCs w:val="26"/>
        </w:rPr>
        <w:t>0400 «Национальная экономика»</w:t>
      </w:r>
    </w:p>
    <w:p w:rsidR="00846951" w:rsidRPr="009B43D7" w:rsidRDefault="00846951" w:rsidP="00846951">
      <w:pPr>
        <w:pStyle w:val="1"/>
        <w:ind w:left="0" w:firstLine="709"/>
        <w:jc w:val="both"/>
        <w:rPr>
          <w:rFonts w:cs="Times New Roman"/>
          <w:sz w:val="26"/>
          <w:szCs w:val="26"/>
        </w:rPr>
      </w:pPr>
      <w:r w:rsidRPr="009B43D7">
        <w:rPr>
          <w:rFonts w:cs="Times New Roman"/>
          <w:sz w:val="26"/>
          <w:szCs w:val="26"/>
        </w:rPr>
        <w:t xml:space="preserve">По разделу 0400 бюджетные назначения исполнены в сумме </w:t>
      </w:r>
      <w:r w:rsidR="00EA2FE1" w:rsidRPr="009B43D7">
        <w:rPr>
          <w:rFonts w:cs="Times New Roman"/>
          <w:sz w:val="26"/>
          <w:szCs w:val="26"/>
        </w:rPr>
        <w:t>172,3</w:t>
      </w:r>
      <w:r w:rsidRPr="009B43D7">
        <w:rPr>
          <w:rFonts w:cs="Times New Roman"/>
          <w:sz w:val="26"/>
          <w:szCs w:val="26"/>
        </w:rPr>
        <w:t xml:space="preserve"> тыс. рублей или на </w:t>
      </w:r>
      <w:r w:rsidR="00EA2FE1" w:rsidRPr="009B43D7">
        <w:rPr>
          <w:rFonts w:cs="Times New Roman"/>
          <w:sz w:val="26"/>
          <w:szCs w:val="26"/>
        </w:rPr>
        <w:t>4,7</w:t>
      </w:r>
      <w:r w:rsidRPr="009B43D7">
        <w:rPr>
          <w:rFonts w:cs="Times New Roman"/>
          <w:sz w:val="26"/>
          <w:szCs w:val="26"/>
        </w:rPr>
        <w:t>% от утвержденного плана (</w:t>
      </w:r>
      <w:r w:rsidR="00EA2FE1" w:rsidRPr="009B43D7">
        <w:rPr>
          <w:rFonts w:cs="Times New Roman"/>
          <w:sz w:val="26"/>
          <w:szCs w:val="26"/>
        </w:rPr>
        <w:t>3656,5</w:t>
      </w:r>
      <w:r w:rsidRPr="009B43D7">
        <w:rPr>
          <w:rFonts w:cs="Times New Roman"/>
          <w:sz w:val="26"/>
          <w:szCs w:val="26"/>
        </w:rPr>
        <w:t xml:space="preserve"> тыс. рублей). Доля расходов по этому разделу составляет </w:t>
      </w:r>
      <w:r w:rsidR="00EA2FE1" w:rsidRPr="009B43D7">
        <w:rPr>
          <w:rFonts w:cs="Times New Roman"/>
          <w:sz w:val="26"/>
          <w:szCs w:val="26"/>
        </w:rPr>
        <w:t>24,7</w:t>
      </w:r>
      <w:r w:rsidRPr="009B43D7">
        <w:rPr>
          <w:rFonts w:cs="Times New Roman"/>
          <w:sz w:val="26"/>
          <w:szCs w:val="26"/>
        </w:rPr>
        <w:t>% от общей суммы расходов за 1 квартал 2017 года. По сравнению с аналогичным периодом прошлого года (</w:t>
      </w:r>
      <w:r w:rsidR="00EA2FE1" w:rsidRPr="009B43D7">
        <w:rPr>
          <w:rFonts w:cs="Times New Roman"/>
          <w:sz w:val="26"/>
          <w:szCs w:val="26"/>
        </w:rPr>
        <w:t>167,9</w:t>
      </w:r>
      <w:r w:rsidRPr="009B43D7">
        <w:rPr>
          <w:rFonts w:cs="Times New Roman"/>
          <w:sz w:val="26"/>
          <w:szCs w:val="26"/>
        </w:rPr>
        <w:t xml:space="preserve"> тыс. рублей) объем расходов по данному разделу увеличился на </w:t>
      </w:r>
      <w:r w:rsidR="00EA2FE1" w:rsidRPr="009B43D7">
        <w:rPr>
          <w:rFonts w:cs="Times New Roman"/>
          <w:sz w:val="26"/>
          <w:szCs w:val="26"/>
        </w:rPr>
        <w:t>4,4</w:t>
      </w:r>
      <w:r w:rsidRPr="009B43D7">
        <w:rPr>
          <w:rFonts w:cs="Times New Roman"/>
          <w:sz w:val="26"/>
          <w:szCs w:val="26"/>
        </w:rPr>
        <w:t xml:space="preserve"> тыс. рублей или </w:t>
      </w:r>
      <w:r w:rsidR="00EA2FE1" w:rsidRPr="009B43D7">
        <w:rPr>
          <w:rFonts w:cs="Times New Roman"/>
          <w:sz w:val="26"/>
          <w:szCs w:val="26"/>
        </w:rPr>
        <w:t>2,6%</w:t>
      </w:r>
      <w:r w:rsidRPr="009B43D7">
        <w:rPr>
          <w:rFonts w:cs="Times New Roman"/>
          <w:sz w:val="26"/>
          <w:szCs w:val="26"/>
        </w:rPr>
        <w:t>.</w:t>
      </w:r>
    </w:p>
    <w:p w:rsidR="00846951" w:rsidRPr="009B43D7" w:rsidRDefault="00846951" w:rsidP="00846951">
      <w:pPr>
        <w:pStyle w:val="1"/>
        <w:ind w:left="0" w:firstLine="709"/>
        <w:jc w:val="both"/>
        <w:rPr>
          <w:rFonts w:cs="Times New Roman"/>
          <w:sz w:val="26"/>
          <w:szCs w:val="26"/>
        </w:rPr>
      </w:pPr>
    </w:p>
    <w:p w:rsidR="00846951" w:rsidRPr="009B43D7" w:rsidRDefault="00846951" w:rsidP="00846951">
      <w:pPr>
        <w:pStyle w:val="1"/>
        <w:ind w:left="0" w:firstLine="709"/>
        <w:jc w:val="center"/>
        <w:rPr>
          <w:rFonts w:cs="Times New Roman"/>
          <w:b/>
          <w:sz w:val="26"/>
          <w:szCs w:val="26"/>
        </w:rPr>
      </w:pPr>
      <w:r w:rsidRPr="009B43D7">
        <w:rPr>
          <w:rFonts w:cs="Times New Roman"/>
          <w:b/>
          <w:sz w:val="26"/>
          <w:szCs w:val="26"/>
        </w:rPr>
        <w:t>0500 «Жилищно-коммунальное хозяйство»</w:t>
      </w:r>
    </w:p>
    <w:p w:rsidR="00846951" w:rsidRPr="009B43D7" w:rsidRDefault="00846951" w:rsidP="00846951">
      <w:pPr>
        <w:pStyle w:val="1"/>
        <w:ind w:left="0" w:firstLine="709"/>
        <w:jc w:val="both"/>
        <w:rPr>
          <w:rFonts w:cs="Times New Roman"/>
          <w:sz w:val="26"/>
          <w:szCs w:val="26"/>
        </w:rPr>
      </w:pPr>
      <w:r w:rsidRPr="009B43D7">
        <w:rPr>
          <w:rFonts w:cs="Times New Roman"/>
          <w:sz w:val="26"/>
          <w:szCs w:val="26"/>
        </w:rPr>
        <w:t xml:space="preserve">Объем кассовых расходов по разделу «Жилищно-коммунальное хозяйство» составил </w:t>
      </w:r>
      <w:r w:rsidR="00EA2FE1" w:rsidRPr="009B43D7">
        <w:rPr>
          <w:rFonts w:cs="Times New Roman"/>
          <w:sz w:val="26"/>
          <w:szCs w:val="26"/>
        </w:rPr>
        <w:t>38,1</w:t>
      </w:r>
      <w:r w:rsidRPr="009B43D7">
        <w:rPr>
          <w:rFonts w:cs="Times New Roman"/>
          <w:sz w:val="26"/>
          <w:szCs w:val="26"/>
        </w:rPr>
        <w:t xml:space="preserve"> тыс. рублей или </w:t>
      </w:r>
      <w:r w:rsidR="00EA2FE1" w:rsidRPr="009B43D7">
        <w:rPr>
          <w:rFonts w:cs="Times New Roman"/>
          <w:sz w:val="26"/>
          <w:szCs w:val="26"/>
        </w:rPr>
        <w:t>13,4</w:t>
      </w:r>
      <w:r w:rsidRPr="009B43D7">
        <w:rPr>
          <w:rFonts w:cs="Times New Roman"/>
          <w:sz w:val="26"/>
          <w:szCs w:val="26"/>
        </w:rPr>
        <w:t xml:space="preserve">% утвержденных бюджетных назначений на 2017 год. Доля расходов по данному разделу в общей сумме расходов бюджета сельского поселения за 1 квартал 2017 года составила </w:t>
      </w:r>
      <w:r w:rsidR="00EA2FE1" w:rsidRPr="009B43D7">
        <w:rPr>
          <w:rFonts w:cs="Times New Roman"/>
          <w:sz w:val="26"/>
          <w:szCs w:val="26"/>
        </w:rPr>
        <w:t>5,5</w:t>
      </w:r>
      <w:r w:rsidRPr="009B43D7">
        <w:rPr>
          <w:rFonts w:cs="Times New Roman"/>
          <w:sz w:val="26"/>
          <w:szCs w:val="26"/>
        </w:rPr>
        <w:t xml:space="preserve">%. По сравнению с аналогичным периодом 2016 года расходы в 2017 году сократились на </w:t>
      </w:r>
      <w:r w:rsidR="00EA2FE1" w:rsidRPr="009B43D7">
        <w:rPr>
          <w:rFonts w:cs="Times New Roman"/>
          <w:sz w:val="26"/>
          <w:szCs w:val="26"/>
        </w:rPr>
        <w:t>4,4</w:t>
      </w:r>
      <w:r w:rsidRPr="009B43D7">
        <w:rPr>
          <w:rFonts w:cs="Times New Roman"/>
          <w:sz w:val="26"/>
          <w:szCs w:val="26"/>
        </w:rPr>
        <w:t xml:space="preserve"> тыс. рублей или на </w:t>
      </w:r>
      <w:r w:rsidR="00EA2FE1" w:rsidRPr="009B43D7">
        <w:rPr>
          <w:rFonts w:cs="Times New Roman"/>
          <w:sz w:val="26"/>
          <w:szCs w:val="26"/>
        </w:rPr>
        <w:t>10,4</w:t>
      </w:r>
      <w:r w:rsidRPr="009B43D7">
        <w:rPr>
          <w:rFonts w:cs="Times New Roman"/>
          <w:sz w:val="26"/>
          <w:szCs w:val="26"/>
        </w:rPr>
        <w:t>%.</w:t>
      </w:r>
    </w:p>
    <w:p w:rsidR="00846951" w:rsidRPr="009B43D7" w:rsidRDefault="00846951" w:rsidP="00846951">
      <w:pPr>
        <w:pStyle w:val="ac"/>
        <w:kinsoku w:val="0"/>
        <w:overflowPunct w:val="0"/>
        <w:spacing w:after="0" w:line="240" w:lineRule="auto"/>
        <w:ind w:firstLine="709"/>
        <w:jc w:val="both"/>
        <w:rPr>
          <w:rFonts w:ascii="Times New Roman" w:hAnsi="Times New Roman" w:cs="Times New Roman"/>
          <w:sz w:val="26"/>
          <w:szCs w:val="26"/>
        </w:rPr>
      </w:pPr>
    </w:p>
    <w:p w:rsidR="00934401" w:rsidRPr="009B43D7" w:rsidRDefault="00934401" w:rsidP="00934401">
      <w:pPr>
        <w:pStyle w:val="1"/>
        <w:ind w:left="0" w:firstLine="1040"/>
        <w:jc w:val="center"/>
        <w:rPr>
          <w:rFonts w:cs="Times New Roman"/>
          <w:b/>
          <w:sz w:val="26"/>
          <w:szCs w:val="26"/>
        </w:rPr>
      </w:pPr>
      <w:r w:rsidRPr="009B43D7">
        <w:rPr>
          <w:rFonts w:cs="Times New Roman"/>
          <w:b/>
          <w:sz w:val="26"/>
          <w:szCs w:val="26"/>
        </w:rPr>
        <w:t xml:space="preserve">Исполнение средств резервных фондов </w:t>
      </w:r>
    </w:p>
    <w:p w:rsidR="00934401" w:rsidRPr="009B43D7" w:rsidRDefault="001F1975" w:rsidP="00934401">
      <w:pPr>
        <w:pStyle w:val="1"/>
        <w:ind w:left="0" w:firstLine="1040"/>
        <w:jc w:val="center"/>
        <w:rPr>
          <w:rFonts w:cs="Times New Roman"/>
          <w:b/>
          <w:sz w:val="26"/>
          <w:szCs w:val="26"/>
        </w:rPr>
      </w:pPr>
      <w:r w:rsidRPr="009B43D7">
        <w:rPr>
          <w:rFonts w:cs="Times New Roman"/>
          <w:b/>
          <w:sz w:val="26"/>
          <w:szCs w:val="26"/>
        </w:rPr>
        <w:t>Поповпорожского</w:t>
      </w:r>
      <w:r w:rsidR="00AA6230" w:rsidRPr="009B43D7">
        <w:rPr>
          <w:rFonts w:cs="Times New Roman"/>
          <w:b/>
          <w:sz w:val="26"/>
          <w:szCs w:val="26"/>
        </w:rPr>
        <w:t xml:space="preserve"> сельского</w:t>
      </w:r>
      <w:r w:rsidR="00934401" w:rsidRPr="009B43D7">
        <w:rPr>
          <w:rFonts w:cs="Times New Roman"/>
          <w:b/>
          <w:sz w:val="26"/>
          <w:szCs w:val="26"/>
        </w:rPr>
        <w:t xml:space="preserve"> поселения</w:t>
      </w:r>
      <w:r w:rsidR="00EF489D" w:rsidRPr="009B43D7">
        <w:rPr>
          <w:rFonts w:cs="Times New Roman"/>
          <w:b/>
          <w:sz w:val="26"/>
          <w:szCs w:val="26"/>
        </w:rPr>
        <w:t>.</w:t>
      </w:r>
    </w:p>
    <w:p w:rsidR="008D7EAB" w:rsidRPr="009B43D7" w:rsidRDefault="008D7EAB" w:rsidP="00934401">
      <w:pPr>
        <w:spacing w:after="0"/>
        <w:ind w:firstLine="709"/>
        <w:jc w:val="both"/>
        <w:rPr>
          <w:rFonts w:ascii="Times New Roman" w:hAnsi="Times New Roman" w:cs="Times New Roman"/>
          <w:sz w:val="26"/>
          <w:szCs w:val="26"/>
        </w:rPr>
      </w:pPr>
    </w:p>
    <w:p w:rsidR="008D7EAB" w:rsidRPr="009B43D7" w:rsidRDefault="00934401"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 xml:space="preserve">Согласно Решения Совета </w:t>
      </w:r>
      <w:r w:rsidR="001F1975" w:rsidRPr="009B43D7">
        <w:rPr>
          <w:rFonts w:ascii="Times New Roman" w:hAnsi="Times New Roman" w:cs="Times New Roman"/>
          <w:sz w:val="26"/>
          <w:szCs w:val="26"/>
        </w:rPr>
        <w:t>Поповпорожского</w:t>
      </w:r>
      <w:r w:rsidR="00EA2FE1" w:rsidRPr="009B43D7">
        <w:rPr>
          <w:rFonts w:ascii="Times New Roman" w:hAnsi="Times New Roman" w:cs="Times New Roman"/>
          <w:sz w:val="26"/>
          <w:szCs w:val="26"/>
        </w:rPr>
        <w:t xml:space="preserve"> сельского поселения от 16</w:t>
      </w:r>
      <w:r w:rsidRPr="009B43D7">
        <w:rPr>
          <w:rFonts w:ascii="Times New Roman" w:hAnsi="Times New Roman" w:cs="Times New Roman"/>
          <w:sz w:val="26"/>
          <w:szCs w:val="26"/>
        </w:rPr>
        <w:t>.12.201</w:t>
      </w:r>
      <w:r w:rsidR="00EA2FE1" w:rsidRPr="009B43D7">
        <w:rPr>
          <w:rFonts w:ascii="Times New Roman" w:hAnsi="Times New Roman" w:cs="Times New Roman"/>
          <w:sz w:val="26"/>
          <w:szCs w:val="26"/>
        </w:rPr>
        <w:t>6</w:t>
      </w:r>
      <w:r w:rsidRPr="009B43D7">
        <w:rPr>
          <w:rFonts w:ascii="Times New Roman" w:hAnsi="Times New Roman" w:cs="Times New Roman"/>
          <w:sz w:val="26"/>
          <w:szCs w:val="26"/>
        </w:rPr>
        <w:t>г. №</w:t>
      </w:r>
      <w:r w:rsidR="00AA0BBB" w:rsidRPr="009B43D7">
        <w:rPr>
          <w:rFonts w:ascii="Times New Roman" w:hAnsi="Times New Roman" w:cs="Times New Roman"/>
          <w:sz w:val="26"/>
          <w:szCs w:val="26"/>
        </w:rPr>
        <w:t xml:space="preserve"> </w:t>
      </w:r>
      <w:r w:rsidR="00EA2FE1" w:rsidRPr="009B43D7">
        <w:rPr>
          <w:rFonts w:ascii="Times New Roman" w:hAnsi="Times New Roman" w:cs="Times New Roman"/>
          <w:sz w:val="26"/>
          <w:szCs w:val="26"/>
        </w:rPr>
        <w:t>108</w:t>
      </w:r>
      <w:r w:rsidRPr="009B43D7">
        <w:rPr>
          <w:rFonts w:ascii="Times New Roman" w:hAnsi="Times New Roman" w:cs="Times New Roman"/>
          <w:sz w:val="26"/>
          <w:szCs w:val="26"/>
        </w:rPr>
        <w:t xml:space="preserve"> «О бюджете </w:t>
      </w:r>
      <w:r w:rsidR="001F1975" w:rsidRPr="009B43D7">
        <w:rPr>
          <w:rFonts w:ascii="Times New Roman" w:hAnsi="Times New Roman" w:cs="Times New Roman"/>
          <w:sz w:val="26"/>
          <w:szCs w:val="26"/>
        </w:rPr>
        <w:t>Поповпорожского</w:t>
      </w:r>
      <w:r w:rsidR="00AA6230" w:rsidRPr="009B43D7">
        <w:rPr>
          <w:rFonts w:ascii="Times New Roman" w:hAnsi="Times New Roman" w:cs="Times New Roman"/>
          <w:sz w:val="26"/>
          <w:szCs w:val="26"/>
        </w:rPr>
        <w:t xml:space="preserve"> сельского</w:t>
      </w:r>
      <w:r w:rsidRPr="009B43D7">
        <w:rPr>
          <w:rFonts w:ascii="Times New Roman" w:hAnsi="Times New Roman" w:cs="Times New Roman"/>
          <w:sz w:val="26"/>
          <w:szCs w:val="26"/>
        </w:rPr>
        <w:t xml:space="preserve"> поселения на 201</w:t>
      </w:r>
      <w:r w:rsidR="00EA2FE1" w:rsidRPr="009B43D7">
        <w:rPr>
          <w:rFonts w:ascii="Times New Roman" w:hAnsi="Times New Roman" w:cs="Times New Roman"/>
          <w:sz w:val="26"/>
          <w:szCs w:val="26"/>
        </w:rPr>
        <w:t>7</w:t>
      </w:r>
      <w:r w:rsidR="00DB3681" w:rsidRPr="009B43D7">
        <w:rPr>
          <w:rFonts w:ascii="Times New Roman" w:hAnsi="Times New Roman" w:cs="Times New Roman"/>
          <w:sz w:val="26"/>
          <w:szCs w:val="26"/>
        </w:rPr>
        <w:t xml:space="preserve"> год</w:t>
      </w:r>
      <w:r w:rsidR="00EA2FE1" w:rsidRPr="009B43D7">
        <w:rPr>
          <w:rFonts w:ascii="Times New Roman" w:hAnsi="Times New Roman" w:cs="Times New Roman"/>
          <w:sz w:val="26"/>
          <w:szCs w:val="26"/>
        </w:rPr>
        <w:t xml:space="preserve"> и на плановый период 2018 и 2019 годов</w:t>
      </w:r>
      <w:r w:rsidRPr="009B43D7">
        <w:rPr>
          <w:rFonts w:ascii="Times New Roman" w:hAnsi="Times New Roman" w:cs="Times New Roman"/>
          <w:sz w:val="26"/>
          <w:szCs w:val="26"/>
        </w:rPr>
        <w:t xml:space="preserve">» в расходной части бюджета </w:t>
      </w:r>
      <w:r w:rsidR="001F1975" w:rsidRPr="009B43D7">
        <w:rPr>
          <w:rFonts w:ascii="Times New Roman" w:hAnsi="Times New Roman" w:cs="Times New Roman"/>
          <w:sz w:val="26"/>
          <w:szCs w:val="26"/>
        </w:rPr>
        <w:t>Поповпорожского</w:t>
      </w:r>
      <w:r w:rsidR="00AA6230" w:rsidRPr="009B43D7">
        <w:rPr>
          <w:rFonts w:ascii="Times New Roman" w:hAnsi="Times New Roman" w:cs="Times New Roman"/>
          <w:sz w:val="26"/>
          <w:szCs w:val="26"/>
        </w:rPr>
        <w:t xml:space="preserve"> сельского</w:t>
      </w:r>
      <w:r w:rsidRPr="009B43D7">
        <w:rPr>
          <w:rFonts w:ascii="Times New Roman" w:hAnsi="Times New Roman" w:cs="Times New Roman"/>
          <w:sz w:val="26"/>
          <w:szCs w:val="26"/>
        </w:rPr>
        <w:t xml:space="preserve"> поселения  </w:t>
      </w:r>
      <w:r w:rsidR="00AA6230" w:rsidRPr="009B43D7">
        <w:rPr>
          <w:rFonts w:ascii="Times New Roman" w:hAnsi="Times New Roman" w:cs="Times New Roman"/>
          <w:sz w:val="26"/>
          <w:szCs w:val="26"/>
        </w:rPr>
        <w:t xml:space="preserve">не </w:t>
      </w:r>
      <w:r w:rsidRPr="009B43D7">
        <w:rPr>
          <w:rFonts w:ascii="Times New Roman" w:hAnsi="Times New Roman" w:cs="Times New Roman"/>
          <w:sz w:val="26"/>
          <w:szCs w:val="26"/>
        </w:rPr>
        <w:t xml:space="preserve">предусмотрены бюджетные ассигнования на финансовое обеспечение расходов резервного фонда </w:t>
      </w:r>
      <w:r w:rsidR="001F1975" w:rsidRPr="009B43D7">
        <w:rPr>
          <w:rFonts w:ascii="Times New Roman" w:hAnsi="Times New Roman" w:cs="Times New Roman"/>
          <w:sz w:val="26"/>
          <w:szCs w:val="26"/>
        </w:rPr>
        <w:t>Поповпорожского</w:t>
      </w:r>
      <w:r w:rsidR="00AA6230" w:rsidRPr="009B43D7">
        <w:rPr>
          <w:rFonts w:ascii="Times New Roman" w:hAnsi="Times New Roman" w:cs="Times New Roman"/>
          <w:sz w:val="26"/>
          <w:szCs w:val="26"/>
        </w:rPr>
        <w:t xml:space="preserve"> сельского</w:t>
      </w:r>
      <w:r w:rsidRPr="009B43D7">
        <w:rPr>
          <w:rFonts w:ascii="Times New Roman" w:hAnsi="Times New Roman" w:cs="Times New Roman"/>
          <w:sz w:val="26"/>
          <w:szCs w:val="26"/>
        </w:rPr>
        <w:t xml:space="preserve"> поселения</w:t>
      </w:r>
      <w:r w:rsidR="00AA6230" w:rsidRPr="009B43D7">
        <w:rPr>
          <w:rFonts w:ascii="Times New Roman" w:hAnsi="Times New Roman" w:cs="Times New Roman"/>
          <w:sz w:val="26"/>
          <w:szCs w:val="26"/>
        </w:rPr>
        <w:t>.</w:t>
      </w:r>
    </w:p>
    <w:p w:rsidR="00E20086" w:rsidRPr="009B43D7" w:rsidRDefault="008D7EAB"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 xml:space="preserve">Из представленного Отчета об исполнении бюджета </w:t>
      </w:r>
      <w:r w:rsidR="001F1975" w:rsidRPr="009B43D7">
        <w:rPr>
          <w:rFonts w:ascii="Times New Roman" w:hAnsi="Times New Roman" w:cs="Times New Roman"/>
          <w:sz w:val="26"/>
          <w:szCs w:val="26"/>
        </w:rPr>
        <w:t>Поповпорожского</w:t>
      </w:r>
      <w:r w:rsidR="001401D6" w:rsidRPr="009B43D7">
        <w:rPr>
          <w:rFonts w:ascii="Times New Roman" w:hAnsi="Times New Roman" w:cs="Times New Roman"/>
          <w:sz w:val="26"/>
          <w:szCs w:val="26"/>
        </w:rPr>
        <w:t xml:space="preserve"> сельского</w:t>
      </w:r>
      <w:r w:rsidRPr="009B43D7">
        <w:rPr>
          <w:rFonts w:ascii="Times New Roman" w:hAnsi="Times New Roman" w:cs="Times New Roman"/>
          <w:sz w:val="26"/>
          <w:szCs w:val="26"/>
        </w:rPr>
        <w:t xml:space="preserve"> поселения за 1 квартал 201</w:t>
      </w:r>
      <w:r w:rsidR="00EA2FE1" w:rsidRPr="009B43D7">
        <w:rPr>
          <w:rFonts w:ascii="Times New Roman" w:hAnsi="Times New Roman" w:cs="Times New Roman"/>
          <w:sz w:val="26"/>
          <w:szCs w:val="26"/>
        </w:rPr>
        <w:t>7</w:t>
      </w:r>
      <w:r w:rsidRPr="009B43D7">
        <w:rPr>
          <w:rFonts w:ascii="Times New Roman" w:hAnsi="Times New Roman" w:cs="Times New Roman"/>
          <w:sz w:val="26"/>
          <w:szCs w:val="26"/>
        </w:rPr>
        <w:t xml:space="preserve"> г. исполнения  не было.</w:t>
      </w:r>
    </w:p>
    <w:p w:rsidR="00EA2FE1" w:rsidRPr="009B43D7" w:rsidRDefault="00EA2FE1" w:rsidP="00AA0BBB">
      <w:pPr>
        <w:spacing w:after="0" w:line="240" w:lineRule="auto"/>
        <w:ind w:firstLine="680"/>
        <w:jc w:val="center"/>
        <w:rPr>
          <w:rFonts w:ascii="Times New Roman" w:eastAsia="Times New Roman" w:hAnsi="Times New Roman" w:cs="Times New Roman"/>
          <w:b/>
          <w:sz w:val="26"/>
          <w:szCs w:val="26"/>
        </w:rPr>
      </w:pPr>
    </w:p>
    <w:p w:rsidR="00E45EB4" w:rsidRPr="009B43D7" w:rsidRDefault="00E45EB4" w:rsidP="00AA0BBB">
      <w:pPr>
        <w:spacing w:after="0" w:line="240" w:lineRule="auto"/>
        <w:ind w:firstLine="680"/>
        <w:jc w:val="center"/>
        <w:rPr>
          <w:rFonts w:ascii="Times New Roman" w:eastAsia="Times New Roman" w:hAnsi="Times New Roman" w:cs="Times New Roman"/>
          <w:b/>
          <w:sz w:val="26"/>
          <w:szCs w:val="26"/>
        </w:rPr>
      </w:pPr>
      <w:r w:rsidRPr="009B43D7">
        <w:rPr>
          <w:rFonts w:ascii="Times New Roman" w:eastAsia="Times New Roman" w:hAnsi="Times New Roman" w:cs="Times New Roman"/>
          <w:b/>
          <w:sz w:val="26"/>
          <w:szCs w:val="26"/>
        </w:rPr>
        <w:t xml:space="preserve">Источники внутреннего финансирования дефицита бюджета </w:t>
      </w:r>
      <w:r w:rsidR="001F1975" w:rsidRPr="009B43D7">
        <w:rPr>
          <w:rFonts w:ascii="Times New Roman" w:hAnsi="Times New Roman" w:cs="Times New Roman"/>
          <w:b/>
          <w:sz w:val="26"/>
          <w:szCs w:val="26"/>
        </w:rPr>
        <w:t>Поповпорожского</w:t>
      </w:r>
      <w:r w:rsidR="001401D6" w:rsidRPr="009B43D7">
        <w:rPr>
          <w:rFonts w:ascii="Times New Roman" w:hAnsi="Times New Roman" w:cs="Times New Roman"/>
          <w:b/>
          <w:sz w:val="26"/>
          <w:szCs w:val="26"/>
        </w:rPr>
        <w:t xml:space="preserve"> сельского</w:t>
      </w:r>
      <w:r w:rsidRPr="009B43D7">
        <w:rPr>
          <w:rFonts w:ascii="Times New Roman" w:hAnsi="Times New Roman" w:cs="Times New Roman"/>
          <w:b/>
          <w:sz w:val="26"/>
          <w:szCs w:val="26"/>
        </w:rPr>
        <w:t xml:space="preserve"> поселения</w:t>
      </w:r>
      <w:r w:rsidRPr="009B43D7">
        <w:rPr>
          <w:rFonts w:ascii="Times New Roman" w:eastAsia="Times New Roman" w:hAnsi="Times New Roman" w:cs="Times New Roman"/>
          <w:b/>
          <w:sz w:val="26"/>
          <w:szCs w:val="26"/>
        </w:rPr>
        <w:t xml:space="preserve"> на 01.04.201</w:t>
      </w:r>
      <w:r w:rsidR="00EA2FE1" w:rsidRPr="009B43D7">
        <w:rPr>
          <w:rFonts w:ascii="Times New Roman" w:eastAsia="Times New Roman" w:hAnsi="Times New Roman" w:cs="Times New Roman"/>
          <w:b/>
          <w:sz w:val="26"/>
          <w:szCs w:val="26"/>
        </w:rPr>
        <w:t>7</w:t>
      </w:r>
      <w:r w:rsidRPr="009B43D7">
        <w:rPr>
          <w:rFonts w:ascii="Times New Roman" w:eastAsia="Times New Roman" w:hAnsi="Times New Roman" w:cs="Times New Roman"/>
          <w:b/>
          <w:sz w:val="26"/>
          <w:szCs w:val="26"/>
        </w:rPr>
        <w:t>г.</w:t>
      </w:r>
    </w:p>
    <w:p w:rsidR="00AA0BBB" w:rsidRPr="009B43D7" w:rsidRDefault="00AA0BBB" w:rsidP="00AA0BBB">
      <w:pPr>
        <w:spacing w:after="0" w:line="240" w:lineRule="auto"/>
        <w:ind w:firstLine="680"/>
        <w:jc w:val="center"/>
        <w:rPr>
          <w:rFonts w:ascii="Times New Roman" w:eastAsia="Times New Roman" w:hAnsi="Times New Roman" w:cs="Times New Roman"/>
          <w:sz w:val="26"/>
          <w:szCs w:val="26"/>
        </w:rPr>
      </w:pPr>
    </w:p>
    <w:p w:rsidR="00EA2FE1" w:rsidRPr="009B43D7" w:rsidRDefault="00EA2FE1" w:rsidP="009B43D7">
      <w:pPr>
        <w:spacing w:after="0" w:line="240" w:lineRule="auto"/>
        <w:ind w:firstLine="709"/>
        <w:jc w:val="both"/>
        <w:rPr>
          <w:rFonts w:ascii="Times New Roman" w:eastAsia="Times New Roman" w:hAnsi="Times New Roman" w:cs="Times New Roman"/>
          <w:sz w:val="26"/>
          <w:szCs w:val="26"/>
        </w:rPr>
      </w:pPr>
      <w:r w:rsidRPr="009B43D7">
        <w:rPr>
          <w:rFonts w:ascii="Times New Roman" w:hAnsi="Times New Roman" w:cs="Times New Roman"/>
          <w:sz w:val="26"/>
          <w:szCs w:val="26"/>
        </w:rPr>
        <w:t>Пунктом 1</w:t>
      </w:r>
      <w:r w:rsidRPr="009B43D7">
        <w:rPr>
          <w:rFonts w:ascii="Times New Roman" w:eastAsia="Times New Roman" w:hAnsi="Times New Roman" w:cs="Times New Roman"/>
          <w:sz w:val="26"/>
          <w:szCs w:val="26"/>
        </w:rPr>
        <w:t xml:space="preserve"> Решения </w:t>
      </w:r>
      <w:r w:rsidRPr="009B43D7">
        <w:rPr>
          <w:rFonts w:ascii="Times New Roman" w:hAnsi="Times New Roman" w:cs="Times New Roman"/>
          <w:sz w:val="26"/>
          <w:szCs w:val="26"/>
        </w:rPr>
        <w:t>Совета Поповпорожского сельского поселения от 16.12.2016г. №108 «О бюджете Поповпорожского сельского поселения на 2017 год и на плановый период 2018 и 2019 годов» (с изменениями и дополнениями)</w:t>
      </w:r>
      <w:r w:rsidRPr="009B43D7">
        <w:rPr>
          <w:rFonts w:ascii="Times New Roman" w:eastAsia="Times New Roman" w:hAnsi="Times New Roman" w:cs="Times New Roman"/>
          <w:sz w:val="26"/>
          <w:szCs w:val="26"/>
        </w:rPr>
        <w:t xml:space="preserve">, бюджет утвержден с дефицитом в сумме </w:t>
      </w:r>
      <w:r w:rsidRPr="009B43D7">
        <w:rPr>
          <w:rFonts w:ascii="Times New Roman" w:hAnsi="Times New Roman" w:cs="Times New Roman"/>
          <w:sz w:val="26"/>
          <w:szCs w:val="26"/>
        </w:rPr>
        <w:t>624,9</w:t>
      </w:r>
      <w:r w:rsidRPr="009B43D7">
        <w:rPr>
          <w:rFonts w:ascii="Times New Roman" w:eastAsia="Times New Roman" w:hAnsi="Times New Roman" w:cs="Times New Roman"/>
          <w:sz w:val="26"/>
          <w:szCs w:val="26"/>
        </w:rPr>
        <w:t xml:space="preserve"> тыс. рублей.</w:t>
      </w:r>
    </w:p>
    <w:p w:rsidR="00EA2FE1" w:rsidRPr="009B43D7" w:rsidRDefault="00EA2FE1"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Бюджет Поповпорожского сельского поселения за 1 квартал 2017 года исполнен с профицитом в сумме 156,2  тыс. рублей.</w:t>
      </w:r>
    </w:p>
    <w:p w:rsidR="00EA2FE1" w:rsidRDefault="00EA2FE1"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Единственным источником погашения дефицита бюджета является изменение остатков средств на счете бюджета Поповпорожского сельского поселения в течение текущего финансового года. Остаток средств на счете бюджета по состоянию на 01 января 2017 года составил 626,0 тыс. рублей. Привлечение кредитных ресурсов и бюджетных кредитов  за 1 квартал  2017 года не осуществлялось.</w:t>
      </w:r>
    </w:p>
    <w:p w:rsidR="00EF33C5" w:rsidRDefault="00EF33C5" w:rsidP="009B43D7">
      <w:pPr>
        <w:spacing w:after="0" w:line="240" w:lineRule="auto"/>
        <w:ind w:firstLine="709"/>
        <w:jc w:val="both"/>
        <w:rPr>
          <w:rFonts w:ascii="Times New Roman" w:hAnsi="Times New Roman" w:cs="Times New Roman"/>
          <w:sz w:val="26"/>
          <w:szCs w:val="26"/>
        </w:rPr>
      </w:pPr>
    </w:p>
    <w:p w:rsidR="00EF33C5" w:rsidRPr="009B43D7" w:rsidRDefault="00EF33C5" w:rsidP="009B43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 целом исполнение доходной части бюджета Поповпорожского сельского поселения за 1 квартал 2017 года сложилось с отставанием от расчетной нормы (средняя за квартал величина 25,0% от годовых бюджетных назначений) на 863,3 тыс. рублей или 55,3%, по расходам бюджет за 1 квартал 2017 года исполнен на 11,2%.</w:t>
      </w:r>
    </w:p>
    <w:p w:rsidR="00FC5BB8" w:rsidRPr="009B43D7" w:rsidRDefault="00FC5BB8" w:rsidP="00FC5BB8">
      <w:pPr>
        <w:ind w:firstLine="680"/>
        <w:jc w:val="center"/>
        <w:rPr>
          <w:rFonts w:ascii="Times New Roman" w:eastAsia="Times New Roman" w:hAnsi="Times New Roman" w:cs="Times New Roman"/>
          <w:sz w:val="26"/>
          <w:szCs w:val="26"/>
        </w:rPr>
      </w:pPr>
      <w:r w:rsidRPr="009B43D7">
        <w:rPr>
          <w:rFonts w:ascii="Times New Roman" w:eastAsia="Times New Roman" w:hAnsi="Times New Roman" w:cs="Times New Roman"/>
          <w:b/>
          <w:sz w:val="26"/>
          <w:szCs w:val="26"/>
        </w:rPr>
        <w:t>Выводы</w:t>
      </w:r>
    </w:p>
    <w:p w:rsidR="00A0525B" w:rsidRPr="009B43D7" w:rsidRDefault="00A0525B" w:rsidP="00A0525B">
      <w:pPr>
        <w:pStyle w:val="21"/>
        <w:tabs>
          <w:tab w:val="left" w:pos="993"/>
        </w:tabs>
        <w:ind w:left="0" w:firstLine="709"/>
        <w:jc w:val="both"/>
        <w:rPr>
          <w:rFonts w:ascii="Times New Roman" w:hAnsi="Times New Roman" w:cs="Times New Roman"/>
          <w:b/>
          <w:bCs/>
          <w:sz w:val="26"/>
          <w:szCs w:val="26"/>
        </w:rPr>
      </w:pPr>
      <w:r w:rsidRPr="009B43D7">
        <w:rPr>
          <w:rFonts w:ascii="Times New Roman" w:hAnsi="Times New Roman" w:cs="Times New Roman"/>
          <w:sz w:val="26"/>
          <w:szCs w:val="26"/>
        </w:rPr>
        <w:t xml:space="preserve">1. </w:t>
      </w:r>
      <w:r w:rsidRPr="009B43D7">
        <w:rPr>
          <w:rFonts w:ascii="Times New Roman" w:hAnsi="Times New Roman" w:cs="Times New Roman"/>
          <w:bCs/>
          <w:sz w:val="26"/>
          <w:szCs w:val="26"/>
        </w:rPr>
        <w:t>Аналитическая записка оформлена Контрольно-счетн</w:t>
      </w:r>
      <w:r w:rsidR="005708DF" w:rsidRPr="009B43D7">
        <w:rPr>
          <w:rFonts w:ascii="Times New Roman" w:hAnsi="Times New Roman" w:cs="Times New Roman"/>
          <w:bCs/>
          <w:sz w:val="26"/>
          <w:szCs w:val="26"/>
        </w:rPr>
        <w:t>ым комитетом Сеге</w:t>
      </w:r>
      <w:r w:rsidRPr="009B43D7">
        <w:rPr>
          <w:rFonts w:ascii="Times New Roman" w:hAnsi="Times New Roman" w:cs="Times New Roman"/>
          <w:bCs/>
          <w:sz w:val="26"/>
          <w:szCs w:val="26"/>
        </w:rPr>
        <w:t>ж</w:t>
      </w:r>
      <w:r w:rsidR="005708DF" w:rsidRPr="009B43D7">
        <w:rPr>
          <w:rFonts w:ascii="Times New Roman" w:hAnsi="Times New Roman" w:cs="Times New Roman"/>
          <w:bCs/>
          <w:sz w:val="26"/>
          <w:szCs w:val="26"/>
        </w:rPr>
        <w:t>с</w:t>
      </w:r>
      <w:r w:rsidRPr="009B43D7">
        <w:rPr>
          <w:rFonts w:ascii="Times New Roman" w:hAnsi="Times New Roman" w:cs="Times New Roman"/>
          <w:bCs/>
          <w:sz w:val="26"/>
          <w:szCs w:val="26"/>
        </w:rPr>
        <w:t xml:space="preserve">кого муниципального района по результатам оперативного анализа и контроля за организацией исполнения бюджета </w:t>
      </w:r>
      <w:r w:rsidR="001F1975" w:rsidRPr="009B43D7">
        <w:rPr>
          <w:rFonts w:ascii="Times New Roman" w:hAnsi="Times New Roman" w:cs="Times New Roman"/>
          <w:sz w:val="26"/>
          <w:szCs w:val="26"/>
        </w:rPr>
        <w:t>Поповпорожского</w:t>
      </w:r>
      <w:r w:rsidRPr="009B43D7">
        <w:rPr>
          <w:rFonts w:ascii="Times New Roman" w:hAnsi="Times New Roman" w:cs="Times New Roman"/>
          <w:bCs/>
          <w:sz w:val="26"/>
          <w:szCs w:val="26"/>
        </w:rPr>
        <w:t xml:space="preserve"> сельского поселения в 201</w:t>
      </w:r>
      <w:r w:rsidR="00ED3976" w:rsidRPr="009B43D7">
        <w:rPr>
          <w:rFonts w:ascii="Times New Roman" w:hAnsi="Times New Roman" w:cs="Times New Roman"/>
          <w:bCs/>
          <w:sz w:val="26"/>
          <w:szCs w:val="26"/>
        </w:rPr>
        <w:t>7</w:t>
      </w:r>
      <w:r w:rsidRPr="009B43D7">
        <w:rPr>
          <w:rFonts w:ascii="Times New Roman" w:hAnsi="Times New Roman" w:cs="Times New Roman"/>
          <w:bCs/>
          <w:sz w:val="26"/>
          <w:szCs w:val="26"/>
        </w:rPr>
        <w:t xml:space="preserve"> году, отчетности об исполнении районного бюджета за </w:t>
      </w:r>
      <w:r w:rsidRPr="009B43D7">
        <w:rPr>
          <w:rFonts w:ascii="Times New Roman" w:hAnsi="Times New Roman" w:cs="Times New Roman"/>
          <w:bCs/>
          <w:sz w:val="26"/>
          <w:szCs w:val="26"/>
          <w:lang w:val="en-US"/>
        </w:rPr>
        <w:t>I</w:t>
      </w:r>
      <w:r w:rsidRPr="009B43D7">
        <w:rPr>
          <w:rFonts w:ascii="Times New Roman" w:hAnsi="Times New Roman" w:cs="Times New Roman"/>
          <w:bCs/>
          <w:sz w:val="26"/>
          <w:szCs w:val="26"/>
        </w:rPr>
        <w:t xml:space="preserve"> квартал 201</w:t>
      </w:r>
      <w:r w:rsidR="00ED3976" w:rsidRPr="009B43D7">
        <w:rPr>
          <w:rFonts w:ascii="Times New Roman" w:hAnsi="Times New Roman" w:cs="Times New Roman"/>
          <w:bCs/>
          <w:sz w:val="26"/>
          <w:szCs w:val="26"/>
        </w:rPr>
        <w:t>7</w:t>
      </w:r>
      <w:r w:rsidRPr="009B43D7">
        <w:rPr>
          <w:rFonts w:ascii="Times New Roman" w:hAnsi="Times New Roman" w:cs="Times New Roman"/>
          <w:bCs/>
          <w:sz w:val="26"/>
          <w:szCs w:val="26"/>
        </w:rPr>
        <w:t xml:space="preserve"> года.</w:t>
      </w:r>
      <w:r w:rsidRPr="009B43D7">
        <w:rPr>
          <w:rFonts w:ascii="Times New Roman" w:hAnsi="Times New Roman" w:cs="Times New Roman"/>
          <w:bCs/>
          <w:color w:val="FF0000"/>
          <w:sz w:val="26"/>
          <w:szCs w:val="26"/>
        </w:rPr>
        <w:t xml:space="preserve"> </w:t>
      </w:r>
      <w:r w:rsidRPr="009B43D7">
        <w:rPr>
          <w:rFonts w:ascii="Times New Roman" w:hAnsi="Times New Roman" w:cs="Times New Roman"/>
          <w:bCs/>
          <w:sz w:val="26"/>
          <w:szCs w:val="26"/>
        </w:rPr>
        <w:t xml:space="preserve">По итогам </w:t>
      </w:r>
      <w:r w:rsidRPr="009B43D7">
        <w:rPr>
          <w:rFonts w:ascii="Times New Roman" w:hAnsi="Times New Roman" w:cs="Times New Roman"/>
          <w:bCs/>
          <w:sz w:val="26"/>
          <w:szCs w:val="26"/>
          <w:lang w:val="en-US"/>
        </w:rPr>
        <w:t>I</w:t>
      </w:r>
      <w:r w:rsidRPr="009B43D7">
        <w:rPr>
          <w:rFonts w:ascii="Times New Roman" w:hAnsi="Times New Roman" w:cs="Times New Roman"/>
          <w:bCs/>
          <w:sz w:val="26"/>
          <w:szCs w:val="26"/>
        </w:rPr>
        <w:t xml:space="preserve"> квартала 201</w:t>
      </w:r>
      <w:r w:rsidR="00ED3976" w:rsidRPr="009B43D7">
        <w:rPr>
          <w:rFonts w:ascii="Times New Roman" w:hAnsi="Times New Roman" w:cs="Times New Roman"/>
          <w:bCs/>
          <w:sz w:val="26"/>
          <w:szCs w:val="26"/>
        </w:rPr>
        <w:t>7</w:t>
      </w:r>
      <w:r w:rsidRPr="009B43D7">
        <w:rPr>
          <w:rFonts w:ascii="Times New Roman" w:hAnsi="Times New Roman" w:cs="Times New Roman"/>
          <w:bCs/>
          <w:sz w:val="26"/>
          <w:szCs w:val="26"/>
        </w:rPr>
        <w:t xml:space="preserve"> года бюджет </w:t>
      </w:r>
      <w:r w:rsidR="001F1975" w:rsidRPr="009B43D7">
        <w:rPr>
          <w:rFonts w:ascii="Times New Roman" w:hAnsi="Times New Roman" w:cs="Times New Roman"/>
          <w:sz w:val="26"/>
          <w:szCs w:val="26"/>
        </w:rPr>
        <w:t>Поповпорожского</w:t>
      </w:r>
      <w:r w:rsidR="005708DF" w:rsidRPr="009B43D7">
        <w:rPr>
          <w:rFonts w:ascii="Times New Roman" w:hAnsi="Times New Roman" w:cs="Times New Roman"/>
          <w:bCs/>
          <w:sz w:val="26"/>
          <w:szCs w:val="26"/>
        </w:rPr>
        <w:t xml:space="preserve"> </w:t>
      </w:r>
      <w:r w:rsidRPr="009B43D7">
        <w:rPr>
          <w:rFonts w:ascii="Times New Roman" w:hAnsi="Times New Roman" w:cs="Times New Roman"/>
          <w:bCs/>
          <w:sz w:val="26"/>
          <w:szCs w:val="26"/>
        </w:rPr>
        <w:t xml:space="preserve">сельского поселения исполнен по доходам в сумме </w:t>
      </w:r>
      <w:r w:rsidR="00ED3976" w:rsidRPr="009B43D7">
        <w:rPr>
          <w:rFonts w:ascii="Times New Roman" w:hAnsi="Times New Roman" w:cs="Times New Roman"/>
          <w:b/>
          <w:bCs/>
          <w:sz w:val="26"/>
          <w:szCs w:val="26"/>
        </w:rPr>
        <w:t>854,1</w:t>
      </w:r>
      <w:r w:rsidR="00A969C8" w:rsidRPr="009B43D7">
        <w:rPr>
          <w:rFonts w:ascii="Times New Roman" w:hAnsi="Times New Roman" w:cs="Times New Roman"/>
          <w:b/>
          <w:bCs/>
          <w:sz w:val="26"/>
          <w:szCs w:val="26"/>
        </w:rPr>
        <w:t xml:space="preserve"> </w:t>
      </w:r>
      <w:r w:rsidRPr="009B43D7">
        <w:rPr>
          <w:rFonts w:ascii="Times New Roman" w:hAnsi="Times New Roman" w:cs="Times New Roman"/>
          <w:b/>
          <w:bCs/>
          <w:sz w:val="26"/>
          <w:szCs w:val="26"/>
        </w:rPr>
        <w:t>тыс.руб</w:t>
      </w:r>
      <w:r w:rsidR="00ED3976" w:rsidRPr="009B43D7">
        <w:rPr>
          <w:rFonts w:ascii="Times New Roman" w:hAnsi="Times New Roman" w:cs="Times New Roman"/>
          <w:b/>
          <w:bCs/>
          <w:sz w:val="26"/>
          <w:szCs w:val="26"/>
        </w:rPr>
        <w:t>лей</w:t>
      </w:r>
      <w:r w:rsidRPr="009B43D7">
        <w:rPr>
          <w:rFonts w:ascii="Times New Roman" w:hAnsi="Times New Roman" w:cs="Times New Roman"/>
          <w:bCs/>
          <w:sz w:val="26"/>
          <w:szCs w:val="26"/>
        </w:rPr>
        <w:t xml:space="preserve">, расходам в сумме </w:t>
      </w:r>
      <w:r w:rsidR="00ED3976" w:rsidRPr="009B43D7">
        <w:rPr>
          <w:rFonts w:ascii="Times New Roman" w:hAnsi="Times New Roman" w:cs="Times New Roman"/>
          <w:b/>
          <w:bCs/>
          <w:sz w:val="26"/>
          <w:szCs w:val="26"/>
        </w:rPr>
        <w:t>697,9</w:t>
      </w:r>
      <w:r w:rsidRPr="009B43D7">
        <w:rPr>
          <w:rFonts w:ascii="Times New Roman" w:hAnsi="Times New Roman" w:cs="Times New Roman"/>
          <w:bCs/>
          <w:sz w:val="26"/>
          <w:szCs w:val="26"/>
        </w:rPr>
        <w:t xml:space="preserve"> </w:t>
      </w:r>
      <w:r w:rsidRPr="009B43D7">
        <w:rPr>
          <w:rFonts w:ascii="Times New Roman" w:hAnsi="Times New Roman" w:cs="Times New Roman"/>
          <w:b/>
          <w:bCs/>
          <w:sz w:val="26"/>
          <w:szCs w:val="26"/>
        </w:rPr>
        <w:t>тыс.руб</w:t>
      </w:r>
      <w:r w:rsidR="00ED3976" w:rsidRPr="009B43D7">
        <w:rPr>
          <w:rFonts w:ascii="Times New Roman" w:hAnsi="Times New Roman" w:cs="Times New Roman"/>
          <w:b/>
          <w:bCs/>
          <w:sz w:val="26"/>
          <w:szCs w:val="26"/>
        </w:rPr>
        <w:t>лей</w:t>
      </w:r>
      <w:r w:rsidRPr="009B43D7">
        <w:rPr>
          <w:rFonts w:ascii="Times New Roman" w:hAnsi="Times New Roman" w:cs="Times New Roman"/>
          <w:b/>
          <w:bCs/>
          <w:sz w:val="26"/>
          <w:szCs w:val="26"/>
        </w:rPr>
        <w:t>,</w:t>
      </w:r>
      <w:r w:rsidRPr="009B43D7">
        <w:rPr>
          <w:rFonts w:ascii="Times New Roman" w:hAnsi="Times New Roman" w:cs="Times New Roman"/>
          <w:bCs/>
          <w:sz w:val="26"/>
          <w:szCs w:val="26"/>
        </w:rPr>
        <w:t xml:space="preserve"> с превышением </w:t>
      </w:r>
      <w:r w:rsidR="00AA0BBB" w:rsidRPr="009B43D7">
        <w:rPr>
          <w:rFonts w:ascii="Times New Roman" w:hAnsi="Times New Roman" w:cs="Times New Roman"/>
          <w:bCs/>
          <w:sz w:val="26"/>
          <w:szCs w:val="26"/>
        </w:rPr>
        <w:t>доходов</w:t>
      </w:r>
      <w:r w:rsidRPr="009B43D7">
        <w:rPr>
          <w:rFonts w:ascii="Times New Roman" w:hAnsi="Times New Roman" w:cs="Times New Roman"/>
          <w:bCs/>
          <w:sz w:val="26"/>
          <w:szCs w:val="26"/>
        </w:rPr>
        <w:t xml:space="preserve"> над </w:t>
      </w:r>
      <w:r w:rsidR="00AA0BBB" w:rsidRPr="009B43D7">
        <w:rPr>
          <w:rFonts w:ascii="Times New Roman" w:hAnsi="Times New Roman" w:cs="Times New Roman"/>
          <w:bCs/>
          <w:sz w:val="26"/>
          <w:szCs w:val="26"/>
        </w:rPr>
        <w:t>рас</w:t>
      </w:r>
      <w:r w:rsidRPr="009B43D7">
        <w:rPr>
          <w:rFonts w:ascii="Times New Roman" w:hAnsi="Times New Roman" w:cs="Times New Roman"/>
          <w:bCs/>
          <w:sz w:val="26"/>
          <w:szCs w:val="26"/>
        </w:rPr>
        <w:t>ходами (</w:t>
      </w:r>
      <w:r w:rsidR="00AA0BBB" w:rsidRPr="009B43D7">
        <w:rPr>
          <w:rFonts w:ascii="Times New Roman" w:hAnsi="Times New Roman" w:cs="Times New Roman"/>
          <w:bCs/>
          <w:sz w:val="26"/>
          <w:szCs w:val="26"/>
        </w:rPr>
        <w:t>про</w:t>
      </w:r>
      <w:r w:rsidRPr="009B43D7">
        <w:rPr>
          <w:rFonts w:ascii="Times New Roman" w:hAnsi="Times New Roman" w:cs="Times New Roman"/>
          <w:bCs/>
          <w:sz w:val="26"/>
          <w:szCs w:val="26"/>
        </w:rPr>
        <w:t xml:space="preserve">фицитом) в сумме </w:t>
      </w:r>
      <w:r w:rsidR="00ED3976" w:rsidRPr="009B43D7">
        <w:rPr>
          <w:rFonts w:ascii="Times New Roman" w:hAnsi="Times New Roman" w:cs="Times New Roman"/>
          <w:b/>
          <w:bCs/>
          <w:sz w:val="26"/>
          <w:szCs w:val="26"/>
        </w:rPr>
        <w:t>156,2</w:t>
      </w:r>
      <w:r w:rsidR="00CB0034" w:rsidRPr="009B43D7">
        <w:rPr>
          <w:rFonts w:ascii="Times New Roman" w:hAnsi="Times New Roman" w:cs="Times New Roman"/>
          <w:bCs/>
          <w:sz w:val="26"/>
          <w:szCs w:val="26"/>
        </w:rPr>
        <w:t xml:space="preserve"> </w:t>
      </w:r>
      <w:r w:rsidRPr="009B43D7">
        <w:rPr>
          <w:rFonts w:ascii="Times New Roman" w:hAnsi="Times New Roman" w:cs="Times New Roman"/>
          <w:b/>
          <w:bCs/>
          <w:sz w:val="26"/>
          <w:szCs w:val="26"/>
        </w:rPr>
        <w:t>тыс.руб</w:t>
      </w:r>
      <w:r w:rsidR="00ED3976" w:rsidRPr="009B43D7">
        <w:rPr>
          <w:rFonts w:ascii="Times New Roman" w:hAnsi="Times New Roman" w:cs="Times New Roman"/>
          <w:b/>
          <w:bCs/>
          <w:sz w:val="26"/>
          <w:szCs w:val="26"/>
        </w:rPr>
        <w:t>лей</w:t>
      </w:r>
      <w:r w:rsidRPr="009B43D7">
        <w:rPr>
          <w:rFonts w:ascii="Times New Roman" w:hAnsi="Times New Roman" w:cs="Times New Roman"/>
          <w:b/>
          <w:bCs/>
          <w:sz w:val="26"/>
          <w:szCs w:val="26"/>
        </w:rPr>
        <w:t>.</w:t>
      </w:r>
    </w:p>
    <w:p w:rsidR="00ED3976" w:rsidRPr="009B43D7" w:rsidRDefault="00ED3976" w:rsidP="009B43D7">
      <w:pPr>
        <w:pStyle w:val="21"/>
        <w:tabs>
          <w:tab w:val="left" w:pos="993"/>
        </w:tabs>
        <w:ind w:left="0" w:firstLine="709"/>
        <w:jc w:val="both"/>
        <w:rPr>
          <w:rFonts w:ascii="Times New Roman" w:hAnsi="Times New Roman" w:cs="Times New Roman"/>
          <w:bCs/>
          <w:sz w:val="26"/>
          <w:szCs w:val="26"/>
        </w:rPr>
      </w:pPr>
      <w:r w:rsidRPr="009B43D7">
        <w:rPr>
          <w:rFonts w:ascii="Times New Roman" w:hAnsi="Times New Roman" w:cs="Times New Roman"/>
          <w:bCs/>
          <w:sz w:val="26"/>
          <w:szCs w:val="26"/>
        </w:rPr>
        <w:t xml:space="preserve">2. </w:t>
      </w:r>
      <w:r w:rsidRPr="009B43D7">
        <w:rPr>
          <w:rFonts w:ascii="Times New Roman" w:hAnsi="Times New Roman" w:cs="Times New Roman"/>
          <w:sz w:val="26"/>
          <w:szCs w:val="26"/>
        </w:rPr>
        <w:t>В течение 1 квартала 2017 года в бюджет Поповпорожского сельского поселения внесены изменения Решением Совета Поповпорожского сельского поселения от 09.03.2017 №118.</w:t>
      </w:r>
      <w:r w:rsidRPr="009B43D7">
        <w:rPr>
          <w:rFonts w:ascii="Times New Roman" w:hAnsi="Times New Roman" w:cs="Times New Roman"/>
          <w:bCs/>
          <w:sz w:val="26"/>
          <w:szCs w:val="26"/>
        </w:rPr>
        <w:t xml:space="preserve"> С учетом изменений, плановые показатели по доходам составили </w:t>
      </w:r>
      <w:r w:rsidRPr="009B43D7">
        <w:rPr>
          <w:rFonts w:ascii="Times New Roman" w:hAnsi="Times New Roman" w:cs="Times New Roman"/>
          <w:b/>
          <w:bCs/>
          <w:sz w:val="26"/>
          <w:szCs w:val="26"/>
        </w:rPr>
        <w:t>5619,9</w:t>
      </w:r>
      <w:r w:rsidRPr="009B43D7">
        <w:rPr>
          <w:rFonts w:ascii="Times New Roman" w:hAnsi="Times New Roman" w:cs="Times New Roman"/>
          <w:bCs/>
          <w:sz w:val="26"/>
          <w:szCs w:val="26"/>
        </w:rPr>
        <w:t xml:space="preserve"> тыс. рублей, в том числе безвозмездные поступления в сумме </w:t>
      </w:r>
      <w:r w:rsidRPr="009B43D7">
        <w:rPr>
          <w:rFonts w:ascii="Times New Roman" w:hAnsi="Times New Roman" w:cs="Times New Roman"/>
          <w:b/>
          <w:bCs/>
          <w:sz w:val="26"/>
          <w:szCs w:val="26"/>
        </w:rPr>
        <w:t>2922,9</w:t>
      </w:r>
      <w:r w:rsidRPr="009B43D7">
        <w:rPr>
          <w:rFonts w:ascii="Times New Roman" w:hAnsi="Times New Roman" w:cs="Times New Roman"/>
          <w:bCs/>
          <w:sz w:val="26"/>
          <w:szCs w:val="26"/>
        </w:rPr>
        <w:t xml:space="preserve"> тыс. рублей, общая сумма бюджетных назначений по расходам составила </w:t>
      </w:r>
      <w:r w:rsidRPr="009B43D7">
        <w:rPr>
          <w:rFonts w:ascii="Times New Roman" w:hAnsi="Times New Roman" w:cs="Times New Roman"/>
          <w:b/>
          <w:bCs/>
          <w:sz w:val="26"/>
          <w:szCs w:val="26"/>
        </w:rPr>
        <w:t>6244,8</w:t>
      </w:r>
      <w:r w:rsidRPr="009B43D7">
        <w:rPr>
          <w:rFonts w:ascii="Times New Roman" w:hAnsi="Times New Roman" w:cs="Times New Roman"/>
          <w:bCs/>
          <w:sz w:val="26"/>
          <w:szCs w:val="26"/>
        </w:rPr>
        <w:t xml:space="preserve"> тыс. рублей.</w:t>
      </w:r>
    </w:p>
    <w:p w:rsidR="00ED3976" w:rsidRPr="009B43D7" w:rsidRDefault="00ED3976" w:rsidP="009B43D7">
      <w:pPr>
        <w:spacing w:after="0" w:line="240" w:lineRule="auto"/>
        <w:ind w:firstLine="709"/>
        <w:jc w:val="both"/>
        <w:rPr>
          <w:rFonts w:ascii="Times New Roman" w:hAnsi="Times New Roman" w:cs="Times New Roman"/>
          <w:sz w:val="26"/>
          <w:szCs w:val="26"/>
        </w:rPr>
      </w:pPr>
      <w:r w:rsidRPr="00874334">
        <w:rPr>
          <w:rFonts w:ascii="Times New Roman" w:hAnsi="Times New Roman" w:cs="Times New Roman"/>
          <w:sz w:val="26"/>
          <w:szCs w:val="26"/>
        </w:rPr>
        <w:t>3</w:t>
      </w:r>
      <w:r w:rsidR="00A0525B" w:rsidRPr="00874334">
        <w:rPr>
          <w:rFonts w:ascii="Times New Roman" w:hAnsi="Times New Roman" w:cs="Times New Roman"/>
          <w:sz w:val="26"/>
          <w:szCs w:val="26"/>
        </w:rPr>
        <w:t>.</w:t>
      </w:r>
      <w:r w:rsidR="00A0525B" w:rsidRPr="009B43D7">
        <w:rPr>
          <w:rFonts w:ascii="Times New Roman" w:hAnsi="Times New Roman" w:cs="Times New Roman"/>
          <w:sz w:val="26"/>
          <w:szCs w:val="26"/>
        </w:rPr>
        <w:t xml:space="preserve"> </w:t>
      </w:r>
      <w:r w:rsidRPr="009B43D7">
        <w:rPr>
          <w:rFonts w:ascii="Times New Roman" w:hAnsi="Times New Roman" w:cs="Times New Roman"/>
          <w:sz w:val="26"/>
          <w:szCs w:val="26"/>
        </w:rPr>
        <w:t xml:space="preserve">Доходная часть бюджета Поповпорожского сельского поселения за  </w:t>
      </w:r>
      <w:r w:rsidRPr="009B43D7">
        <w:rPr>
          <w:rFonts w:ascii="Times New Roman" w:hAnsi="Times New Roman" w:cs="Times New Roman"/>
          <w:sz w:val="26"/>
          <w:szCs w:val="26"/>
          <w:lang w:val="en-US"/>
        </w:rPr>
        <w:t>I</w:t>
      </w:r>
      <w:r w:rsidRPr="009B43D7">
        <w:rPr>
          <w:rFonts w:ascii="Times New Roman" w:hAnsi="Times New Roman" w:cs="Times New Roman"/>
          <w:sz w:val="26"/>
          <w:szCs w:val="26"/>
        </w:rPr>
        <w:t xml:space="preserve"> квартал 2017 года исполнена в сумме </w:t>
      </w:r>
      <w:r w:rsidRPr="009B43D7">
        <w:rPr>
          <w:rFonts w:ascii="Times New Roman" w:hAnsi="Times New Roman" w:cs="Times New Roman"/>
          <w:b/>
          <w:sz w:val="26"/>
          <w:szCs w:val="26"/>
        </w:rPr>
        <w:t>854,1</w:t>
      </w:r>
      <w:r w:rsidRPr="009B43D7">
        <w:rPr>
          <w:rFonts w:ascii="Times New Roman" w:hAnsi="Times New Roman" w:cs="Times New Roman"/>
          <w:sz w:val="26"/>
          <w:szCs w:val="26"/>
        </w:rPr>
        <w:t xml:space="preserve"> тыс.рублей, что составило 15,2% уточненных бюджетных назначений. К соответствующему периоду прошлого года доходы сократились на 43,0 тыс. руб. или на 4,8 %. </w:t>
      </w:r>
    </w:p>
    <w:p w:rsidR="00ED3976" w:rsidRPr="009B43D7" w:rsidRDefault="00ED3976"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 xml:space="preserve">Поступления налоговых и неналоговых доходов сложились в сумме 483,8 тыс.рублей или 17,9 % к уточненным годовым бюджетным назначениям. В структуре налоговых и неналоговых доходов 99,4 % приходится на долю </w:t>
      </w:r>
      <w:r w:rsidRPr="009B43D7">
        <w:rPr>
          <w:rFonts w:ascii="Times New Roman" w:hAnsi="Times New Roman" w:cs="Times New Roman"/>
          <w:i/>
          <w:sz w:val="26"/>
          <w:szCs w:val="26"/>
        </w:rPr>
        <w:t>налоговых доходов</w:t>
      </w:r>
      <w:r w:rsidRPr="009B43D7">
        <w:rPr>
          <w:rFonts w:ascii="Times New Roman" w:hAnsi="Times New Roman" w:cs="Times New Roman"/>
          <w:sz w:val="26"/>
          <w:szCs w:val="26"/>
        </w:rPr>
        <w:t>. Основными налогами, сформировавшими доходную часть бюджета, являются налоги на товары (работы, услуги), реализуемые на территории Российской Федерации и налог на имущество.</w:t>
      </w:r>
    </w:p>
    <w:p w:rsidR="00ED3976" w:rsidRPr="009B43D7" w:rsidRDefault="00ED3976"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i/>
          <w:sz w:val="26"/>
          <w:szCs w:val="26"/>
        </w:rPr>
        <w:t>Неналоговые доходы</w:t>
      </w:r>
      <w:r w:rsidRPr="009B43D7">
        <w:rPr>
          <w:rFonts w:ascii="Times New Roman" w:hAnsi="Times New Roman" w:cs="Times New Roman"/>
          <w:sz w:val="26"/>
          <w:szCs w:val="26"/>
        </w:rPr>
        <w:t xml:space="preserve"> исполнены в сумме 3,0 тыс. рублей или 2,3 % уточненных годовых бюджетных назначений. Основным неналоговым источником доходов бюджета Поповпорожского сельского поселения в 1 квартале 2017 года выступают: доходы от использования имущества, находящегося в государственной и муниципальной собственности. </w:t>
      </w:r>
    </w:p>
    <w:p w:rsidR="00ED3976" w:rsidRPr="009B43D7" w:rsidRDefault="00ED3976"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 xml:space="preserve">Основную долю доходов сельского бюджета в 1 квартале 2017 года, как и в предыдущие годы, составляют </w:t>
      </w:r>
      <w:r w:rsidRPr="009B43D7">
        <w:rPr>
          <w:rFonts w:ascii="Times New Roman" w:hAnsi="Times New Roman" w:cs="Times New Roman"/>
          <w:i/>
          <w:sz w:val="26"/>
          <w:szCs w:val="26"/>
        </w:rPr>
        <w:t>безвозмездные поступления от других бюджетов бюджетной системы Российской Федерации</w:t>
      </w:r>
      <w:r w:rsidRPr="009B43D7">
        <w:rPr>
          <w:rFonts w:ascii="Times New Roman" w:hAnsi="Times New Roman" w:cs="Times New Roman"/>
          <w:sz w:val="26"/>
          <w:szCs w:val="26"/>
        </w:rPr>
        <w:t xml:space="preserve"> – 315,1 тыс.рублей или 36,9%.</w:t>
      </w:r>
    </w:p>
    <w:p w:rsidR="00ED3976" w:rsidRPr="009B43D7" w:rsidRDefault="00ED3976"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В структуре общих доходов 43,4% приходится на долю безвозмездных поступлений. По сравнению с 1 кварталом 2016 года безвозмездные поступления в бюджет Поповпорожского сельского поселения сократились на 20,1 тыс. рублей.</w:t>
      </w:r>
    </w:p>
    <w:p w:rsidR="00ED3976" w:rsidRPr="009B43D7" w:rsidRDefault="00ED3976"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Кассовый план по доходам не исполнен на 55,3%.</w:t>
      </w:r>
    </w:p>
    <w:p w:rsidR="00ED3976" w:rsidRPr="009B43D7" w:rsidRDefault="00ED3976"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4</w:t>
      </w:r>
      <w:r w:rsidR="00AC045E" w:rsidRPr="009B43D7">
        <w:rPr>
          <w:rFonts w:ascii="Times New Roman" w:hAnsi="Times New Roman" w:cs="Times New Roman"/>
          <w:sz w:val="26"/>
          <w:szCs w:val="26"/>
        </w:rPr>
        <w:t>.</w:t>
      </w:r>
      <w:r w:rsidRPr="009B43D7">
        <w:rPr>
          <w:rFonts w:ascii="Times New Roman" w:hAnsi="Times New Roman" w:cs="Times New Roman"/>
          <w:sz w:val="26"/>
          <w:szCs w:val="26"/>
        </w:rPr>
        <w:t xml:space="preserve"> Общий объем расходов, утвержденный решением о бюджете Поповпорожского сельского поселения на 2017 год (в редакции решения от 09.03.2017 №118) составляет </w:t>
      </w:r>
      <w:r w:rsidRPr="009B43D7">
        <w:rPr>
          <w:rFonts w:ascii="Times New Roman" w:hAnsi="Times New Roman" w:cs="Times New Roman"/>
          <w:b/>
          <w:sz w:val="26"/>
          <w:szCs w:val="26"/>
        </w:rPr>
        <w:t>6244,8</w:t>
      </w:r>
      <w:r w:rsidRPr="009B43D7">
        <w:rPr>
          <w:rFonts w:ascii="Times New Roman" w:hAnsi="Times New Roman" w:cs="Times New Roman"/>
          <w:sz w:val="26"/>
          <w:szCs w:val="26"/>
        </w:rPr>
        <w:t xml:space="preserve"> тыс. рублей. Объем расходов, утвержденный по сводной уточненной бюджетной росписи на 1 апреля 2017 года, составил </w:t>
      </w:r>
      <w:r w:rsidR="009B43D7" w:rsidRPr="009B43D7">
        <w:rPr>
          <w:rFonts w:ascii="Times New Roman" w:hAnsi="Times New Roman" w:cs="Times New Roman"/>
          <w:b/>
          <w:sz w:val="26"/>
          <w:szCs w:val="26"/>
        </w:rPr>
        <w:t>6244,8</w:t>
      </w:r>
      <w:r w:rsidRPr="009B43D7">
        <w:rPr>
          <w:rFonts w:ascii="Times New Roman" w:hAnsi="Times New Roman" w:cs="Times New Roman"/>
          <w:sz w:val="26"/>
          <w:szCs w:val="26"/>
        </w:rPr>
        <w:t xml:space="preserve"> тыс.рублей.</w:t>
      </w:r>
    </w:p>
    <w:p w:rsidR="00ED3976" w:rsidRPr="009B43D7" w:rsidRDefault="00ED3976"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lastRenderedPageBreak/>
        <w:t xml:space="preserve">Общий объем расходов бюджета за 1 квартал 2017 года составил </w:t>
      </w:r>
      <w:r w:rsidR="009B43D7" w:rsidRPr="009B43D7">
        <w:rPr>
          <w:rFonts w:ascii="Times New Roman" w:hAnsi="Times New Roman" w:cs="Times New Roman"/>
          <w:sz w:val="26"/>
          <w:szCs w:val="26"/>
        </w:rPr>
        <w:t>697,9</w:t>
      </w:r>
      <w:r w:rsidRPr="009B43D7">
        <w:rPr>
          <w:rFonts w:ascii="Times New Roman" w:hAnsi="Times New Roman" w:cs="Times New Roman"/>
          <w:sz w:val="26"/>
          <w:szCs w:val="26"/>
        </w:rPr>
        <w:t xml:space="preserve"> тыс. руб</w:t>
      </w:r>
      <w:r w:rsidR="009B43D7" w:rsidRPr="009B43D7">
        <w:rPr>
          <w:rFonts w:ascii="Times New Roman" w:hAnsi="Times New Roman" w:cs="Times New Roman"/>
          <w:sz w:val="26"/>
          <w:szCs w:val="26"/>
        </w:rPr>
        <w:t>лей</w:t>
      </w:r>
      <w:r w:rsidRPr="009B43D7">
        <w:rPr>
          <w:rFonts w:ascii="Times New Roman" w:hAnsi="Times New Roman" w:cs="Times New Roman"/>
          <w:sz w:val="26"/>
          <w:szCs w:val="26"/>
        </w:rPr>
        <w:t xml:space="preserve">, что соответствует </w:t>
      </w:r>
      <w:r w:rsidR="009B43D7" w:rsidRPr="009B43D7">
        <w:rPr>
          <w:rFonts w:ascii="Times New Roman" w:hAnsi="Times New Roman" w:cs="Times New Roman"/>
          <w:sz w:val="26"/>
          <w:szCs w:val="26"/>
        </w:rPr>
        <w:t>11,2</w:t>
      </w:r>
      <w:r w:rsidRPr="009B43D7">
        <w:rPr>
          <w:rFonts w:ascii="Times New Roman" w:hAnsi="Times New Roman" w:cs="Times New Roman"/>
          <w:sz w:val="26"/>
          <w:szCs w:val="26"/>
        </w:rPr>
        <w:t xml:space="preserve">% уточненным бюджетным назначений. К уровню расходов аналогичного период прошлого года расходы составили </w:t>
      </w:r>
      <w:r w:rsidR="009B43D7" w:rsidRPr="009B43D7">
        <w:rPr>
          <w:rFonts w:ascii="Times New Roman" w:hAnsi="Times New Roman" w:cs="Times New Roman"/>
          <w:sz w:val="26"/>
          <w:szCs w:val="26"/>
        </w:rPr>
        <w:t>4,6</w:t>
      </w:r>
      <w:r w:rsidRPr="009B43D7">
        <w:rPr>
          <w:rFonts w:ascii="Times New Roman" w:hAnsi="Times New Roman" w:cs="Times New Roman"/>
          <w:sz w:val="26"/>
          <w:szCs w:val="26"/>
        </w:rPr>
        <w:t xml:space="preserve">%, в абсолютном размере отмечается </w:t>
      </w:r>
      <w:r w:rsidR="009B43D7" w:rsidRPr="009B43D7">
        <w:rPr>
          <w:rFonts w:ascii="Times New Roman" w:hAnsi="Times New Roman" w:cs="Times New Roman"/>
          <w:sz w:val="26"/>
          <w:szCs w:val="26"/>
        </w:rPr>
        <w:t>увеличение</w:t>
      </w:r>
      <w:r w:rsidRPr="009B43D7">
        <w:rPr>
          <w:rFonts w:ascii="Times New Roman" w:hAnsi="Times New Roman" w:cs="Times New Roman"/>
          <w:sz w:val="26"/>
          <w:szCs w:val="26"/>
        </w:rPr>
        <w:t xml:space="preserve"> на </w:t>
      </w:r>
      <w:r w:rsidR="009B43D7" w:rsidRPr="009B43D7">
        <w:rPr>
          <w:rFonts w:ascii="Times New Roman" w:hAnsi="Times New Roman" w:cs="Times New Roman"/>
          <w:sz w:val="26"/>
          <w:szCs w:val="26"/>
        </w:rPr>
        <w:t>30,6</w:t>
      </w:r>
      <w:r w:rsidRPr="009B43D7">
        <w:rPr>
          <w:rFonts w:ascii="Times New Roman" w:hAnsi="Times New Roman" w:cs="Times New Roman"/>
          <w:sz w:val="26"/>
          <w:szCs w:val="26"/>
        </w:rPr>
        <w:t xml:space="preserve"> тыс.руб</w:t>
      </w:r>
      <w:r w:rsidR="009B43D7" w:rsidRPr="009B43D7">
        <w:rPr>
          <w:rFonts w:ascii="Times New Roman" w:hAnsi="Times New Roman" w:cs="Times New Roman"/>
          <w:sz w:val="26"/>
          <w:szCs w:val="26"/>
        </w:rPr>
        <w:t>лей</w:t>
      </w:r>
      <w:r w:rsidRPr="009B43D7">
        <w:rPr>
          <w:rFonts w:ascii="Times New Roman" w:hAnsi="Times New Roman" w:cs="Times New Roman"/>
          <w:sz w:val="26"/>
          <w:szCs w:val="26"/>
        </w:rPr>
        <w:t xml:space="preserve">. </w:t>
      </w:r>
    </w:p>
    <w:p w:rsidR="00ED3976" w:rsidRPr="009B43D7" w:rsidRDefault="00ED3976" w:rsidP="009B43D7">
      <w:pPr>
        <w:pStyle w:val="TableParagraph"/>
        <w:kinsoku w:val="0"/>
        <w:overflowPunct w:val="0"/>
        <w:ind w:firstLine="709"/>
        <w:jc w:val="both"/>
        <w:rPr>
          <w:sz w:val="26"/>
          <w:szCs w:val="26"/>
        </w:rPr>
      </w:pPr>
      <w:r w:rsidRPr="009B43D7">
        <w:rPr>
          <w:sz w:val="26"/>
          <w:szCs w:val="26"/>
        </w:rPr>
        <w:t>В</w:t>
      </w:r>
      <w:r w:rsidR="009B43D7" w:rsidRPr="009B43D7">
        <w:rPr>
          <w:sz w:val="26"/>
          <w:szCs w:val="26"/>
        </w:rPr>
        <w:t xml:space="preserve"> </w:t>
      </w:r>
      <w:r w:rsidRPr="009B43D7">
        <w:rPr>
          <w:sz w:val="26"/>
          <w:szCs w:val="26"/>
        </w:rPr>
        <w:t>течение</w:t>
      </w:r>
      <w:r w:rsidRPr="009B43D7">
        <w:rPr>
          <w:spacing w:val="20"/>
          <w:sz w:val="26"/>
          <w:szCs w:val="26"/>
        </w:rPr>
        <w:t xml:space="preserve"> </w:t>
      </w:r>
      <w:r w:rsidRPr="009B43D7">
        <w:rPr>
          <w:sz w:val="26"/>
          <w:szCs w:val="26"/>
        </w:rPr>
        <w:t>отчетного</w:t>
      </w:r>
      <w:r w:rsidRPr="009B43D7">
        <w:rPr>
          <w:spacing w:val="22"/>
          <w:sz w:val="26"/>
          <w:szCs w:val="26"/>
        </w:rPr>
        <w:t xml:space="preserve"> </w:t>
      </w:r>
      <w:r w:rsidRPr="009B43D7">
        <w:rPr>
          <w:sz w:val="26"/>
          <w:szCs w:val="26"/>
        </w:rPr>
        <w:t>периода</w:t>
      </w:r>
      <w:r w:rsidRPr="009B43D7">
        <w:rPr>
          <w:spacing w:val="21"/>
          <w:sz w:val="26"/>
          <w:szCs w:val="26"/>
        </w:rPr>
        <w:t xml:space="preserve"> </w:t>
      </w:r>
      <w:r w:rsidRPr="009B43D7">
        <w:rPr>
          <w:sz w:val="26"/>
          <w:szCs w:val="26"/>
        </w:rPr>
        <w:t>финансирование</w:t>
      </w:r>
      <w:r w:rsidRPr="009B43D7">
        <w:rPr>
          <w:spacing w:val="21"/>
          <w:sz w:val="26"/>
          <w:szCs w:val="26"/>
        </w:rPr>
        <w:t xml:space="preserve"> </w:t>
      </w:r>
      <w:r w:rsidRPr="009B43D7">
        <w:rPr>
          <w:sz w:val="26"/>
          <w:szCs w:val="26"/>
        </w:rPr>
        <w:t>расходо</w:t>
      </w:r>
      <w:r w:rsidRPr="009B43D7">
        <w:rPr>
          <w:spacing w:val="-1"/>
          <w:sz w:val="26"/>
          <w:szCs w:val="26"/>
        </w:rPr>
        <w:t>в</w:t>
      </w:r>
      <w:r w:rsidRPr="009B43D7">
        <w:rPr>
          <w:sz w:val="26"/>
          <w:szCs w:val="26"/>
        </w:rPr>
        <w:t>,</w:t>
      </w:r>
      <w:r w:rsidRPr="009B43D7">
        <w:rPr>
          <w:w w:val="99"/>
          <w:sz w:val="26"/>
          <w:szCs w:val="26"/>
        </w:rPr>
        <w:t xml:space="preserve"> </w:t>
      </w:r>
      <w:r w:rsidRPr="009B43D7">
        <w:rPr>
          <w:sz w:val="26"/>
          <w:szCs w:val="26"/>
        </w:rPr>
        <w:t>направленных</w:t>
      </w:r>
      <w:r w:rsidRPr="009B43D7">
        <w:rPr>
          <w:spacing w:val="57"/>
          <w:sz w:val="26"/>
          <w:szCs w:val="26"/>
        </w:rPr>
        <w:t xml:space="preserve"> </w:t>
      </w:r>
      <w:r w:rsidRPr="009B43D7">
        <w:rPr>
          <w:sz w:val="26"/>
          <w:szCs w:val="26"/>
        </w:rPr>
        <w:t>на</w:t>
      </w:r>
      <w:r w:rsidRPr="009B43D7">
        <w:rPr>
          <w:spacing w:val="56"/>
          <w:sz w:val="26"/>
          <w:szCs w:val="26"/>
        </w:rPr>
        <w:t xml:space="preserve"> </w:t>
      </w:r>
      <w:r w:rsidRPr="009B43D7">
        <w:rPr>
          <w:sz w:val="26"/>
          <w:szCs w:val="26"/>
        </w:rPr>
        <w:t>вопросы</w:t>
      </w:r>
      <w:r w:rsidRPr="009B43D7">
        <w:rPr>
          <w:spacing w:val="57"/>
          <w:sz w:val="26"/>
          <w:szCs w:val="26"/>
        </w:rPr>
        <w:t xml:space="preserve"> </w:t>
      </w:r>
      <w:r w:rsidRPr="009B43D7">
        <w:rPr>
          <w:sz w:val="26"/>
          <w:szCs w:val="26"/>
        </w:rPr>
        <w:t>«Нац</w:t>
      </w:r>
      <w:r w:rsidRPr="009B43D7">
        <w:rPr>
          <w:spacing w:val="-2"/>
          <w:sz w:val="26"/>
          <w:szCs w:val="26"/>
        </w:rPr>
        <w:t>и</w:t>
      </w:r>
      <w:r w:rsidRPr="009B43D7">
        <w:rPr>
          <w:spacing w:val="3"/>
          <w:sz w:val="26"/>
          <w:szCs w:val="26"/>
        </w:rPr>
        <w:t>о</w:t>
      </w:r>
      <w:r w:rsidRPr="009B43D7">
        <w:rPr>
          <w:spacing w:val="-1"/>
          <w:sz w:val="26"/>
          <w:szCs w:val="26"/>
        </w:rPr>
        <w:t>н</w:t>
      </w:r>
      <w:r w:rsidRPr="009B43D7">
        <w:rPr>
          <w:sz w:val="26"/>
          <w:szCs w:val="26"/>
        </w:rPr>
        <w:t>а</w:t>
      </w:r>
      <w:r w:rsidRPr="009B43D7">
        <w:rPr>
          <w:spacing w:val="-1"/>
          <w:sz w:val="26"/>
          <w:szCs w:val="26"/>
        </w:rPr>
        <w:t>л</w:t>
      </w:r>
      <w:r w:rsidRPr="009B43D7">
        <w:rPr>
          <w:spacing w:val="2"/>
          <w:sz w:val="26"/>
          <w:szCs w:val="26"/>
        </w:rPr>
        <w:t>ь</w:t>
      </w:r>
      <w:r w:rsidRPr="009B43D7">
        <w:rPr>
          <w:spacing w:val="-1"/>
          <w:sz w:val="26"/>
          <w:szCs w:val="26"/>
        </w:rPr>
        <w:t>н</w:t>
      </w:r>
      <w:r w:rsidRPr="009B43D7">
        <w:rPr>
          <w:sz w:val="26"/>
          <w:szCs w:val="26"/>
        </w:rPr>
        <w:t>ая без</w:t>
      </w:r>
      <w:r w:rsidRPr="009B43D7">
        <w:rPr>
          <w:spacing w:val="1"/>
          <w:sz w:val="26"/>
          <w:szCs w:val="26"/>
        </w:rPr>
        <w:t>о</w:t>
      </w:r>
      <w:r w:rsidRPr="009B43D7">
        <w:rPr>
          <w:spacing w:val="-1"/>
          <w:sz w:val="26"/>
          <w:szCs w:val="26"/>
        </w:rPr>
        <w:t>п</w:t>
      </w:r>
      <w:r w:rsidRPr="009B43D7">
        <w:rPr>
          <w:sz w:val="26"/>
          <w:szCs w:val="26"/>
        </w:rPr>
        <w:t>ас</w:t>
      </w:r>
      <w:r w:rsidRPr="009B43D7">
        <w:rPr>
          <w:spacing w:val="-1"/>
          <w:sz w:val="26"/>
          <w:szCs w:val="26"/>
        </w:rPr>
        <w:t>н</w:t>
      </w:r>
      <w:r w:rsidRPr="009B43D7">
        <w:rPr>
          <w:spacing w:val="1"/>
          <w:sz w:val="26"/>
          <w:szCs w:val="26"/>
        </w:rPr>
        <w:t>о</w:t>
      </w:r>
      <w:r w:rsidR="009B43D7" w:rsidRPr="009B43D7">
        <w:rPr>
          <w:sz w:val="26"/>
          <w:szCs w:val="26"/>
        </w:rPr>
        <w:t xml:space="preserve">сть </w:t>
      </w:r>
      <w:r w:rsidRPr="009B43D7">
        <w:rPr>
          <w:sz w:val="26"/>
          <w:szCs w:val="26"/>
        </w:rPr>
        <w:t>и</w:t>
      </w:r>
      <w:r w:rsidRPr="009B43D7">
        <w:rPr>
          <w:w w:val="99"/>
          <w:sz w:val="26"/>
          <w:szCs w:val="26"/>
        </w:rPr>
        <w:t xml:space="preserve"> п</w:t>
      </w:r>
      <w:r w:rsidRPr="009B43D7">
        <w:rPr>
          <w:spacing w:val="1"/>
          <w:sz w:val="26"/>
          <w:szCs w:val="26"/>
        </w:rPr>
        <w:t>р</w:t>
      </w:r>
      <w:r w:rsidRPr="009B43D7">
        <w:rPr>
          <w:sz w:val="26"/>
          <w:szCs w:val="26"/>
        </w:rPr>
        <w:t>ав</w:t>
      </w:r>
      <w:r w:rsidRPr="009B43D7">
        <w:rPr>
          <w:spacing w:val="1"/>
          <w:sz w:val="26"/>
          <w:szCs w:val="26"/>
        </w:rPr>
        <w:t>оо</w:t>
      </w:r>
      <w:r w:rsidRPr="009B43D7">
        <w:rPr>
          <w:spacing w:val="-2"/>
          <w:sz w:val="26"/>
          <w:szCs w:val="26"/>
        </w:rPr>
        <w:t>х</w:t>
      </w:r>
      <w:r w:rsidRPr="009B43D7">
        <w:rPr>
          <w:spacing w:val="1"/>
          <w:sz w:val="26"/>
          <w:szCs w:val="26"/>
        </w:rPr>
        <w:t>р</w:t>
      </w:r>
      <w:r w:rsidRPr="009B43D7">
        <w:rPr>
          <w:sz w:val="26"/>
          <w:szCs w:val="26"/>
        </w:rPr>
        <w:t>а</w:t>
      </w:r>
      <w:r w:rsidRPr="009B43D7">
        <w:rPr>
          <w:spacing w:val="-1"/>
          <w:sz w:val="26"/>
          <w:szCs w:val="26"/>
        </w:rPr>
        <w:t>н</w:t>
      </w:r>
      <w:r w:rsidRPr="009B43D7">
        <w:rPr>
          <w:spacing w:val="1"/>
          <w:sz w:val="26"/>
          <w:szCs w:val="26"/>
        </w:rPr>
        <w:t>и</w:t>
      </w:r>
      <w:r w:rsidRPr="009B43D7">
        <w:rPr>
          <w:spacing w:val="-1"/>
          <w:sz w:val="26"/>
          <w:szCs w:val="26"/>
        </w:rPr>
        <w:t>т</w:t>
      </w:r>
      <w:r w:rsidRPr="009B43D7">
        <w:rPr>
          <w:sz w:val="26"/>
          <w:szCs w:val="26"/>
        </w:rPr>
        <w:t>е</w:t>
      </w:r>
      <w:r w:rsidRPr="009B43D7">
        <w:rPr>
          <w:spacing w:val="-1"/>
          <w:sz w:val="26"/>
          <w:szCs w:val="26"/>
        </w:rPr>
        <w:t>л</w:t>
      </w:r>
      <w:r w:rsidRPr="009B43D7">
        <w:rPr>
          <w:spacing w:val="2"/>
          <w:sz w:val="26"/>
          <w:szCs w:val="26"/>
        </w:rPr>
        <w:t>ь</w:t>
      </w:r>
      <w:r w:rsidRPr="009B43D7">
        <w:rPr>
          <w:spacing w:val="-1"/>
          <w:sz w:val="26"/>
          <w:szCs w:val="26"/>
        </w:rPr>
        <w:t>н</w:t>
      </w:r>
      <w:r w:rsidRPr="009B43D7">
        <w:rPr>
          <w:sz w:val="26"/>
          <w:szCs w:val="26"/>
        </w:rPr>
        <w:t>ая</w:t>
      </w:r>
      <w:r w:rsidRPr="009B43D7">
        <w:rPr>
          <w:w w:val="99"/>
          <w:sz w:val="26"/>
          <w:szCs w:val="26"/>
        </w:rPr>
        <w:t xml:space="preserve"> </w:t>
      </w:r>
      <w:r w:rsidRPr="009B43D7">
        <w:rPr>
          <w:sz w:val="26"/>
          <w:szCs w:val="26"/>
        </w:rPr>
        <w:t>де</w:t>
      </w:r>
      <w:r w:rsidRPr="009B43D7">
        <w:rPr>
          <w:spacing w:val="-1"/>
          <w:sz w:val="26"/>
          <w:szCs w:val="26"/>
        </w:rPr>
        <w:t>ят</w:t>
      </w:r>
      <w:r w:rsidRPr="009B43D7">
        <w:rPr>
          <w:spacing w:val="2"/>
          <w:sz w:val="26"/>
          <w:szCs w:val="26"/>
        </w:rPr>
        <w:t>е</w:t>
      </w:r>
      <w:r w:rsidRPr="009B43D7">
        <w:rPr>
          <w:spacing w:val="-1"/>
          <w:sz w:val="26"/>
          <w:szCs w:val="26"/>
        </w:rPr>
        <w:t>л</w:t>
      </w:r>
      <w:r w:rsidRPr="009B43D7">
        <w:rPr>
          <w:sz w:val="26"/>
          <w:szCs w:val="26"/>
        </w:rPr>
        <w:t>ь</w:t>
      </w:r>
      <w:r w:rsidRPr="009B43D7">
        <w:rPr>
          <w:spacing w:val="-1"/>
          <w:sz w:val="26"/>
          <w:szCs w:val="26"/>
        </w:rPr>
        <w:t>н</w:t>
      </w:r>
      <w:r w:rsidRPr="009B43D7">
        <w:rPr>
          <w:spacing w:val="1"/>
          <w:sz w:val="26"/>
          <w:szCs w:val="26"/>
        </w:rPr>
        <w:t>о</w:t>
      </w:r>
      <w:r w:rsidRPr="009B43D7">
        <w:rPr>
          <w:sz w:val="26"/>
          <w:szCs w:val="26"/>
        </w:rPr>
        <w:t>сть», предусмотренных</w:t>
      </w:r>
      <w:r w:rsidRPr="009B43D7">
        <w:rPr>
          <w:w w:val="99"/>
          <w:sz w:val="26"/>
          <w:szCs w:val="26"/>
        </w:rPr>
        <w:t xml:space="preserve"> </w:t>
      </w:r>
      <w:r w:rsidRPr="009B43D7">
        <w:rPr>
          <w:spacing w:val="-1"/>
          <w:sz w:val="26"/>
          <w:szCs w:val="26"/>
        </w:rPr>
        <w:t>решен</w:t>
      </w:r>
      <w:r w:rsidRPr="009B43D7">
        <w:rPr>
          <w:spacing w:val="1"/>
          <w:sz w:val="26"/>
          <w:szCs w:val="26"/>
        </w:rPr>
        <w:t>и</w:t>
      </w:r>
      <w:r w:rsidRPr="009B43D7">
        <w:rPr>
          <w:spacing w:val="-1"/>
          <w:sz w:val="26"/>
          <w:szCs w:val="26"/>
        </w:rPr>
        <w:t>е</w:t>
      </w:r>
      <w:r w:rsidRPr="009B43D7">
        <w:rPr>
          <w:sz w:val="26"/>
          <w:szCs w:val="26"/>
        </w:rPr>
        <w:t>м</w:t>
      </w:r>
      <w:r w:rsidRPr="009B43D7">
        <w:rPr>
          <w:spacing w:val="37"/>
          <w:sz w:val="26"/>
          <w:szCs w:val="26"/>
        </w:rPr>
        <w:t xml:space="preserve"> </w:t>
      </w:r>
      <w:r w:rsidRPr="009B43D7">
        <w:rPr>
          <w:sz w:val="26"/>
          <w:szCs w:val="26"/>
        </w:rPr>
        <w:t xml:space="preserve">Совета </w:t>
      </w:r>
      <w:r w:rsidR="009B43D7" w:rsidRPr="009B43D7">
        <w:rPr>
          <w:sz w:val="26"/>
          <w:szCs w:val="26"/>
        </w:rPr>
        <w:t>Поповпорожского сельского поселения от 16</w:t>
      </w:r>
      <w:r w:rsidRPr="009B43D7">
        <w:rPr>
          <w:sz w:val="26"/>
          <w:szCs w:val="26"/>
        </w:rPr>
        <w:t>.12.2016г. №1</w:t>
      </w:r>
      <w:r w:rsidR="009B43D7" w:rsidRPr="009B43D7">
        <w:rPr>
          <w:sz w:val="26"/>
          <w:szCs w:val="26"/>
        </w:rPr>
        <w:t>08</w:t>
      </w:r>
      <w:r w:rsidRPr="009B43D7">
        <w:rPr>
          <w:sz w:val="26"/>
          <w:szCs w:val="26"/>
        </w:rPr>
        <w:t xml:space="preserve"> «О бюджете </w:t>
      </w:r>
      <w:r w:rsidR="009B43D7" w:rsidRPr="009B43D7">
        <w:rPr>
          <w:sz w:val="26"/>
          <w:szCs w:val="26"/>
        </w:rPr>
        <w:t>Поповпорожского сельского</w:t>
      </w:r>
      <w:r w:rsidRPr="009B43D7">
        <w:rPr>
          <w:sz w:val="26"/>
          <w:szCs w:val="26"/>
        </w:rPr>
        <w:t xml:space="preserve"> поселения на 2017 год и на плановый период 2018 и 2019 годов» (с изменениями и дополнениями) на</w:t>
      </w:r>
      <w:r w:rsidRPr="009B43D7">
        <w:rPr>
          <w:spacing w:val="-10"/>
          <w:sz w:val="26"/>
          <w:szCs w:val="26"/>
        </w:rPr>
        <w:t xml:space="preserve"> </w:t>
      </w:r>
      <w:r w:rsidRPr="009B43D7">
        <w:rPr>
          <w:spacing w:val="-1"/>
          <w:sz w:val="26"/>
          <w:szCs w:val="26"/>
        </w:rPr>
        <w:t>с</w:t>
      </w:r>
      <w:r w:rsidRPr="009B43D7">
        <w:rPr>
          <w:spacing w:val="1"/>
          <w:sz w:val="26"/>
          <w:szCs w:val="26"/>
        </w:rPr>
        <w:t>у</w:t>
      </w:r>
      <w:r w:rsidRPr="009B43D7">
        <w:rPr>
          <w:spacing w:val="-1"/>
          <w:sz w:val="26"/>
          <w:szCs w:val="26"/>
        </w:rPr>
        <w:t>мм</w:t>
      </w:r>
      <w:r w:rsidRPr="009B43D7">
        <w:rPr>
          <w:sz w:val="26"/>
          <w:szCs w:val="26"/>
        </w:rPr>
        <w:t>у</w:t>
      </w:r>
      <w:r w:rsidRPr="009B43D7">
        <w:rPr>
          <w:spacing w:val="-8"/>
          <w:sz w:val="26"/>
          <w:szCs w:val="26"/>
        </w:rPr>
        <w:t xml:space="preserve"> </w:t>
      </w:r>
      <w:r w:rsidR="009B43D7" w:rsidRPr="009B43D7">
        <w:rPr>
          <w:sz w:val="26"/>
          <w:szCs w:val="26"/>
        </w:rPr>
        <w:t>19,8</w:t>
      </w:r>
      <w:r w:rsidRPr="009B43D7">
        <w:rPr>
          <w:spacing w:val="-9"/>
          <w:sz w:val="26"/>
          <w:szCs w:val="26"/>
        </w:rPr>
        <w:t xml:space="preserve"> </w:t>
      </w:r>
      <w:r w:rsidRPr="009B43D7">
        <w:rPr>
          <w:sz w:val="26"/>
          <w:szCs w:val="26"/>
        </w:rPr>
        <w:t>ты</w:t>
      </w:r>
      <w:r w:rsidRPr="009B43D7">
        <w:rPr>
          <w:spacing w:val="-1"/>
          <w:sz w:val="26"/>
          <w:szCs w:val="26"/>
        </w:rPr>
        <w:t>с</w:t>
      </w:r>
      <w:r w:rsidRPr="009B43D7">
        <w:rPr>
          <w:sz w:val="26"/>
          <w:szCs w:val="26"/>
        </w:rPr>
        <w:t>.</w:t>
      </w:r>
      <w:r w:rsidRPr="009B43D7">
        <w:rPr>
          <w:spacing w:val="-10"/>
          <w:sz w:val="26"/>
          <w:szCs w:val="26"/>
        </w:rPr>
        <w:t xml:space="preserve"> </w:t>
      </w:r>
      <w:r w:rsidRPr="009B43D7">
        <w:rPr>
          <w:sz w:val="26"/>
          <w:szCs w:val="26"/>
        </w:rPr>
        <w:t>рублей не</w:t>
      </w:r>
      <w:r w:rsidRPr="009B43D7">
        <w:rPr>
          <w:spacing w:val="21"/>
          <w:sz w:val="26"/>
          <w:szCs w:val="26"/>
        </w:rPr>
        <w:t xml:space="preserve"> </w:t>
      </w:r>
      <w:r w:rsidRPr="009B43D7">
        <w:rPr>
          <w:sz w:val="26"/>
          <w:szCs w:val="26"/>
        </w:rPr>
        <w:t>производилось.</w:t>
      </w:r>
    </w:p>
    <w:p w:rsidR="009B43D7" w:rsidRPr="009B43D7" w:rsidRDefault="009B43D7"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bCs/>
          <w:sz w:val="26"/>
          <w:szCs w:val="26"/>
        </w:rPr>
        <w:t xml:space="preserve">5. </w:t>
      </w:r>
      <w:r w:rsidRPr="009B43D7">
        <w:rPr>
          <w:rFonts w:ascii="Times New Roman" w:hAnsi="Times New Roman" w:cs="Times New Roman"/>
          <w:sz w:val="26"/>
          <w:szCs w:val="26"/>
        </w:rPr>
        <w:t>Согласно решения Совета Поповпорожского сельского поселения от 16.12.2016г. №108 «О бюджете Поповпорожского сельского поселения на 2017 год и на плановый период 2018 и 2019 годов» в расходной части бюджета Поповпорожского сельского поселения  не предусмотрены бюджетные ассигнования на финансовое обеспечение расходов резервного фонда Поповпорожского сельского поселения.</w:t>
      </w:r>
    </w:p>
    <w:p w:rsidR="009B43D7" w:rsidRPr="009B43D7" w:rsidRDefault="009B43D7" w:rsidP="009B43D7">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6. Бюджет Поповпорожского сельского поселения за 1 квартал 2017 года исполнен с профицитом в сумме 156,2  тыс. рублей.</w:t>
      </w:r>
    </w:p>
    <w:p w:rsidR="009B43D7" w:rsidRPr="009B43D7" w:rsidRDefault="009B43D7" w:rsidP="009B43D7">
      <w:pPr>
        <w:spacing w:after="0" w:line="240" w:lineRule="auto"/>
        <w:ind w:firstLine="709"/>
        <w:jc w:val="both"/>
        <w:rPr>
          <w:rFonts w:ascii="Times New Roman" w:eastAsia="Times New Roman" w:hAnsi="Times New Roman" w:cs="Times New Roman"/>
          <w:sz w:val="26"/>
          <w:szCs w:val="26"/>
        </w:rPr>
      </w:pPr>
    </w:p>
    <w:p w:rsidR="00A0525B" w:rsidRPr="009B43D7" w:rsidRDefault="00A0525B" w:rsidP="009B43D7">
      <w:pPr>
        <w:spacing w:after="0" w:line="240" w:lineRule="auto"/>
        <w:ind w:firstLine="709"/>
        <w:jc w:val="both"/>
        <w:rPr>
          <w:rFonts w:ascii="Times New Roman" w:eastAsia="Times New Roman" w:hAnsi="Times New Roman" w:cs="Times New Roman"/>
          <w:sz w:val="26"/>
          <w:szCs w:val="26"/>
        </w:rPr>
      </w:pPr>
      <w:r w:rsidRPr="009B43D7">
        <w:rPr>
          <w:rFonts w:ascii="Times New Roman" w:eastAsia="Times New Roman" w:hAnsi="Times New Roman" w:cs="Times New Roman"/>
          <w:sz w:val="26"/>
          <w:szCs w:val="26"/>
        </w:rPr>
        <w:t xml:space="preserve">В целом бюджет </w:t>
      </w:r>
      <w:r w:rsidR="001F1975" w:rsidRPr="009B43D7">
        <w:rPr>
          <w:rFonts w:ascii="Times New Roman" w:hAnsi="Times New Roman" w:cs="Times New Roman"/>
          <w:sz w:val="26"/>
          <w:szCs w:val="26"/>
        </w:rPr>
        <w:t>Поповпорожского</w:t>
      </w:r>
      <w:r w:rsidRPr="009B43D7">
        <w:rPr>
          <w:rFonts w:ascii="Times New Roman" w:hAnsi="Times New Roman" w:cs="Times New Roman"/>
          <w:sz w:val="26"/>
          <w:szCs w:val="26"/>
        </w:rPr>
        <w:t xml:space="preserve"> сельского поселения</w:t>
      </w:r>
      <w:r w:rsidRPr="009B43D7">
        <w:rPr>
          <w:rFonts w:ascii="Times New Roman" w:eastAsia="Times New Roman" w:hAnsi="Times New Roman" w:cs="Times New Roman"/>
          <w:sz w:val="26"/>
          <w:szCs w:val="26"/>
        </w:rPr>
        <w:t xml:space="preserve"> в 1 квартале 201</w:t>
      </w:r>
      <w:r w:rsidR="009B43D7" w:rsidRPr="009B43D7">
        <w:rPr>
          <w:rFonts w:ascii="Times New Roman" w:eastAsia="Times New Roman" w:hAnsi="Times New Roman" w:cs="Times New Roman"/>
          <w:sz w:val="26"/>
          <w:szCs w:val="26"/>
        </w:rPr>
        <w:t>7</w:t>
      </w:r>
      <w:r w:rsidRPr="009B43D7">
        <w:rPr>
          <w:rFonts w:ascii="Times New Roman" w:eastAsia="Times New Roman" w:hAnsi="Times New Roman" w:cs="Times New Roman"/>
          <w:sz w:val="26"/>
          <w:szCs w:val="26"/>
        </w:rPr>
        <w:t xml:space="preserve"> года исполнялся в соответствии с требованиями и нормами действующего бюджетного законодательства и нормативными правовыми актами о бюджете </w:t>
      </w:r>
      <w:r w:rsidR="001F1975" w:rsidRPr="009B43D7">
        <w:rPr>
          <w:rFonts w:ascii="Times New Roman" w:hAnsi="Times New Roman" w:cs="Times New Roman"/>
          <w:sz w:val="26"/>
          <w:szCs w:val="26"/>
        </w:rPr>
        <w:t>Поповпорожского</w:t>
      </w:r>
      <w:r w:rsidRPr="009B43D7">
        <w:rPr>
          <w:rFonts w:ascii="Times New Roman" w:eastAsia="Times New Roman" w:hAnsi="Times New Roman" w:cs="Times New Roman"/>
          <w:sz w:val="26"/>
          <w:szCs w:val="26"/>
        </w:rPr>
        <w:t xml:space="preserve"> сельского поселения.</w:t>
      </w:r>
    </w:p>
    <w:p w:rsidR="00D37240" w:rsidRPr="009B43D7" w:rsidRDefault="00D37240" w:rsidP="009B43D7">
      <w:pPr>
        <w:spacing w:after="0" w:line="240" w:lineRule="auto"/>
        <w:ind w:firstLine="709"/>
        <w:jc w:val="both"/>
        <w:rPr>
          <w:rFonts w:ascii="Times New Roman" w:eastAsia="Times New Roman" w:hAnsi="Times New Roman" w:cs="Times New Roman"/>
          <w:sz w:val="26"/>
          <w:szCs w:val="26"/>
        </w:rPr>
      </w:pPr>
    </w:p>
    <w:p w:rsidR="00051053" w:rsidRPr="009B43D7" w:rsidRDefault="00051053" w:rsidP="00D37240">
      <w:pPr>
        <w:spacing w:after="0"/>
        <w:jc w:val="center"/>
        <w:rPr>
          <w:rFonts w:ascii="Times New Roman" w:hAnsi="Times New Roman" w:cs="Times New Roman"/>
          <w:b/>
          <w:sz w:val="26"/>
          <w:szCs w:val="26"/>
        </w:rPr>
      </w:pPr>
      <w:r w:rsidRPr="009B43D7">
        <w:rPr>
          <w:rFonts w:ascii="Times New Roman" w:hAnsi="Times New Roman" w:cs="Times New Roman"/>
          <w:b/>
          <w:sz w:val="26"/>
          <w:szCs w:val="26"/>
        </w:rPr>
        <w:t>Предложения</w:t>
      </w:r>
    </w:p>
    <w:p w:rsidR="00D37240" w:rsidRPr="009B43D7" w:rsidRDefault="00D37240" w:rsidP="00D37240">
      <w:pPr>
        <w:spacing w:after="0"/>
        <w:jc w:val="center"/>
        <w:rPr>
          <w:rFonts w:ascii="Times New Roman" w:hAnsi="Times New Roman" w:cs="Times New Roman"/>
          <w:sz w:val="26"/>
          <w:szCs w:val="26"/>
        </w:rPr>
      </w:pPr>
    </w:p>
    <w:p w:rsidR="00051053" w:rsidRPr="009B43D7" w:rsidRDefault="00051053" w:rsidP="00D37240">
      <w:pPr>
        <w:spacing w:after="0" w:line="240" w:lineRule="auto"/>
        <w:ind w:firstLine="709"/>
        <w:jc w:val="both"/>
        <w:rPr>
          <w:rFonts w:ascii="Times New Roman" w:hAnsi="Times New Roman" w:cs="Times New Roman"/>
          <w:sz w:val="26"/>
          <w:szCs w:val="26"/>
        </w:rPr>
      </w:pPr>
      <w:r w:rsidRPr="009B43D7">
        <w:rPr>
          <w:rFonts w:ascii="Times New Roman" w:hAnsi="Times New Roman" w:cs="Times New Roman"/>
          <w:sz w:val="26"/>
          <w:szCs w:val="26"/>
        </w:rPr>
        <w:t xml:space="preserve"> Направить Аналитическую записку о ходе исполнения бюджета </w:t>
      </w:r>
      <w:r w:rsidR="001F1975" w:rsidRPr="009B43D7">
        <w:rPr>
          <w:rFonts w:ascii="Times New Roman" w:hAnsi="Times New Roman" w:cs="Times New Roman"/>
          <w:sz w:val="26"/>
          <w:szCs w:val="26"/>
        </w:rPr>
        <w:t>Поповпорожского</w:t>
      </w:r>
      <w:r w:rsidR="007328D7" w:rsidRPr="009B43D7">
        <w:rPr>
          <w:rFonts w:ascii="Times New Roman" w:hAnsi="Times New Roman" w:cs="Times New Roman"/>
          <w:sz w:val="26"/>
          <w:szCs w:val="26"/>
        </w:rPr>
        <w:t xml:space="preserve"> сельского</w:t>
      </w:r>
      <w:r w:rsidRPr="009B43D7">
        <w:rPr>
          <w:rFonts w:ascii="Times New Roman" w:hAnsi="Times New Roman" w:cs="Times New Roman"/>
          <w:sz w:val="26"/>
          <w:szCs w:val="26"/>
        </w:rPr>
        <w:t xml:space="preserve"> поселения за  </w:t>
      </w:r>
      <w:r w:rsidRPr="009B43D7">
        <w:rPr>
          <w:rFonts w:ascii="Times New Roman" w:hAnsi="Times New Roman" w:cs="Times New Roman"/>
          <w:sz w:val="26"/>
          <w:szCs w:val="26"/>
          <w:lang w:val="en-US"/>
        </w:rPr>
        <w:t>I</w:t>
      </w:r>
      <w:r w:rsidRPr="009B43D7">
        <w:rPr>
          <w:rFonts w:ascii="Times New Roman" w:hAnsi="Times New Roman" w:cs="Times New Roman"/>
          <w:sz w:val="26"/>
          <w:szCs w:val="26"/>
        </w:rPr>
        <w:t xml:space="preserve"> квартал 201</w:t>
      </w:r>
      <w:r w:rsidR="009B43D7" w:rsidRPr="009B43D7">
        <w:rPr>
          <w:rFonts w:ascii="Times New Roman" w:hAnsi="Times New Roman" w:cs="Times New Roman"/>
          <w:sz w:val="26"/>
          <w:szCs w:val="26"/>
        </w:rPr>
        <w:t>7</w:t>
      </w:r>
      <w:r w:rsidRPr="009B43D7">
        <w:rPr>
          <w:rFonts w:ascii="Times New Roman" w:hAnsi="Times New Roman" w:cs="Times New Roman"/>
          <w:sz w:val="26"/>
          <w:szCs w:val="26"/>
        </w:rPr>
        <w:t>года в адрес:</w:t>
      </w:r>
    </w:p>
    <w:p w:rsidR="00051053" w:rsidRPr="009B43D7" w:rsidRDefault="00051053" w:rsidP="00453FBB">
      <w:pPr>
        <w:spacing w:after="0" w:line="240" w:lineRule="auto"/>
        <w:ind w:firstLine="709"/>
        <w:rPr>
          <w:rFonts w:ascii="Times New Roman" w:hAnsi="Times New Roman" w:cs="Times New Roman"/>
          <w:sz w:val="26"/>
          <w:szCs w:val="26"/>
        </w:rPr>
      </w:pPr>
      <w:r w:rsidRPr="009B43D7">
        <w:rPr>
          <w:rFonts w:ascii="Times New Roman" w:hAnsi="Times New Roman" w:cs="Times New Roman"/>
          <w:sz w:val="26"/>
          <w:szCs w:val="26"/>
        </w:rPr>
        <w:t>Председателя Совета Сегежского муниципального района;</w:t>
      </w:r>
    </w:p>
    <w:p w:rsidR="00051053" w:rsidRDefault="00051053" w:rsidP="00453FBB">
      <w:pPr>
        <w:spacing w:after="0" w:line="240" w:lineRule="auto"/>
        <w:ind w:firstLine="709"/>
        <w:rPr>
          <w:rFonts w:ascii="Times New Roman" w:hAnsi="Times New Roman" w:cs="Times New Roman"/>
          <w:sz w:val="26"/>
          <w:szCs w:val="26"/>
        </w:rPr>
      </w:pPr>
      <w:r w:rsidRPr="009B43D7">
        <w:rPr>
          <w:rFonts w:ascii="Times New Roman" w:hAnsi="Times New Roman" w:cs="Times New Roman"/>
          <w:sz w:val="26"/>
          <w:szCs w:val="26"/>
        </w:rPr>
        <w:t xml:space="preserve">Главы администрации </w:t>
      </w:r>
      <w:r w:rsidR="006C733A" w:rsidRPr="009B43D7">
        <w:rPr>
          <w:rFonts w:ascii="Times New Roman" w:hAnsi="Times New Roman" w:cs="Times New Roman"/>
          <w:sz w:val="26"/>
          <w:szCs w:val="26"/>
        </w:rPr>
        <w:t>Поповпорожского</w:t>
      </w:r>
      <w:r w:rsidR="008E55DD" w:rsidRPr="009B43D7">
        <w:rPr>
          <w:rFonts w:ascii="Times New Roman" w:hAnsi="Times New Roman" w:cs="Times New Roman"/>
          <w:sz w:val="26"/>
          <w:szCs w:val="26"/>
        </w:rPr>
        <w:t xml:space="preserve"> сельского</w:t>
      </w:r>
      <w:r w:rsidRPr="009B43D7">
        <w:rPr>
          <w:rFonts w:ascii="Times New Roman" w:hAnsi="Times New Roman" w:cs="Times New Roman"/>
          <w:sz w:val="26"/>
          <w:szCs w:val="26"/>
        </w:rPr>
        <w:t xml:space="preserve"> поселения.</w:t>
      </w:r>
    </w:p>
    <w:p w:rsidR="009B43D7" w:rsidRPr="009B43D7" w:rsidRDefault="009B43D7" w:rsidP="00453FBB">
      <w:pPr>
        <w:spacing w:after="0" w:line="240" w:lineRule="auto"/>
        <w:ind w:firstLine="709"/>
        <w:rPr>
          <w:rFonts w:ascii="Times New Roman" w:hAnsi="Times New Roman" w:cs="Times New Roman"/>
          <w:sz w:val="26"/>
          <w:szCs w:val="26"/>
        </w:rPr>
      </w:pPr>
    </w:p>
    <w:p w:rsidR="00051053" w:rsidRDefault="00051053" w:rsidP="00453FBB">
      <w:pPr>
        <w:spacing w:after="0" w:line="240" w:lineRule="auto"/>
        <w:jc w:val="both"/>
        <w:rPr>
          <w:rFonts w:ascii="Times New Roman" w:hAnsi="Times New Roman" w:cs="Times New Roman"/>
          <w:sz w:val="26"/>
          <w:szCs w:val="26"/>
        </w:rPr>
      </w:pPr>
    </w:p>
    <w:p w:rsidR="009B43D7" w:rsidRDefault="009B43D7" w:rsidP="00453FBB">
      <w:pPr>
        <w:spacing w:after="0" w:line="240" w:lineRule="auto"/>
        <w:jc w:val="both"/>
        <w:rPr>
          <w:rFonts w:ascii="Times New Roman" w:hAnsi="Times New Roman" w:cs="Times New Roman"/>
          <w:sz w:val="26"/>
          <w:szCs w:val="26"/>
        </w:rPr>
      </w:pPr>
    </w:p>
    <w:p w:rsidR="009B43D7" w:rsidRPr="009B43D7" w:rsidRDefault="009B43D7" w:rsidP="00453FBB">
      <w:pPr>
        <w:spacing w:after="0" w:line="240" w:lineRule="auto"/>
        <w:jc w:val="both"/>
        <w:rPr>
          <w:rFonts w:ascii="Times New Roman" w:hAnsi="Times New Roman" w:cs="Times New Roman"/>
          <w:sz w:val="26"/>
          <w:szCs w:val="26"/>
        </w:rPr>
      </w:pPr>
    </w:p>
    <w:p w:rsidR="00422ABB" w:rsidRPr="009B43D7" w:rsidRDefault="009B43D7" w:rsidP="00422ABB">
      <w:pPr>
        <w:spacing w:after="0"/>
        <w:jc w:val="both"/>
        <w:rPr>
          <w:rFonts w:ascii="Times New Roman" w:hAnsi="Times New Roman" w:cs="Times New Roman"/>
          <w:sz w:val="26"/>
          <w:szCs w:val="26"/>
        </w:rPr>
      </w:pPr>
      <w:bookmarkStart w:id="0" w:name="_GoBack"/>
      <w:bookmarkEnd w:id="0"/>
      <w:r w:rsidRPr="009B43D7">
        <w:rPr>
          <w:rFonts w:ascii="Times New Roman" w:hAnsi="Times New Roman" w:cs="Times New Roman"/>
          <w:sz w:val="26"/>
          <w:szCs w:val="26"/>
        </w:rPr>
        <w:t>Председетель</w:t>
      </w:r>
      <w:r w:rsidR="00422ABB" w:rsidRPr="009B43D7">
        <w:rPr>
          <w:rFonts w:ascii="Times New Roman" w:hAnsi="Times New Roman" w:cs="Times New Roman"/>
          <w:sz w:val="26"/>
          <w:szCs w:val="26"/>
        </w:rPr>
        <w:t xml:space="preserve"> Контрольно-счетного комитета</w:t>
      </w:r>
    </w:p>
    <w:p w:rsidR="00422ABB" w:rsidRPr="009B43D7" w:rsidRDefault="00422ABB" w:rsidP="00422ABB">
      <w:pPr>
        <w:pStyle w:val="a6"/>
        <w:jc w:val="both"/>
        <w:rPr>
          <w:rFonts w:ascii="Times New Roman" w:hAnsi="Times New Roman" w:cs="Times New Roman"/>
          <w:sz w:val="26"/>
          <w:szCs w:val="26"/>
        </w:rPr>
      </w:pPr>
      <w:r w:rsidRPr="009B43D7">
        <w:rPr>
          <w:rFonts w:ascii="Times New Roman" w:hAnsi="Times New Roman" w:cs="Times New Roman"/>
          <w:sz w:val="26"/>
          <w:szCs w:val="26"/>
        </w:rPr>
        <w:t xml:space="preserve"> Сегежского муниципального района                                                    </w:t>
      </w:r>
      <w:r w:rsidR="009B43D7" w:rsidRPr="009B43D7">
        <w:rPr>
          <w:rFonts w:ascii="Times New Roman" w:hAnsi="Times New Roman" w:cs="Times New Roman"/>
          <w:sz w:val="26"/>
          <w:szCs w:val="26"/>
        </w:rPr>
        <w:t>Т.И. Рудковская</w:t>
      </w:r>
      <w:r w:rsidRPr="009B43D7">
        <w:rPr>
          <w:rFonts w:ascii="Times New Roman" w:hAnsi="Times New Roman" w:cs="Times New Roman"/>
          <w:sz w:val="26"/>
          <w:szCs w:val="26"/>
        </w:rPr>
        <w:t xml:space="preserve">                                  </w:t>
      </w:r>
    </w:p>
    <w:sectPr w:rsidR="00422ABB" w:rsidRPr="009B43D7" w:rsidSect="00422ABB">
      <w:headerReference w:type="default" r:id="rId8"/>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7FF" w:rsidRDefault="00B227FF" w:rsidP="00422ABB">
      <w:pPr>
        <w:spacing w:after="0" w:line="240" w:lineRule="auto"/>
      </w:pPr>
      <w:r>
        <w:separator/>
      </w:r>
    </w:p>
  </w:endnote>
  <w:endnote w:type="continuationSeparator" w:id="1">
    <w:p w:rsidR="00B227FF" w:rsidRDefault="00B227FF" w:rsidP="00422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7FF" w:rsidRDefault="00B227FF" w:rsidP="00422ABB">
      <w:pPr>
        <w:spacing w:after="0" w:line="240" w:lineRule="auto"/>
      </w:pPr>
      <w:r>
        <w:separator/>
      </w:r>
    </w:p>
  </w:footnote>
  <w:footnote w:type="continuationSeparator" w:id="1">
    <w:p w:rsidR="00B227FF" w:rsidRDefault="00B227FF" w:rsidP="00422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391157"/>
      <w:docPartObj>
        <w:docPartGallery w:val="Page Numbers (Top of Page)"/>
        <w:docPartUnique/>
      </w:docPartObj>
    </w:sdtPr>
    <w:sdtContent>
      <w:p w:rsidR="00ED3976" w:rsidRDefault="001E36C1">
        <w:pPr>
          <w:pStyle w:val="a8"/>
          <w:jc w:val="center"/>
        </w:pPr>
        <w:fldSimple w:instr=" PAGE   \* MERGEFORMAT ">
          <w:r w:rsidR="00874334">
            <w:rPr>
              <w:noProof/>
            </w:rPr>
            <w:t>9</w:t>
          </w:r>
        </w:fldSimple>
      </w:p>
    </w:sdtContent>
  </w:sdt>
  <w:p w:rsidR="00ED3976" w:rsidRDefault="00ED397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E46BE"/>
    <w:multiLevelType w:val="hybridMultilevel"/>
    <w:tmpl w:val="35C41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DC7658"/>
    <w:multiLevelType w:val="hybridMultilevel"/>
    <w:tmpl w:val="BAA86A1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27CB1"/>
    <w:rsid w:val="00007E9A"/>
    <w:rsid w:val="00017B0C"/>
    <w:rsid w:val="00036B5A"/>
    <w:rsid w:val="00051053"/>
    <w:rsid w:val="00055A6E"/>
    <w:rsid w:val="00066C30"/>
    <w:rsid w:val="00075484"/>
    <w:rsid w:val="00082EC8"/>
    <w:rsid w:val="000A108E"/>
    <w:rsid w:val="000B2109"/>
    <w:rsid w:val="000C6DF0"/>
    <w:rsid w:val="000D10D7"/>
    <w:rsid w:val="00101523"/>
    <w:rsid w:val="0010357A"/>
    <w:rsid w:val="001104CE"/>
    <w:rsid w:val="00131CF5"/>
    <w:rsid w:val="00133ACD"/>
    <w:rsid w:val="001401D6"/>
    <w:rsid w:val="0014020B"/>
    <w:rsid w:val="00151269"/>
    <w:rsid w:val="00156569"/>
    <w:rsid w:val="00157306"/>
    <w:rsid w:val="0015732E"/>
    <w:rsid w:val="001933CA"/>
    <w:rsid w:val="001A48F4"/>
    <w:rsid w:val="001C2B58"/>
    <w:rsid w:val="001E36C1"/>
    <w:rsid w:val="001E454B"/>
    <w:rsid w:val="001E5F83"/>
    <w:rsid w:val="001F1975"/>
    <w:rsid w:val="001F5812"/>
    <w:rsid w:val="00203464"/>
    <w:rsid w:val="00216A06"/>
    <w:rsid w:val="00227CB1"/>
    <w:rsid w:val="0023357C"/>
    <w:rsid w:val="002801C3"/>
    <w:rsid w:val="002952A5"/>
    <w:rsid w:val="002B558C"/>
    <w:rsid w:val="002C3837"/>
    <w:rsid w:val="002D0176"/>
    <w:rsid w:val="002D2B95"/>
    <w:rsid w:val="002E3686"/>
    <w:rsid w:val="002F1AB6"/>
    <w:rsid w:val="002F5621"/>
    <w:rsid w:val="00303774"/>
    <w:rsid w:val="00314C85"/>
    <w:rsid w:val="003401A1"/>
    <w:rsid w:val="00351E48"/>
    <w:rsid w:val="00354A69"/>
    <w:rsid w:val="00365555"/>
    <w:rsid w:val="003D0327"/>
    <w:rsid w:val="00407073"/>
    <w:rsid w:val="0040741A"/>
    <w:rsid w:val="00411FCA"/>
    <w:rsid w:val="00412435"/>
    <w:rsid w:val="00414598"/>
    <w:rsid w:val="00422ABB"/>
    <w:rsid w:val="00424F68"/>
    <w:rsid w:val="00426FEC"/>
    <w:rsid w:val="00432B83"/>
    <w:rsid w:val="00441FC2"/>
    <w:rsid w:val="00446C04"/>
    <w:rsid w:val="00453FBB"/>
    <w:rsid w:val="004A09C6"/>
    <w:rsid w:val="004A5F48"/>
    <w:rsid w:val="004A6DD2"/>
    <w:rsid w:val="004B341C"/>
    <w:rsid w:val="004B6A68"/>
    <w:rsid w:val="004C0A41"/>
    <w:rsid w:val="004E03FD"/>
    <w:rsid w:val="004F325E"/>
    <w:rsid w:val="0056427E"/>
    <w:rsid w:val="005708DF"/>
    <w:rsid w:val="00574A9F"/>
    <w:rsid w:val="00575E59"/>
    <w:rsid w:val="005765ED"/>
    <w:rsid w:val="005772DC"/>
    <w:rsid w:val="00584B81"/>
    <w:rsid w:val="0059216C"/>
    <w:rsid w:val="005C51A2"/>
    <w:rsid w:val="005E0959"/>
    <w:rsid w:val="005E4186"/>
    <w:rsid w:val="005F0E96"/>
    <w:rsid w:val="00601EEA"/>
    <w:rsid w:val="00636830"/>
    <w:rsid w:val="00662DE8"/>
    <w:rsid w:val="00685F1F"/>
    <w:rsid w:val="00694672"/>
    <w:rsid w:val="006B56E7"/>
    <w:rsid w:val="006C733A"/>
    <w:rsid w:val="0071257D"/>
    <w:rsid w:val="0071553B"/>
    <w:rsid w:val="00716D34"/>
    <w:rsid w:val="0071748C"/>
    <w:rsid w:val="00725BDB"/>
    <w:rsid w:val="007328D7"/>
    <w:rsid w:val="007452DF"/>
    <w:rsid w:val="00754013"/>
    <w:rsid w:val="00767C16"/>
    <w:rsid w:val="00772921"/>
    <w:rsid w:val="00782917"/>
    <w:rsid w:val="007A7366"/>
    <w:rsid w:val="007B2F75"/>
    <w:rsid w:val="007B4B04"/>
    <w:rsid w:val="007D155F"/>
    <w:rsid w:val="0082046A"/>
    <w:rsid w:val="008217B7"/>
    <w:rsid w:val="008346C0"/>
    <w:rsid w:val="00846951"/>
    <w:rsid w:val="008508B1"/>
    <w:rsid w:val="00856338"/>
    <w:rsid w:val="008614D6"/>
    <w:rsid w:val="0086474C"/>
    <w:rsid w:val="00866B32"/>
    <w:rsid w:val="00874334"/>
    <w:rsid w:val="008C4DC5"/>
    <w:rsid w:val="008D5D37"/>
    <w:rsid w:val="008D7EAB"/>
    <w:rsid w:val="008E03F0"/>
    <w:rsid w:val="008E277A"/>
    <w:rsid w:val="008E4AF1"/>
    <w:rsid w:val="008E4EC4"/>
    <w:rsid w:val="008E55DD"/>
    <w:rsid w:val="008F2126"/>
    <w:rsid w:val="009063EA"/>
    <w:rsid w:val="009176BE"/>
    <w:rsid w:val="00922095"/>
    <w:rsid w:val="0092461C"/>
    <w:rsid w:val="00924A93"/>
    <w:rsid w:val="00931C12"/>
    <w:rsid w:val="00934401"/>
    <w:rsid w:val="00951CEE"/>
    <w:rsid w:val="0095566A"/>
    <w:rsid w:val="00976294"/>
    <w:rsid w:val="009839E1"/>
    <w:rsid w:val="009B43D7"/>
    <w:rsid w:val="009D2266"/>
    <w:rsid w:val="009D274B"/>
    <w:rsid w:val="009D7D00"/>
    <w:rsid w:val="009F1DCE"/>
    <w:rsid w:val="00A0525B"/>
    <w:rsid w:val="00A119E3"/>
    <w:rsid w:val="00A17A71"/>
    <w:rsid w:val="00A47851"/>
    <w:rsid w:val="00A52863"/>
    <w:rsid w:val="00A66332"/>
    <w:rsid w:val="00A72A5B"/>
    <w:rsid w:val="00A7601B"/>
    <w:rsid w:val="00A969C8"/>
    <w:rsid w:val="00AA0BBB"/>
    <w:rsid w:val="00AA6230"/>
    <w:rsid w:val="00AB375D"/>
    <w:rsid w:val="00AB57CA"/>
    <w:rsid w:val="00AC045E"/>
    <w:rsid w:val="00AD4756"/>
    <w:rsid w:val="00AE4548"/>
    <w:rsid w:val="00B06506"/>
    <w:rsid w:val="00B15CDE"/>
    <w:rsid w:val="00B227FF"/>
    <w:rsid w:val="00B22B0D"/>
    <w:rsid w:val="00B230D0"/>
    <w:rsid w:val="00B50FCD"/>
    <w:rsid w:val="00B55177"/>
    <w:rsid w:val="00B80C6F"/>
    <w:rsid w:val="00BB44C4"/>
    <w:rsid w:val="00BB5804"/>
    <w:rsid w:val="00BD4854"/>
    <w:rsid w:val="00C07E50"/>
    <w:rsid w:val="00C70263"/>
    <w:rsid w:val="00C75ADA"/>
    <w:rsid w:val="00C90835"/>
    <w:rsid w:val="00C9275B"/>
    <w:rsid w:val="00CA251A"/>
    <w:rsid w:val="00CB0034"/>
    <w:rsid w:val="00CC4365"/>
    <w:rsid w:val="00CC631D"/>
    <w:rsid w:val="00CD5D86"/>
    <w:rsid w:val="00D2476E"/>
    <w:rsid w:val="00D25B09"/>
    <w:rsid w:val="00D32DC1"/>
    <w:rsid w:val="00D33E5D"/>
    <w:rsid w:val="00D35E89"/>
    <w:rsid w:val="00D37240"/>
    <w:rsid w:val="00D463AA"/>
    <w:rsid w:val="00D47328"/>
    <w:rsid w:val="00D5113A"/>
    <w:rsid w:val="00D8429B"/>
    <w:rsid w:val="00DB0B23"/>
    <w:rsid w:val="00DB0E4E"/>
    <w:rsid w:val="00DB29D9"/>
    <w:rsid w:val="00DB3681"/>
    <w:rsid w:val="00DC3CA9"/>
    <w:rsid w:val="00E01C9D"/>
    <w:rsid w:val="00E20086"/>
    <w:rsid w:val="00E33F96"/>
    <w:rsid w:val="00E45EB4"/>
    <w:rsid w:val="00E544CF"/>
    <w:rsid w:val="00E55454"/>
    <w:rsid w:val="00E836E3"/>
    <w:rsid w:val="00EA2FE1"/>
    <w:rsid w:val="00EA6667"/>
    <w:rsid w:val="00EC1688"/>
    <w:rsid w:val="00ED203E"/>
    <w:rsid w:val="00ED3976"/>
    <w:rsid w:val="00ED5926"/>
    <w:rsid w:val="00EE4BA7"/>
    <w:rsid w:val="00EF33C5"/>
    <w:rsid w:val="00EF489D"/>
    <w:rsid w:val="00F25771"/>
    <w:rsid w:val="00F31506"/>
    <w:rsid w:val="00F32481"/>
    <w:rsid w:val="00F469F3"/>
    <w:rsid w:val="00F50D81"/>
    <w:rsid w:val="00F6576D"/>
    <w:rsid w:val="00F83C40"/>
    <w:rsid w:val="00F901EC"/>
    <w:rsid w:val="00F91639"/>
    <w:rsid w:val="00FA2D80"/>
    <w:rsid w:val="00FA799D"/>
    <w:rsid w:val="00FA7A56"/>
    <w:rsid w:val="00FB3D0C"/>
    <w:rsid w:val="00FC5BB8"/>
    <w:rsid w:val="00FE37BB"/>
    <w:rsid w:val="00FE6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72"/>
  </w:style>
  <w:style w:type="paragraph" w:styleId="4">
    <w:name w:val="heading 4"/>
    <w:basedOn w:val="a"/>
    <w:next w:val="a"/>
    <w:link w:val="40"/>
    <w:qFormat/>
    <w:rsid w:val="00227CB1"/>
    <w:pPr>
      <w:keepNext/>
      <w:spacing w:after="0" w:line="240" w:lineRule="auto"/>
      <w:ind w:left="2160" w:firstLine="720"/>
      <w:outlineLvl w:val="3"/>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7CB1"/>
    <w:rPr>
      <w:rFonts w:ascii="Times New Roman" w:eastAsia="Times New Roman" w:hAnsi="Times New Roman" w:cs="Times New Roman"/>
      <w:b/>
      <w:noProof/>
      <w:sz w:val="32"/>
      <w:szCs w:val="20"/>
    </w:rPr>
  </w:style>
  <w:style w:type="paragraph" w:styleId="a3">
    <w:name w:val="List Paragraph"/>
    <w:basedOn w:val="a"/>
    <w:uiPriority w:val="34"/>
    <w:qFormat/>
    <w:rsid w:val="00227CB1"/>
    <w:pPr>
      <w:spacing w:after="0" w:line="240" w:lineRule="auto"/>
      <w:ind w:left="720"/>
      <w:contextualSpacing/>
    </w:pPr>
    <w:rPr>
      <w:rFonts w:ascii="Times New Roman" w:eastAsia="Times New Roman" w:hAnsi="Times New Roman" w:cs="Times New Roman"/>
      <w:sz w:val="20"/>
      <w:szCs w:val="20"/>
    </w:rPr>
  </w:style>
  <w:style w:type="paragraph" w:styleId="a4">
    <w:name w:val="Normal (Web)"/>
    <w:aliases w:val="Обычный (Web)"/>
    <w:basedOn w:val="a"/>
    <w:uiPriority w:val="99"/>
    <w:rsid w:val="00D25B09"/>
    <w:pPr>
      <w:spacing w:after="75" w:line="240" w:lineRule="auto"/>
    </w:pPr>
    <w:rPr>
      <w:rFonts w:ascii="Verdana" w:eastAsia="Times New Roman" w:hAnsi="Verdana" w:cs="Times New Roman"/>
      <w:color w:val="000000"/>
      <w:sz w:val="18"/>
      <w:szCs w:val="18"/>
    </w:rPr>
  </w:style>
  <w:style w:type="paragraph" w:customStyle="1" w:styleId="pagettl">
    <w:name w:val="pagettl"/>
    <w:basedOn w:val="a"/>
    <w:rsid w:val="0092461C"/>
    <w:pPr>
      <w:spacing w:before="150" w:after="60" w:line="240" w:lineRule="auto"/>
    </w:pPr>
    <w:rPr>
      <w:rFonts w:ascii="Verdana" w:eastAsia="Times New Roman" w:hAnsi="Verdana" w:cs="Times New Roman"/>
      <w:b/>
      <w:bCs/>
      <w:color w:val="983F0C"/>
      <w:sz w:val="18"/>
      <w:szCs w:val="18"/>
    </w:rPr>
  </w:style>
  <w:style w:type="table" w:styleId="a5">
    <w:name w:val="Table Grid"/>
    <w:basedOn w:val="a1"/>
    <w:uiPriority w:val="59"/>
    <w:rsid w:val="008204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063EA"/>
    <w:pPr>
      <w:spacing w:after="0" w:line="240" w:lineRule="auto"/>
    </w:pPr>
  </w:style>
  <w:style w:type="paragraph" w:styleId="2">
    <w:name w:val="Body Text 2"/>
    <w:basedOn w:val="a"/>
    <w:link w:val="20"/>
    <w:rsid w:val="00A119E3"/>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A119E3"/>
    <w:rPr>
      <w:rFonts w:ascii="Times New Roman" w:eastAsia="Times New Roman" w:hAnsi="Times New Roman" w:cs="Times New Roman"/>
      <w:sz w:val="24"/>
      <w:szCs w:val="20"/>
    </w:rPr>
  </w:style>
  <w:style w:type="paragraph" w:customStyle="1" w:styleId="1">
    <w:name w:val="Абзац списка1"/>
    <w:basedOn w:val="a"/>
    <w:rsid w:val="00767C16"/>
    <w:pPr>
      <w:widowControl w:val="0"/>
      <w:suppressAutoHyphens/>
      <w:spacing w:after="0" w:line="240" w:lineRule="auto"/>
      <w:ind w:left="720"/>
    </w:pPr>
    <w:rPr>
      <w:rFonts w:ascii="Times New Roman" w:eastAsia="Lucida Sans Unicode" w:hAnsi="Times New Roman" w:cs="Mangal"/>
      <w:sz w:val="24"/>
      <w:szCs w:val="24"/>
      <w:lang w:eastAsia="hi-IN" w:bidi="hi-IN"/>
    </w:rPr>
  </w:style>
  <w:style w:type="paragraph" w:customStyle="1" w:styleId="a7">
    <w:name w:val="a"/>
    <w:basedOn w:val="a"/>
    <w:rsid w:val="000D10D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422A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2ABB"/>
  </w:style>
  <w:style w:type="paragraph" w:styleId="aa">
    <w:name w:val="footer"/>
    <w:basedOn w:val="a"/>
    <w:link w:val="ab"/>
    <w:uiPriority w:val="99"/>
    <w:semiHidden/>
    <w:unhideWhenUsed/>
    <w:rsid w:val="00422AB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22ABB"/>
  </w:style>
  <w:style w:type="paragraph" w:styleId="ac">
    <w:name w:val="Body Text"/>
    <w:basedOn w:val="a"/>
    <w:link w:val="ad"/>
    <w:uiPriority w:val="99"/>
    <w:semiHidden/>
    <w:unhideWhenUsed/>
    <w:rsid w:val="00432B83"/>
    <w:pPr>
      <w:spacing w:after="120"/>
    </w:pPr>
  </w:style>
  <w:style w:type="character" w:customStyle="1" w:styleId="ad">
    <w:name w:val="Основной текст Знак"/>
    <w:basedOn w:val="a0"/>
    <w:link w:val="ac"/>
    <w:uiPriority w:val="99"/>
    <w:semiHidden/>
    <w:rsid w:val="00432B83"/>
  </w:style>
  <w:style w:type="paragraph" w:customStyle="1" w:styleId="TableParagraph">
    <w:name w:val="Table Paragraph"/>
    <w:basedOn w:val="a"/>
    <w:uiPriority w:val="1"/>
    <w:qFormat/>
    <w:rsid w:val="009176B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1">
    <w:name w:val="Абзац списка2"/>
    <w:basedOn w:val="a"/>
    <w:rsid w:val="00A0525B"/>
    <w:pPr>
      <w:spacing w:after="0" w:line="240" w:lineRule="auto"/>
      <w:ind w:left="720"/>
    </w:pPr>
    <w:rPr>
      <w:rFonts w:ascii="Arial" w:eastAsia="Calibri" w:hAnsi="Arial" w:cs="Arial"/>
      <w:sz w:val="24"/>
      <w:szCs w:val="24"/>
    </w:rPr>
  </w:style>
  <w:style w:type="paragraph" w:customStyle="1" w:styleId="210">
    <w:name w:val="Основной текст 21"/>
    <w:basedOn w:val="a"/>
    <w:rsid w:val="008508B1"/>
    <w:pPr>
      <w:spacing w:after="0" w:line="240" w:lineRule="auto"/>
      <w:jc w:val="both"/>
    </w:pPr>
    <w:rPr>
      <w:rFonts w:ascii="Times New Roman" w:eastAsia="Times New Roman" w:hAnsi="Times New Roman" w:cs="Times New Roman"/>
      <w:b/>
      <w:sz w:val="24"/>
      <w:szCs w:val="20"/>
    </w:rPr>
  </w:style>
  <w:style w:type="paragraph" w:customStyle="1" w:styleId="BodyText22">
    <w:name w:val="Body Text 22"/>
    <w:basedOn w:val="a"/>
    <w:rsid w:val="00C75ADA"/>
    <w:pPr>
      <w:overflowPunct w:val="0"/>
      <w:autoSpaceDE w:val="0"/>
      <w:autoSpaceDN w:val="0"/>
      <w:adjustRightInd w:val="0"/>
      <w:spacing w:after="0" w:line="240" w:lineRule="auto"/>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F4F7-FF3E-4D27-96BB-1A5C657D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Председатель</dc:creator>
  <cp:lastModifiedBy>КСК Председатель</cp:lastModifiedBy>
  <cp:revision>9</cp:revision>
  <cp:lastPrinted>2017-06-08T08:51:00Z</cp:lastPrinted>
  <dcterms:created xsi:type="dcterms:W3CDTF">2016-06-24T08:30:00Z</dcterms:created>
  <dcterms:modified xsi:type="dcterms:W3CDTF">2017-06-08T09:08:00Z</dcterms:modified>
</cp:coreProperties>
</file>