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B1" w:rsidRPr="00684C8D" w:rsidRDefault="00227CB1" w:rsidP="00227CB1">
      <w:pPr>
        <w:pStyle w:val="4"/>
        <w:tabs>
          <w:tab w:val="left" w:pos="6521"/>
        </w:tabs>
        <w:ind w:left="0" w:firstLine="0"/>
        <w:jc w:val="center"/>
        <w:rPr>
          <w:sz w:val="28"/>
          <w:szCs w:val="28"/>
        </w:rPr>
      </w:pPr>
      <w:r w:rsidRPr="00684C8D">
        <w:rPr>
          <w:sz w:val="28"/>
          <w:szCs w:val="28"/>
        </w:rPr>
        <w:t>РЕСПУБЛИКА КАРЕЛИЯ</w:t>
      </w:r>
    </w:p>
    <w:p w:rsidR="00227CB1" w:rsidRPr="00684C8D" w:rsidRDefault="00227CB1" w:rsidP="00227CB1">
      <w:pPr>
        <w:spacing w:after="0"/>
        <w:jc w:val="center"/>
        <w:rPr>
          <w:rFonts w:ascii="Times New Roman" w:hAnsi="Times New Roman" w:cs="Times New Roman"/>
          <w:sz w:val="28"/>
          <w:szCs w:val="28"/>
        </w:rPr>
      </w:pPr>
    </w:p>
    <w:p w:rsidR="00227CB1" w:rsidRPr="00684C8D" w:rsidRDefault="00227CB1" w:rsidP="00227CB1">
      <w:pPr>
        <w:spacing w:after="0"/>
        <w:jc w:val="center"/>
        <w:rPr>
          <w:rFonts w:ascii="Times New Roman" w:hAnsi="Times New Roman" w:cs="Times New Roman"/>
          <w:b/>
          <w:sz w:val="28"/>
          <w:szCs w:val="28"/>
        </w:rPr>
      </w:pPr>
      <w:r w:rsidRPr="00684C8D">
        <w:rPr>
          <w:rFonts w:ascii="Times New Roman" w:hAnsi="Times New Roman" w:cs="Times New Roman"/>
          <w:b/>
          <w:sz w:val="28"/>
          <w:szCs w:val="28"/>
        </w:rPr>
        <w:t>КОНТРОЛЬНО-СЧЕТНЫЙ КОМИТЕТ</w:t>
      </w:r>
    </w:p>
    <w:p w:rsidR="00227CB1" w:rsidRPr="00684C8D" w:rsidRDefault="0059216C" w:rsidP="00227CB1">
      <w:pPr>
        <w:spacing w:after="0"/>
        <w:jc w:val="center"/>
        <w:rPr>
          <w:rFonts w:ascii="Times New Roman" w:hAnsi="Times New Roman" w:cs="Times New Roman"/>
          <w:b/>
          <w:sz w:val="28"/>
          <w:szCs w:val="28"/>
        </w:rPr>
      </w:pPr>
      <w:r w:rsidRPr="00684C8D">
        <w:rPr>
          <w:rFonts w:ascii="Times New Roman" w:hAnsi="Times New Roman" w:cs="Times New Roman"/>
          <w:b/>
          <w:sz w:val="28"/>
          <w:szCs w:val="28"/>
        </w:rPr>
        <w:t>СЕГЕЖСКОГО</w:t>
      </w:r>
      <w:r w:rsidR="00227CB1" w:rsidRPr="00684C8D">
        <w:rPr>
          <w:rFonts w:ascii="Times New Roman" w:hAnsi="Times New Roman" w:cs="Times New Roman"/>
          <w:b/>
          <w:sz w:val="28"/>
          <w:szCs w:val="28"/>
        </w:rPr>
        <w:t xml:space="preserve"> МУНИЦИПАЛЬНОГО РАЙОНА</w:t>
      </w:r>
    </w:p>
    <w:p w:rsidR="00227CB1" w:rsidRPr="00227CB1" w:rsidRDefault="00227CB1" w:rsidP="00227CB1">
      <w:pPr>
        <w:spacing w:after="0"/>
        <w:jc w:val="center"/>
        <w:rPr>
          <w:rFonts w:ascii="Times New Roman" w:hAnsi="Times New Roman" w:cs="Times New Roman"/>
        </w:rPr>
      </w:pPr>
    </w:p>
    <w:p w:rsidR="00227CB1" w:rsidRPr="00227CB1" w:rsidRDefault="00227CB1" w:rsidP="00227CB1">
      <w:pPr>
        <w:spacing w:after="0"/>
        <w:jc w:val="center"/>
        <w:rPr>
          <w:rFonts w:ascii="Times New Roman" w:hAnsi="Times New Roman" w:cs="Times New Roman"/>
        </w:rPr>
      </w:pPr>
    </w:p>
    <w:p w:rsidR="00227CB1" w:rsidRPr="00684C8D" w:rsidRDefault="00227CB1" w:rsidP="00227CB1">
      <w:pPr>
        <w:spacing w:after="0"/>
        <w:jc w:val="center"/>
        <w:rPr>
          <w:rFonts w:ascii="Times New Roman" w:hAnsi="Times New Roman" w:cs="Times New Roman"/>
          <w:b/>
          <w:sz w:val="24"/>
          <w:szCs w:val="24"/>
        </w:rPr>
      </w:pPr>
      <w:r w:rsidRPr="00684C8D">
        <w:rPr>
          <w:rFonts w:ascii="Times New Roman" w:hAnsi="Times New Roman" w:cs="Times New Roman"/>
          <w:b/>
          <w:sz w:val="24"/>
          <w:szCs w:val="24"/>
        </w:rPr>
        <w:t>АНАЛИТИЧЕСКАЯ ЗАПИСКА</w:t>
      </w:r>
    </w:p>
    <w:p w:rsidR="00227CB1" w:rsidRPr="00557C7B" w:rsidRDefault="00227CB1" w:rsidP="00227CB1">
      <w:pPr>
        <w:spacing w:after="0"/>
        <w:jc w:val="center"/>
        <w:rPr>
          <w:rFonts w:ascii="Times New Roman" w:hAnsi="Times New Roman" w:cs="Times New Roman"/>
          <w:b/>
          <w:sz w:val="26"/>
          <w:szCs w:val="26"/>
        </w:rPr>
      </w:pPr>
      <w:r w:rsidRPr="00557C7B">
        <w:rPr>
          <w:rFonts w:ascii="Times New Roman" w:hAnsi="Times New Roman" w:cs="Times New Roman"/>
          <w:b/>
          <w:sz w:val="26"/>
          <w:szCs w:val="26"/>
        </w:rPr>
        <w:t xml:space="preserve">о ходе исполнения бюджета Сегежского городского </w:t>
      </w:r>
    </w:p>
    <w:p w:rsidR="00227CB1" w:rsidRPr="00557C7B" w:rsidRDefault="00227CB1" w:rsidP="00227CB1">
      <w:pPr>
        <w:spacing w:after="0"/>
        <w:jc w:val="center"/>
        <w:rPr>
          <w:rFonts w:ascii="Times New Roman" w:hAnsi="Times New Roman" w:cs="Times New Roman"/>
          <w:b/>
          <w:sz w:val="26"/>
          <w:szCs w:val="26"/>
        </w:rPr>
      </w:pPr>
      <w:r w:rsidRPr="00557C7B">
        <w:rPr>
          <w:rFonts w:ascii="Times New Roman" w:hAnsi="Times New Roman" w:cs="Times New Roman"/>
          <w:b/>
          <w:sz w:val="26"/>
          <w:szCs w:val="26"/>
        </w:rPr>
        <w:t xml:space="preserve">поселения за  </w:t>
      </w:r>
      <w:r w:rsidR="00BD2DD4">
        <w:rPr>
          <w:rFonts w:ascii="Times New Roman" w:hAnsi="Times New Roman" w:cs="Times New Roman"/>
          <w:b/>
          <w:sz w:val="26"/>
          <w:szCs w:val="26"/>
        </w:rPr>
        <w:t>1 квартал</w:t>
      </w:r>
      <w:r w:rsidR="0045552F">
        <w:rPr>
          <w:rFonts w:ascii="Times New Roman" w:hAnsi="Times New Roman" w:cs="Times New Roman"/>
          <w:b/>
          <w:sz w:val="26"/>
          <w:szCs w:val="26"/>
        </w:rPr>
        <w:t xml:space="preserve"> </w:t>
      </w:r>
      <w:r w:rsidRPr="00557C7B">
        <w:rPr>
          <w:rFonts w:ascii="Times New Roman" w:hAnsi="Times New Roman" w:cs="Times New Roman"/>
          <w:b/>
          <w:sz w:val="26"/>
          <w:szCs w:val="26"/>
        </w:rPr>
        <w:t xml:space="preserve"> 201</w:t>
      </w:r>
      <w:r w:rsidR="00956951">
        <w:rPr>
          <w:rFonts w:ascii="Times New Roman" w:hAnsi="Times New Roman" w:cs="Times New Roman"/>
          <w:b/>
          <w:sz w:val="26"/>
          <w:szCs w:val="26"/>
        </w:rPr>
        <w:t>7</w:t>
      </w:r>
      <w:r w:rsidRPr="00557C7B">
        <w:rPr>
          <w:rFonts w:ascii="Times New Roman" w:hAnsi="Times New Roman" w:cs="Times New Roman"/>
          <w:b/>
          <w:sz w:val="26"/>
          <w:szCs w:val="26"/>
        </w:rPr>
        <w:t>года.</w:t>
      </w:r>
    </w:p>
    <w:p w:rsidR="00227CB1" w:rsidRPr="00684C8D" w:rsidRDefault="00227CB1" w:rsidP="00227CB1">
      <w:pPr>
        <w:spacing w:after="0"/>
        <w:jc w:val="center"/>
        <w:rPr>
          <w:rFonts w:ascii="Times New Roman" w:hAnsi="Times New Roman" w:cs="Times New Roman"/>
          <w:b/>
          <w:sz w:val="24"/>
          <w:szCs w:val="24"/>
        </w:rPr>
      </w:pPr>
    </w:p>
    <w:p w:rsidR="00227CB1" w:rsidRDefault="00227CB1" w:rsidP="00227CB1">
      <w:pPr>
        <w:spacing w:after="0"/>
        <w:jc w:val="center"/>
        <w:rPr>
          <w:rFonts w:ascii="Times New Roman" w:hAnsi="Times New Roman" w:cs="Times New Roman"/>
          <w:sz w:val="24"/>
          <w:szCs w:val="24"/>
        </w:rPr>
      </w:pPr>
      <w:r w:rsidRPr="00684C8D">
        <w:rPr>
          <w:rFonts w:ascii="Times New Roman" w:hAnsi="Times New Roman" w:cs="Times New Roman"/>
          <w:sz w:val="24"/>
          <w:szCs w:val="24"/>
        </w:rPr>
        <w:t xml:space="preserve">г. Сегежа                                                       </w:t>
      </w:r>
      <w:r w:rsidR="00557C7B">
        <w:rPr>
          <w:rFonts w:ascii="Times New Roman" w:hAnsi="Times New Roman" w:cs="Times New Roman"/>
          <w:sz w:val="24"/>
          <w:szCs w:val="24"/>
        </w:rPr>
        <w:t xml:space="preserve">                                </w:t>
      </w:r>
      <w:r w:rsidRPr="00684C8D">
        <w:rPr>
          <w:rFonts w:ascii="Times New Roman" w:hAnsi="Times New Roman" w:cs="Times New Roman"/>
          <w:sz w:val="24"/>
          <w:szCs w:val="24"/>
        </w:rPr>
        <w:t xml:space="preserve">                 </w:t>
      </w:r>
      <w:r w:rsidR="00F658EC" w:rsidRPr="00F658EC">
        <w:rPr>
          <w:rFonts w:ascii="Times New Roman" w:hAnsi="Times New Roman" w:cs="Times New Roman"/>
          <w:sz w:val="24"/>
          <w:szCs w:val="24"/>
        </w:rPr>
        <w:t>14</w:t>
      </w:r>
      <w:r w:rsidR="0045552F" w:rsidRPr="00F658EC">
        <w:rPr>
          <w:rFonts w:ascii="Times New Roman" w:hAnsi="Times New Roman" w:cs="Times New Roman"/>
          <w:sz w:val="24"/>
          <w:szCs w:val="24"/>
        </w:rPr>
        <w:t xml:space="preserve"> </w:t>
      </w:r>
      <w:r w:rsidR="00BD2DD4" w:rsidRPr="00F658EC">
        <w:rPr>
          <w:rFonts w:ascii="Times New Roman" w:hAnsi="Times New Roman" w:cs="Times New Roman"/>
          <w:sz w:val="24"/>
          <w:szCs w:val="24"/>
        </w:rPr>
        <w:t>июня</w:t>
      </w:r>
      <w:r w:rsidR="0059216C" w:rsidRPr="00F658EC">
        <w:rPr>
          <w:rFonts w:ascii="Times New Roman" w:hAnsi="Times New Roman" w:cs="Times New Roman"/>
          <w:sz w:val="24"/>
          <w:szCs w:val="24"/>
        </w:rPr>
        <w:t xml:space="preserve"> 2</w:t>
      </w:r>
      <w:r w:rsidRPr="00F658EC">
        <w:rPr>
          <w:rFonts w:ascii="Times New Roman" w:hAnsi="Times New Roman" w:cs="Times New Roman"/>
          <w:sz w:val="24"/>
          <w:szCs w:val="24"/>
        </w:rPr>
        <w:t>01</w:t>
      </w:r>
      <w:r w:rsidR="00956951" w:rsidRPr="00F658EC">
        <w:rPr>
          <w:rFonts w:ascii="Times New Roman" w:hAnsi="Times New Roman" w:cs="Times New Roman"/>
          <w:sz w:val="24"/>
          <w:szCs w:val="24"/>
        </w:rPr>
        <w:t>7</w:t>
      </w:r>
      <w:r w:rsidRPr="00F658EC">
        <w:rPr>
          <w:rFonts w:ascii="Times New Roman" w:hAnsi="Times New Roman" w:cs="Times New Roman"/>
          <w:sz w:val="24"/>
          <w:szCs w:val="24"/>
        </w:rPr>
        <w:t>года</w:t>
      </w:r>
    </w:p>
    <w:p w:rsidR="00811C42" w:rsidRDefault="00811C42" w:rsidP="00D228C1">
      <w:pPr>
        <w:spacing w:after="0" w:line="240" w:lineRule="auto"/>
        <w:jc w:val="center"/>
        <w:rPr>
          <w:rFonts w:ascii="Times New Roman" w:hAnsi="Times New Roman" w:cs="Times New Roman"/>
          <w:sz w:val="24"/>
          <w:szCs w:val="24"/>
        </w:rPr>
      </w:pPr>
    </w:p>
    <w:p w:rsidR="00BD2DD4" w:rsidRPr="006402A1" w:rsidRDefault="00BD2DD4" w:rsidP="00D228C1">
      <w:pPr>
        <w:pStyle w:val="1"/>
        <w:tabs>
          <w:tab w:val="left" w:pos="993"/>
        </w:tabs>
        <w:ind w:left="0" w:firstLine="709"/>
        <w:jc w:val="both"/>
        <w:rPr>
          <w:rFonts w:cs="Times New Roman"/>
          <w:bCs/>
        </w:rPr>
      </w:pPr>
      <w:r w:rsidRPr="006402A1">
        <w:rPr>
          <w:rFonts w:cs="Times New Roman"/>
          <w:bCs/>
        </w:rPr>
        <w:t>Аналитическая записка об исполнении бюджета Сегежского городского поселения за I квартал  201</w:t>
      </w:r>
      <w:r w:rsidR="00956951" w:rsidRPr="006402A1">
        <w:rPr>
          <w:rFonts w:cs="Times New Roman"/>
          <w:bCs/>
        </w:rPr>
        <w:t>7</w:t>
      </w:r>
      <w:r w:rsidRPr="006402A1">
        <w:rPr>
          <w:rFonts w:cs="Times New Roman"/>
          <w:bCs/>
        </w:rPr>
        <w:t xml:space="preserve"> года подготовлена в соответствии со статьей 264.2 Бюджетного кодекса Российской Федерации, пунктом 1.2.4 годового плана Контрольно-счетного комитета Сегежско</w:t>
      </w:r>
      <w:r w:rsidR="00C700CB" w:rsidRPr="006402A1">
        <w:rPr>
          <w:rFonts w:cs="Times New Roman"/>
          <w:bCs/>
        </w:rPr>
        <w:t>го муниципального района на 2017</w:t>
      </w:r>
      <w:r w:rsidRPr="006402A1">
        <w:rPr>
          <w:rFonts w:cs="Times New Roman"/>
          <w:bCs/>
        </w:rPr>
        <w:t xml:space="preserve"> год, утвержденного постановлением К</w:t>
      </w:r>
      <w:r w:rsidR="00C700CB" w:rsidRPr="006402A1">
        <w:rPr>
          <w:rFonts w:cs="Times New Roman"/>
          <w:bCs/>
        </w:rPr>
        <w:t>онтрольно-счетного комитета от 26</w:t>
      </w:r>
      <w:r w:rsidRPr="006402A1">
        <w:rPr>
          <w:rFonts w:cs="Times New Roman"/>
          <w:bCs/>
        </w:rPr>
        <w:t xml:space="preserve"> декабря 201</w:t>
      </w:r>
      <w:r w:rsidR="00C700CB" w:rsidRPr="006402A1">
        <w:rPr>
          <w:rFonts w:cs="Times New Roman"/>
          <w:bCs/>
        </w:rPr>
        <w:t>6</w:t>
      </w:r>
      <w:r w:rsidRPr="006402A1">
        <w:rPr>
          <w:rFonts w:cs="Times New Roman"/>
          <w:bCs/>
        </w:rPr>
        <w:t xml:space="preserve"> года № </w:t>
      </w:r>
      <w:r w:rsidR="00C700CB" w:rsidRPr="006402A1">
        <w:rPr>
          <w:rFonts w:cs="Times New Roman"/>
          <w:bCs/>
        </w:rPr>
        <w:t>84</w:t>
      </w:r>
      <w:r w:rsidRPr="006402A1">
        <w:rPr>
          <w:rFonts w:cs="Times New Roman"/>
          <w:bCs/>
        </w:rPr>
        <w:t xml:space="preserve"> в целях </w:t>
      </w:r>
      <w:r w:rsidRPr="006402A1">
        <w:rPr>
          <w:rFonts w:cs="Times New Roman"/>
        </w:rPr>
        <w:t>осуществления текущего финансового контроля</w:t>
      </w:r>
      <w:r w:rsidRPr="006402A1">
        <w:rPr>
          <w:rFonts w:cs="Times New Roman"/>
          <w:bCs/>
        </w:rPr>
        <w:t>.</w:t>
      </w:r>
    </w:p>
    <w:p w:rsidR="00BD2DD4" w:rsidRPr="006402A1" w:rsidRDefault="00BD2DD4" w:rsidP="00D228C1">
      <w:pPr>
        <w:spacing w:after="0" w:line="240" w:lineRule="auto"/>
        <w:ind w:firstLine="709"/>
        <w:jc w:val="both"/>
        <w:rPr>
          <w:rFonts w:ascii="Times New Roman" w:hAnsi="Times New Roman" w:cs="Times New Roman"/>
          <w:bCs/>
          <w:sz w:val="24"/>
          <w:szCs w:val="24"/>
        </w:rPr>
      </w:pPr>
      <w:r w:rsidRPr="006402A1">
        <w:rPr>
          <w:rFonts w:ascii="Times New Roman" w:hAnsi="Times New Roman" w:cs="Times New Roman"/>
          <w:bCs/>
          <w:sz w:val="24"/>
          <w:szCs w:val="24"/>
        </w:rPr>
        <w:t>Согласно части 5 статьи 264.2 БК РФ отчет об исполнении местного бюджета за первый квартал текущего финансового года утверждается местной администрацией и направляется в представительный орган и орган муниципального финансового контроля.</w:t>
      </w:r>
    </w:p>
    <w:p w:rsidR="00BD2DD4" w:rsidRPr="006402A1" w:rsidRDefault="00BD2DD4" w:rsidP="00D228C1">
      <w:pPr>
        <w:spacing w:after="0" w:line="240" w:lineRule="auto"/>
        <w:ind w:firstLine="709"/>
        <w:jc w:val="both"/>
        <w:rPr>
          <w:rFonts w:ascii="Times New Roman" w:hAnsi="Times New Roman" w:cs="Times New Roman"/>
          <w:bCs/>
          <w:sz w:val="24"/>
          <w:szCs w:val="24"/>
        </w:rPr>
      </w:pPr>
      <w:r w:rsidRPr="006402A1">
        <w:rPr>
          <w:rFonts w:ascii="Times New Roman" w:hAnsi="Times New Roman" w:cs="Times New Roman"/>
          <w:bCs/>
          <w:sz w:val="24"/>
          <w:szCs w:val="24"/>
        </w:rPr>
        <w:t xml:space="preserve">Отчет об утверждении отчета об исполнении бюджета Сегежского </w:t>
      </w:r>
      <w:r w:rsidR="00811C42" w:rsidRPr="006402A1">
        <w:rPr>
          <w:rFonts w:ascii="Times New Roman" w:hAnsi="Times New Roman" w:cs="Times New Roman"/>
          <w:bCs/>
          <w:sz w:val="24"/>
          <w:szCs w:val="24"/>
        </w:rPr>
        <w:t>городского поселения</w:t>
      </w:r>
      <w:r w:rsidRPr="006402A1">
        <w:rPr>
          <w:rFonts w:ascii="Times New Roman" w:hAnsi="Times New Roman" w:cs="Times New Roman"/>
          <w:bCs/>
          <w:sz w:val="24"/>
          <w:szCs w:val="24"/>
        </w:rPr>
        <w:t xml:space="preserve"> за </w:t>
      </w:r>
      <w:r w:rsidRPr="006402A1">
        <w:rPr>
          <w:rFonts w:ascii="Times New Roman" w:hAnsi="Times New Roman" w:cs="Times New Roman"/>
          <w:bCs/>
          <w:sz w:val="24"/>
          <w:szCs w:val="24"/>
          <w:lang w:val="en-US"/>
        </w:rPr>
        <w:t>I</w:t>
      </w:r>
      <w:r w:rsidRPr="006402A1">
        <w:rPr>
          <w:rFonts w:ascii="Times New Roman" w:hAnsi="Times New Roman" w:cs="Times New Roman"/>
          <w:bCs/>
          <w:sz w:val="24"/>
          <w:szCs w:val="24"/>
        </w:rPr>
        <w:t xml:space="preserve"> квартал утвержден постановлением администраци</w:t>
      </w:r>
      <w:r w:rsidR="00811C42" w:rsidRPr="006402A1">
        <w:rPr>
          <w:rFonts w:ascii="Times New Roman" w:hAnsi="Times New Roman" w:cs="Times New Roman"/>
          <w:bCs/>
          <w:sz w:val="24"/>
          <w:szCs w:val="24"/>
        </w:rPr>
        <w:t>и</w:t>
      </w:r>
      <w:r w:rsidRPr="006402A1">
        <w:rPr>
          <w:rFonts w:ascii="Times New Roman" w:hAnsi="Times New Roman" w:cs="Times New Roman"/>
          <w:bCs/>
          <w:sz w:val="24"/>
          <w:szCs w:val="24"/>
        </w:rPr>
        <w:t xml:space="preserve"> Сегежского </w:t>
      </w:r>
      <w:r w:rsidR="00811C42" w:rsidRPr="006402A1">
        <w:rPr>
          <w:rFonts w:ascii="Times New Roman" w:hAnsi="Times New Roman" w:cs="Times New Roman"/>
          <w:bCs/>
          <w:sz w:val="24"/>
          <w:szCs w:val="24"/>
        </w:rPr>
        <w:t>городского поселения 2</w:t>
      </w:r>
      <w:r w:rsidR="00C700CB" w:rsidRPr="006402A1">
        <w:rPr>
          <w:rFonts w:ascii="Times New Roman" w:hAnsi="Times New Roman" w:cs="Times New Roman"/>
          <w:bCs/>
          <w:sz w:val="24"/>
          <w:szCs w:val="24"/>
        </w:rPr>
        <w:t>4</w:t>
      </w:r>
      <w:r w:rsidRPr="006402A1">
        <w:rPr>
          <w:rFonts w:ascii="Times New Roman" w:hAnsi="Times New Roman" w:cs="Times New Roman"/>
          <w:bCs/>
          <w:sz w:val="24"/>
          <w:szCs w:val="24"/>
        </w:rPr>
        <w:t>.05.201</w:t>
      </w:r>
      <w:r w:rsidR="00C700CB" w:rsidRPr="006402A1">
        <w:rPr>
          <w:rFonts w:ascii="Times New Roman" w:hAnsi="Times New Roman" w:cs="Times New Roman"/>
          <w:bCs/>
          <w:sz w:val="24"/>
          <w:szCs w:val="24"/>
        </w:rPr>
        <w:t>7 №107</w:t>
      </w:r>
      <w:r w:rsidRPr="006402A1">
        <w:rPr>
          <w:rFonts w:ascii="Times New Roman" w:hAnsi="Times New Roman" w:cs="Times New Roman"/>
          <w:bCs/>
          <w:sz w:val="24"/>
          <w:szCs w:val="24"/>
        </w:rPr>
        <w:t>, представле</w:t>
      </w:r>
      <w:r w:rsidR="00C700CB" w:rsidRPr="006402A1">
        <w:rPr>
          <w:rFonts w:ascii="Times New Roman" w:hAnsi="Times New Roman" w:cs="Times New Roman"/>
          <w:bCs/>
          <w:sz w:val="24"/>
          <w:szCs w:val="24"/>
        </w:rPr>
        <w:t>н в Контрольно-счетный комитет 31</w:t>
      </w:r>
      <w:r w:rsidRPr="006402A1">
        <w:rPr>
          <w:rFonts w:ascii="Times New Roman" w:hAnsi="Times New Roman" w:cs="Times New Roman"/>
          <w:bCs/>
          <w:sz w:val="24"/>
          <w:szCs w:val="24"/>
        </w:rPr>
        <w:t>.0</w:t>
      </w:r>
      <w:r w:rsidR="00C700CB" w:rsidRPr="006402A1">
        <w:rPr>
          <w:rFonts w:ascii="Times New Roman" w:hAnsi="Times New Roman" w:cs="Times New Roman"/>
          <w:bCs/>
          <w:sz w:val="24"/>
          <w:szCs w:val="24"/>
        </w:rPr>
        <w:t>5</w:t>
      </w:r>
      <w:r w:rsidRPr="006402A1">
        <w:rPr>
          <w:rFonts w:ascii="Times New Roman" w:hAnsi="Times New Roman" w:cs="Times New Roman"/>
          <w:bCs/>
          <w:sz w:val="24"/>
          <w:szCs w:val="24"/>
        </w:rPr>
        <w:t>.201</w:t>
      </w:r>
      <w:r w:rsidR="00C700CB" w:rsidRPr="006402A1">
        <w:rPr>
          <w:rFonts w:ascii="Times New Roman" w:hAnsi="Times New Roman" w:cs="Times New Roman"/>
          <w:bCs/>
          <w:sz w:val="24"/>
          <w:szCs w:val="24"/>
        </w:rPr>
        <w:t>7</w:t>
      </w:r>
      <w:r w:rsidRPr="006402A1">
        <w:rPr>
          <w:rFonts w:ascii="Times New Roman" w:hAnsi="Times New Roman" w:cs="Times New Roman"/>
          <w:bCs/>
          <w:sz w:val="24"/>
          <w:szCs w:val="24"/>
        </w:rPr>
        <w:t>г.</w:t>
      </w:r>
    </w:p>
    <w:p w:rsidR="00C700CB" w:rsidRPr="006402A1" w:rsidRDefault="00C700CB" w:rsidP="00D228C1">
      <w:pPr>
        <w:spacing w:after="0" w:line="240" w:lineRule="auto"/>
        <w:ind w:firstLine="709"/>
        <w:jc w:val="both"/>
        <w:rPr>
          <w:rFonts w:ascii="Times New Roman" w:hAnsi="Times New Roman" w:cs="Times New Roman"/>
          <w:bCs/>
          <w:sz w:val="24"/>
          <w:szCs w:val="24"/>
        </w:rPr>
      </w:pPr>
    </w:p>
    <w:p w:rsidR="00C700CB" w:rsidRDefault="00C700CB" w:rsidP="00D228C1">
      <w:pPr>
        <w:spacing w:after="0" w:line="240" w:lineRule="auto"/>
        <w:ind w:firstLine="709"/>
        <w:jc w:val="both"/>
        <w:rPr>
          <w:rFonts w:ascii="Times New Roman" w:hAnsi="Times New Roman" w:cs="Times New Roman"/>
          <w:b/>
          <w:sz w:val="26"/>
          <w:szCs w:val="26"/>
        </w:rPr>
      </w:pPr>
      <w:r w:rsidRPr="00557C7B">
        <w:rPr>
          <w:rFonts w:ascii="Times New Roman" w:hAnsi="Times New Roman" w:cs="Times New Roman"/>
          <w:b/>
          <w:sz w:val="26"/>
          <w:szCs w:val="26"/>
        </w:rPr>
        <w:t>Основные характеристики бюджета Сегежского городского поселения</w:t>
      </w:r>
    </w:p>
    <w:p w:rsidR="00C700CB" w:rsidRDefault="00C700CB" w:rsidP="00D228C1">
      <w:pPr>
        <w:spacing w:after="0" w:line="240" w:lineRule="auto"/>
        <w:ind w:firstLine="709"/>
        <w:jc w:val="both"/>
        <w:rPr>
          <w:rFonts w:ascii="Times New Roman" w:hAnsi="Times New Roman" w:cs="Times New Roman"/>
          <w:sz w:val="26"/>
          <w:szCs w:val="26"/>
        </w:rPr>
      </w:pPr>
    </w:p>
    <w:p w:rsidR="00C700CB" w:rsidRPr="006402A1" w:rsidRDefault="00C700CB"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Решением Совета Сегежского городского поселения от 24 ноября 2016г. №190 «О бюджете Сегежского городского поселения на 2017 год и плановый период 2018 и 2019 годов» утвержден бюджет на 2017 год Сегежского городского поселения с основными характеристиками: по доходным источникам в сумме 104787,0 тыс. рублей; по расходным обязательствам в сумме 104787,0 тыс. рублей; дефицит бюджета Сегежского городского поселения был утвержден в сумме 0,0 тыс. руб.</w:t>
      </w:r>
    </w:p>
    <w:p w:rsidR="00C700CB" w:rsidRPr="006402A1" w:rsidRDefault="00C700CB"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В течение 1 квартала 2017 года в бюджет Сегежского городского поселения внесены изменения Решением Совета Сегежского городского поселения от 26.01.2017г. №206, от 30.03.2017г. №209. С учетом внесенных изменений основные характеристики бюджета Сегежского городского поселения на 2017 год утверждены в следующих объемах:</w:t>
      </w:r>
    </w:p>
    <w:p w:rsidR="00C700CB" w:rsidRPr="006402A1" w:rsidRDefault="00C700CB"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общий объем доходов в сумме 110191,0 тыс. рублей, увеличен на 5404,0 тыс. рублей; </w:t>
      </w:r>
    </w:p>
    <w:p w:rsidR="00C700CB" w:rsidRPr="006402A1" w:rsidRDefault="00C700CB"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общий объем расходов в сумме 138870,4 тыс. рублей, увеличен на 34083,4 тыс. рублей, или на 32,5 процентов;</w:t>
      </w:r>
    </w:p>
    <w:p w:rsidR="00C700CB" w:rsidRPr="006402A1" w:rsidRDefault="00C700CB"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дефицит бюджета Сегежского городского поселения утвержден в сумме 28679,4 тыс. рублей.</w:t>
      </w:r>
    </w:p>
    <w:p w:rsidR="00C700CB" w:rsidRPr="006402A1" w:rsidRDefault="00C700CB" w:rsidP="00D228C1">
      <w:pPr>
        <w:pStyle w:val="a4"/>
        <w:spacing w:after="0"/>
        <w:ind w:firstLine="709"/>
        <w:jc w:val="both"/>
        <w:rPr>
          <w:rFonts w:ascii="Times New Roman" w:hAnsi="Times New Roman"/>
          <w:color w:val="auto"/>
          <w:sz w:val="24"/>
          <w:szCs w:val="24"/>
        </w:rPr>
      </w:pPr>
      <w:r w:rsidRPr="006402A1">
        <w:rPr>
          <w:rFonts w:ascii="Times New Roman" w:hAnsi="Times New Roman"/>
          <w:color w:val="auto"/>
          <w:sz w:val="24"/>
          <w:szCs w:val="24"/>
        </w:rPr>
        <w:t>Внесение изменений в утвержденный бюджет в основном связано:</w:t>
      </w:r>
    </w:p>
    <w:p w:rsidR="00C700CB" w:rsidRPr="006402A1" w:rsidRDefault="00C700CB" w:rsidP="00D228C1">
      <w:pPr>
        <w:pStyle w:val="a4"/>
        <w:spacing w:after="0"/>
        <w:ind w:firstLine="709"/>
        <w:jc w:val="both"/>
        <w:rPr>
          <w:rFonts w:ascii="Times New Roman" w:hAnsi="Times New Roman"/>
          <w:color w:val="auto"/>
          <w:sz w:val="24"/>
          <w:szCs w:val="24"/>
        </w:rPr>
      </w:pPr>
      <w:r w:rsidRPr="006402A1">
        <w:rPr>
          <w:rFonts w:ascii="Times New Roman" w:hAnsi="Times New Roman"/>
          <w:color w:val="auto"/>
          <w:sz w:val="24"/>
          <w:szCs w:val="24"/>
        </w:rPr>
        <w:t>- с уточнением планируемых поступлений в 201</w:t>
      </w:r>
      <w:r w:rsidR="00C52BD9" w:rsidRPr="006402A1">
        <w:rPr>
          <w:rFonts w:ascii="Times New Roman" w:hAnsi="Times New Roman"/>
          <w:color w:val="auto"/>
          <w:sz w:val="24"/>
          <w:szCs w:val="24"/>
        </w:rPr>
        <w:t>7</w:t>
      </w:r>
      <w:r w:rsidRPr="006402A1">
        <w:rPr>
          <w:rFonts w:ascii="Times New Roman" w:hAnsi="Times New Roman"/>
          <w:color w:val="auto"/>
          <w:sz w:val="24"/>
          <w:szCs w:val="24"/>
        </w:rPr>
        <w:t xml:space="preserve"> году от других бюджетов бюджетной системы Российской Федерации;</w:t>
      </w:r>
    </w:p>
    <w:p w:rsidR="00C700CB" w:rsidRPr="006402A1" w:rsidRDefault="00C700CB" w:rsidP="00D228C1">
      <w:pPr>
        <w:pStyle w:val="a4"/>
        <w:spacing w:after="0"/>
        <w:ind w:firstLine="709"/>
        <w:jc w:val="both"/>
        <w:rPr>
          <w:rFonts w:ascii="Times New Roman" w:hAnsi="Times New Roman"/>
          <w:color w:val="auto"/>
          <w:sz w:val="24"/>
          <w:szCs w:val="24"/>
        </w:rPr>
      </w:pPr>
      <w:r w:rsidRPr="006402A1">
        <w:rPr>
          <w:rFonts w:ascii="Times New Roman" w:hAnsi="Times New Roman"/>
          <w:color w:val="auto"/>
          <w:sz w:val="24"/>
          <w:szCs w:val="24"/>
        </w:rPr>
        <w:t>- с приведением в соответствие бюджетной классификации бюджетных ассигнований в разрезе разделов, целевых статей, видов расходов, статей классификации, относящимся к расходам бюджетов.</w:t>
      </w:r>
    </w:p>
    <w:p w:rsidR="00C700CB" w:rsidRPr="006402A1" w:rsidRDefault="00C700CB" w:rsidP="00D228C1">
      <w:pPr>
        <w:autoSpaceDE w:val="0"/>
        <w:autoSpaceDN w:val="0"/>
        <w:adjustRightInd w:val="0"/>
        <w:spacing w:after="0" w:line="240" w:lineRule="auto"/>
        <w:ind w:firstLine="709"/>
        <w:jc w:val="both"/>
        <w:rPr>
          <w:rFonts w:ascii="Times New Roman" w:hAnsi="Times New Roman" w:cs="Times New Roman"/>
          <w:sz w:val="24"/>
          <w:szCs w:val="24"/>
        </w:rPr>
      </w:pPr>
      <w:r w:rsidRPr="006402A1">
        <w:rPr>
          <w:rFonts w:ascii="Times New Roman" w:hAnsi="Times New Roman"/>
          <w:sz w:val="24"/>
          <w:szCs w:val="24"/>
        </w:rPr>
        <w:lastRenderedPageBreak/>
        <w:t xml:space="preserve">В результате внесенных изменений и дополнений в бюджет Сегежского городского поселения, дефицит бюджета составил </w:t>
      </w:r>
      <w:r w:rsidR="002D5B33" w:rsidRPr="006402A1">
        <w:rPr>
          <w:rFonts w:ascii="Times New Roman" w:hAnsi="Times New Roman"/>
          <w:sz w:val="24"/>
          <w:szCs w:val="24"/>
        </w:rPr>
        <w:t>28679,4</w:t>
      </w:r>
      <w:r w:rsidRPr="006402A1">
        <w:rPr>
          <w:rFonts w:ascii="Times New Roman" w:hAnsi="Times New Roman"/>
          <w:sz w:val="24"/>
          <w:szCs w:val="24"/>
        </w:rPr>
        <w:t xml:space="preserve"> тыс. рублей или </w:t>
      </w:r>
      <w:r w:rsidR="002D5B33" w:rsidRPr="006402A1">
        <w:rPr>
          <w:rFonts w:ascii="Times New Roman" w:hAnsi="Times New Roman"/>
          <w:sz w:val="24"/>
          <w:szCs w:val="24"/>
        </w:rPr>
        <w:t>27,4</w:t>
      </w:r>
      <w:r w:rsidRPr="006402A1">
        <w:rPr>
          <w:rFonts w:ascii="Times New Roman" w:hAnsi="Times New Roman"/>
          <w:sz w:val="24"/>
          <w:szCs w:val="24"/>
        </w:rPr>
        <w:t xml:space="preserve">%, утвержденного общего годового объема доходов </w:t>
      </w:r>
      <w:r w:rsidRPr="006402A1">
        <w:rPr>
          <w:rFonts w:ascii="Times New Roman" w:hAnsi="Times New Roman" w:cs="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 что не противоречит нормам ст.3 статьи 92.1 Бюджетного кодекса Российской Федерации, так как образован за счет снижения остатков на счете по учету средств бюджета поселения.</w:t>
      </w:r>
    </w:p>
    <w:p w:rsidR="00C700CB" w:rsidRPr="006402A1" w:rsidRDefault="00C700CB" w:rsidP="00D228C1">
      <w:pPr>
        <w:spacing w:after="0" w:line="240" w:lineRule="auto"/>
        <w:ind w:firstLine="709"/>
        <w:jc w:val="both"/>
        <w:rPr>
          <w:rFonts w:ascii="Times New Roman" w:hAnsi="Times New Roman" w:cs="Times New Roman"/>
          <w:bCs/>
          <w:sz w:val="24"/>
          <w:szCs w:val="24"/>
        </w:rPr>
      </w:pPr>
    </w:p>
    <w:p w:rsidR="002D5B33" w:rsidRPr="006402A1" w:rsidRDefault="00BD2DD4"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В ходе анализа отчета об исполнения бюджета городского поселения за 1 квартал 201</w:t>
      </w:r>
      <w:r w:rsidR="002D5B33" w:rsidRPr="006402A1">
        <w:rPr>
          <w:rFonts w:ascii="Times New Roman" w:hAnsi="Times New Roman" w:cs="Times New Roman"/>
          <w:sz w:val="24"/>
          <w:szCs w:val="24"/>
        </w:rPr>
        <w:t>7</w:t>
      </w:r>
      <w:r w:rsidRPr="006402A1">
        <w:rPr>
          <w:rFonts w:ascii="Times New Roman" w:hAnsi="Times New Roman" w:cs="Times New Roman"/>
          <w:sz w:val="24"/>
          <w:szCs w:val="24"/>
        </w:rPr>
        <w:t xml:space="preserve"> года, установлено, что в отчете об исполнении бюджета городского поселения годовые бюджетные назначения по доходам и по расходам </w:t>
      </w:r>
      <w:r w:rsidR="002D5B33" w:rsidRPr="006402A1">
        <w:rPr>
          <w:rFonts w:ascii="Times New Roman" w:hAnsi="Times New Roman" w:cs="Times New Roman"/>
          <w:b/>
          <w:sz w:val="24"/>
          <w:szCs w:val="24"/>
        </w:rPr>
        <w:t>соответствуют</w:t>
      </w:r>
      <w:r w:rsidRPr="006402A1">
        <w:rPr>
          <w:rFonts w:ascii="Times New Roman" w:hAnsi="Times New Roman" w:cs="Times New Roman"/>
          <w:sz w:val="24"/>
          <w:szCs w:val="24"/>
        </w:rPr>
        <w:t xml:space="preserve"> бюджетных назначений, утвержденных решением Совета Сегежского городского пос</w:t>
      </w:r>
      <w:r w:rsidR="002D5B33" w:rsidRPr="006402A1">
        <w:rPr>
          <w:rFonts w:ascii="Times New Roman" w:hAnsi="Times New Roman" w:cs="Times New Roman"/>
          <w:sz w:val="24"/>
          <w:szCs w:val="24"/>
        </w:rPr>
        <w:t>еления от 24</w:t>
      </w:r>
      <w:r w:rsidRPr="006402A1">
        <w:rPr>
          <w:rFonts w:ascii="Times New Roman" w:hAnsi="Times New Roman" w:cs="Times New Roman"/>
          <w:sz w:val="24"/>
          <w:szCs w:val="24"/>
        </w:rPr>
        <w:t>.1</w:t>
      </w:r>
      <w:r w:rsidR="002D5B33" w:rsidRPr="006402A1">
        <w:rPr>
          <w:rFonts w:ascii="Times New Roman" w:hAnsi="Times New Roman" w:cs="Times New Roman"/>
          <w:sz w:val="24"/>
          <w:szCs w:val="24"/>
        </w:rPr>
        <w:t>1</w:t>
      </w:r>
      <w:r w:rsidRPr="006402A1">
        <w:rPr>
          <w:rFonts w:ascii="Times New Roman" w:hAnsi="Times New Roman" w:cs="Times New Roman"/>
          <w:sz w:val="24"/>
          <w:szCs w:val="24"/>
        </w:rPr>
        <w:t>.201</w:t>
      </w:r>
      <w:r w:rsidR="002D5B33" w:rsidRPr="006402A1">
        <w:rPr>
          <w:rFonts w:ascii="Times New Roman" w:hAnsi="Times New Roman" w:cs="Times New Roman"/>
          <w:sz w:val="24"/>
          <w:szCs w:val="24"/>
        </w:rPr>
        <w:t>6</w:t>
      </w:r>
      <w:r w:rsidRPr="006402A1">
        <w:rPr>
          <w:rFonts w:ascii="Times New Roman" w:hAnsi="Times New Roman" w:cs="Times New Roman"/>
          <w:sz w:val="24"/>
          <w:szCs w:val="24"/>
        </w:rPr>
        <w:t xml:space="preserve"> года №</w:t>
      </w:r>
      <w:r w:rsidR="002D5B33" w:rsidRPr="006402A1">
        <w:rPr>
          <w:rFonts w:ascii="Times New Roman" w:hAnsi="Times New Roman" w:cs="Times New Roman"/>
          <w:sz w:val="24"/>
          <w:szCs w:val="24"/>
        </w:rPr>
        <w:t>190</w:t>
      </w:r>
      <w:r w:rsidRPr="006402A1">
        <w:rPr>
          <w:rFonts w:ascii="Times New Roman" w:hAnsi="Times New Roman" w:cs="Times New Roman"/>
          <w:sz w:val="24"/>
          <w:szCs w:val="24"/>
        </w:rPr>
        <w:t xml:space="preserve"> «О бюджете Сегежского городского поселения на 201</w:t>
      </w:r>
      <w:r w:rsidR="002D5B33" w:rsidRPr="006402A1">
        <w:rPr>
          <w:rFonts w:ascii="Times New Roman" w:hAnsi="Times New Roman" w:cs="Times New Roman"/>
          <w:sz w:val="24"/>
          <w:szCs w:val="24"/>
        </w:rPr>
        <w:t>7</w:t>
      </w:r>
      <w:r w:rsidRPr="006402A1">
        <w:rPr>
          <w:rFonts w:ascii="Times New Roman" w:hAnsi="Times New Roman" w:cs="Times New Roman"/>
          <w:sz w:val="24"/>
          <w:szCs w:val="24"/>
        </w:rPr>
        <w:t xml:space="preserve"> год</w:t>
      </w:r>
      <w:r w:rsidR="002D5B33" w:rsidRPr="006402A1">
        <w:rPr>
          <w:rFonts w:ascii="Times New Roman" w:hAnsi="Times New Roman" w:cs="Times New Roman"/>
          <w:sz w:val="24"/>
          <w:szCs w:val="24"/>
        </w:rPr>
        <w:t xml:space="preserve"> и плановый период 2017 и 2019 годов</w:t>
      </w:r>
      <w:r w:rsidRPr="006402A1">
        <w:rPr>
          <w:rFonts w:ascii="Times New Roman" w:hAnsi="Times New Roman" w:cs="Times New Roman"/>
          <w:sz w:val="24"/>
          <w:szCs w:val="24"/>
        </w:rPr>
        <w:t xml:space="preserve">» </w:t>
      </w:r>
      <w:r w:rsidR="002D5B33" w:rsidRPr="006402A1">
        <w:rPr>
          <w:rFonts w:ascii="Times New Roman" w:hAnsi="Times New Roman" w:cs="Times New Roman"/>
          <w:sz w:val="24"/>
          <w:szCs w:val="24"/>
        </w:rPr>
        <w:t>(</w:t>
      </w:r>
      <w:r w:rsidRPr="006402A1">
        <w:rPr>
          <w:rFonts w:ascii="Times New Roman" w:hAnsi="Times New Roman" w:cs="Times New Roman"/>
          <w:sz w:val="24"/>
          <w:szCs w:val="24"/>
        </w:rPr>
        <w:t xml:space="preserve">с изменениями </w:t>
      </w:r>
      <w:r w:rsidR="002D5B33" w:rsidRPr="006402A1">
        <w:rPr>
          <w:rFonts w:ascii="Times New Roman" w:hAnsi="Times New Roman" w:cs="Times New Roman"/>
          <w:sz w:val="24"/>
          <w:szCs w:val="24"/>
        </w:rPr>
        <w:t>и дополнениями)</w:t>
      </w:r>
      <w:r w:rsidR="006402A1">
        <w:rPr>
          <w:rFonts w:ascii="Times New Roman" w:hAnsi="Times New Roman" w:cs="Times New Roman"/>
          <w:sz w:val="24"/>
          <w:szCs w:val="24"/>
        </w:rPr>
        <w:t>.</w:t>
      </w:r>
    </w:p>
    <w:p w:rsidR="00A02CF6" w:rsidRPr="006402A1" w:rsidRDefault="002D5B33" w:rsidP="00997B84">
      <w:pPr>
        <w:spacing w:after="0"/>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                                                                                                    </w:t>
      </w:r>
      <w:r w:rsidR="006402A1">
        <w:rPr>
          <w:rFonts w:ascii="Times New Roman" w:hAnsi="Times New Roman" w:cs="Times New Roman"/>
          <w:sz w:val="24"/>
          <w:szCs w:val="24"/>
        </w:rPr>
        <w:t xml:space="preserve">         </w:t>
      </w:r>
      <w:r w:rsidRPr="006402A1">
        <w:rPr>
          <w:rFonts w:ascii="Times New Roman" w:hAnsi="Times New Roman" w:cs="Times New Roman"/>
          <w:sz w:val="24"/>
          <w:szCs w:val="24"/>
        </w:rPr>
        <w:t xml:space="preserve">         </w:t>
      </w:r>
      <w:r w:rsidR="00BD2DD4" w:rsidRPr="006402A1">
        <w:rPr>
          <w:rFonts w:ascii="Times New Roman" w:hAnsi="Times New Roman" w:cs="Times New Roman"/>
          <w:sz w:val="24"/>
          <w:szCs w:val="24"/>
        </w:rPr>
        <w:t>(таблица№1).</w:t>
      </w:r>
      <w:r w:rsidR="00BD2DD4" w:rsidRPr="006402A1">
        <w:rPr>
          <w:rFonts w:ascii="Times New Roman" w:hAnsi="Times New Roman" w:cs="Times New Roman"/>
          <w:sz w:val="24"/>
          <w:szCs w:val="24"/>
        </w:rPr>
        <w:br/>
      </w:r>
    </w:p>
    <w:tbl>
      <w:tblPr>
        <w:tblW w:w="9840" w:type="dxa"/>
        <w:tblCellSpacing w:w="0" w:type="dxa"/>
        <w:tblCellMar>
          <w:top w:w="105" w:type="dxa"/>
          <w:left w:w="105" w:type="dxa"/>
          <w:bottom w:w="105" w:type="dxa"/>
          <w:right w:w="105" w:type="dxa"/>
        </w:tblCellMar>
        <w:tblLook w:val="04A0"/>
      </w:tblPr>
      <w:tblGrid>
        <w:gridCol w:w="3654"/>
        <w:gridCol w:w="1373"/>
        <w:gridCol w:w="1373"/>
        <w:gridCol w:w="1611"/>
        <w:gridCol w:w="1829"/>
      </w:tblGrid>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sz w:val="20"/>
                <w:szCs w:val="20"/>
              </w:rPr>
            </w:pPr>
            <w:r w:rsidRPr="00B71B16">
              <w:rPr>
                <w:rFonts w:ascii="Times New Roman" w:eastAsia="Times New Roman" w:hAnsi="Times New Roman" w:cs="Times New Roman"/>
                <w:b/>
                <w:bCs/>
                <w:i/>
                <w:iCs/>
                <w:sz w:val="20"/>
                <w:szCs w:val="20"/>
              </w:rPr>
              <w:t xml:space="preserve">Наименование кода бюджетной </w:t>
            </w: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b/>
                <w:bCs/>
                <w:i/>
                <w:iCs/>
                <w:sz w:val="20"/>
                <w:szCs w:val="20"/>
              </w:rPr>
              <w:t>классификации Российской Федерации</w:t>
            </w:r>
          </w:p>
        </w:tc>
        <w:tc>
          <w:tcPr>
            <w:tcW w:w="1373" w:type="dxa"/>
            <w:vAlign w:val="center"/>
            <w:hideMark/>
          </w:tcPr>
          <w:p w:rsidR="00A02CF6" w:rsidRPr="00B71B16" w:rsidRDefault="00A02CF6" w:rsidP="00BF1A5F">
            <w:pPr>
              <w:spacing w:after="0" w:line="240" w:lineRule="auto"/>
              <w:rPr>
                <w:rFonts w:ascii="Times New Roman" w:eastAsia="Times New Roman" w:hAnsi="Times New Roman" w:cs="Times New Roman"/>
                <w:sz w:val="20"/>
                <w:szCs w:val="20"/>
              </w:rPr>
            </w:pP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b/>
                <w:bCs/>
                <w:i/>
                <w:iCs/>
                <w:sz w:val="20"/>
                <w:szCs w:val="20"/>
              </w:rPr>
              <w:t>Ут</w:t>
            </w:r>
            <w:r w:rsidR="00BF1A5F">
              <w:rPr>
                <w:rFonts w:ascii="Times New Roman" w:eastAsia="Times New Roman" w:hAnsi="Times New Roman" w:cs="Times New Roman"/>
                <w:b/>
                <w:bCs/>
                <w:i/>
                <w:iCs/>
                <w:sz w:val="20"/>
                <w:szCs w:val="20"/>
              </w:rPr>
              <w:t>верждено решением о бюджете от 24</w:t>
            </w:r>
            <w:r w:rsidRPr="00B71B16">
              <w:rPr>
                <w:rFonts w:ascii="Times New Roman" w:eastAsia="Times New Roman" w:hAnsi="Times New Roman" w:cs="Times New Roman"/>
                <w:b/>
                <w:bCs/>
                <w:i/>
                <w:iCs/>
                <w:sz w:val="20"/>
                <w:szCs w:val="20"/>
              </w:rPr>
              <w:t>.1</w:t>
            </w:r>
            <w:r w:rsidR="00BF1A5F">
              <w:rPr>
                <w:rFonts w:ascii="Times New Roman" w:eastAsia="Times New Roman" w:hAnsi="Times New Roman" w:cs="Times New Roman"/>
                <w:b/>
                <w:bCs/>
                <w:i/>
                <w:iCs/>
                <w:sz w:val="20"/>
                <w:szCs w:val="20"/>
              </w:rPr>
              <w:t>1</w:t>
            </w:r>
            <w:r w:rsidRPr="00B71B16">
              <w:rPr>
                <w:rFonts w:ascii="Times New Roman" w:eastAsia="Times New Roman" w:hAnsi="Times New Roman" w:cs="Times New Roman"/>
                <w:b/>
                <w:bCs/>
                <w:i/>
                <w:iCs/>
                <w:sz w:val="20"/>
                <w:szCs w:val="20"/>
              </w:rPr>
              <w:t>.1</w:t>
            </w:r>
            <w:r w:rsidR="00BF1A5F">
              <w:rPr>
                <w:rFonts w:ascii="Times New Roman" w:eastAsia="Times New Roman" w:hAnsi="Times New Roman" w:cs="Times New Roman"/>
                <w:b/>
                <w:bCs/>
                <w:i/>
                <w:iCs/>
                <w:sz w:val="20"/>
                <w:szCs w:val="20"/>
              </w:rPr>
              <w:t>6</w:t>
            </w:r>
            <w:r w:rsidRPr="00B71B16">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1</w:t>
            </w:r>
            <w:r w:rsidR="00BF1A5F">
              <w:rPr>
                <w:rFonts w:ascii="Times New Roman" w:eastAsia="Times New Roman" w:hAnsi="Times New Roman" w:cs="Times New Roman"/>
                <w:b/>
                <w:bCs/>
                <w:i/>
                <w:iCs/>
                <w:sz w:val="20"/>
                <w:szCs w:val="20"/>
              </w:rPr>
              <w:t>90</w:t>
            </w:r>
          </w:p>
        </w:tc>
        <w:tc>
          <w:tcPr>
            <w:tcW w:w="1373" w:type="dxa"/>
            <w:vAlign w:val="center"/>
            <w:hideMark/>
          </w:tcPr>
          <w:p w:rsidR="00A02CF6" w:rsidRPr="00B71B16" w:rsidRDefault="00A02CF6" w:rsidP="003C2144">
            <w:pPr>
              <w:spacing w:after="0" w:line="240" w:lineRule="auto"/>
              <w:rPr>
                <w:rFonts w:ascii="Times New Roman" w:eastAsia="Times New Roman" w:hAnsi="Times New Roman" w:cs="Times New Roman"/>
                <w:sz w:val="20"/>
                <w:szCs w:val="20"/>
              </w:rPr>
            </w:pP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b/>
                <w:bCs/>
                <w:i/>
                <w:iCs/>
                <w:sz w:val="20"/>
                <w:szCs w:val="20"/>
              </w:rPr>
              <w:t>Ут</w:t>
            </w:r>
            <w:r w:rsidR="003C2144">
              <w:rPr>
                <w:rFonts w:ascii="Times New Roman" w:eastAsia="Times New Roman" w:hAnsi="Times New Roman" w:cs="Times New Roman"/>
                <w:b/>
                <w:bCs/>
                <w:i/>
                <w:iCs/>
                <w:sz w:val="20"/>
                <w:szCs w:val="20"/>
              </w:rPr>
              <w:t>верждено решением о бюджете от 30</w:t>
            </w:r>
            <w:r w:rsidRPr="00B71B16">
              <w:rPr>
                <w:rFonts w:ascii="Times New Roman" w:eastAsia="Times New Roman" w:hAnsi="Times New Roman" w:cs="Times New Roman"/>
                <w:b/>
                <w:bCs/>
                <w:i/>
                <w:iCs/>
                <w:sz w:val="20"/>
                <w:szCs w:val="20"/>
              </w:rPr>
              <w:t>.0</w:t>
            </w:r>
            <w:r w:rsidR="003C2144">
              <w:rPr>
                <w:rFonts w:ascii="Times New Roman" w:eastAsia="Times New Roman" w:hAnsi="Times New Roman" w:cs="Times New Roman"/>
                <w:b/>
                <w:bCs/>
                <w:i/>
                <w:iCs/>
                <w:sz w:val="20"/>
                <w:szCs w:val="20"/>
              </w:rPr>
              <w:t>3</w:t>
            </w:r>
            <w:r w:rsidRPr="00B71B16">
              <w:rPr>
                <w:rFonts w:ascii="Times New Roman" w:eastAsia="Times New Roman" w:hAnsi="Times New Roman" w:cs="Times New Roman"/>
                <w:b/>
                <w:bCs/>
                <w:i/>
                <w:iCs/>
                <w:sz w:val="20"/>
                <w:szCs w:val="20"/>
              </w:rPr>
              <w:t>.1</w:t>
            </w:r>
            <w:r w:rsidR="003C2144">
              <w:rPr>
                <w:rFonts w:ascii="Times New Roman" w:eastAsia="Times New Roman" w:hAnsi="Times New Roman" w:cs="Times New Roman"/>
                <w:b/>
                <w:bCs/>
                <w:i/>
                <w:iCs/>
                <w:sz w:val="20"/>
                <w:szCs w:val="20"/>
              </w:rPr>
              <w:t>7</w:t>
            </w:r>
            <w:r w:rsidRPr="00B71B16">
              <w:rPr>
                <w:rFonts w:ascii="Times New Roman" w:eastAsia="Times New Roman" w:hAnsi="Times New Roman" w:cs="Times New Roman"/>
                <w:sz w:val="20"/>
                <w:szCs w:val="20"/>
              </w:rPr>
              <w:br/>
            </w:r>
            <w:r w:rsidRPr="00477EB0">
              <w:rPr>
                <w:rFonts w:ascii="Times New Roman" w:eastAsia="Times New Roman" w:hAnsi="Times New Roman" w:cs="Times New Roman"/>
                <w:b/>
                <w:sz w:val="20"/>
                <w:szCs w:val="20"/>
              </w:rPr>
              <w:t>№2</w:t>
            </w:r>
            <w:r w:rsidR="003C2144">
              <w:rPr>
                <w:rFonts w:ascii="Times New Roman" w:eastAsia="Times New Roman" w:hAnsi="Times New Roman" w:cs="Times New Roman"/>
                <w:b/>
                <w:sz w:val="20"/>
                <w:szCs w:val="20"/>
              </w:rPr>
              <w:t>09</w:t>
            </w:r>
            <w:r w:rsidRPr="00B71B16">
              <w:rPr>
                <w:rFonts w:ascii="Times New Roman" w:eastAsia="Times New Roman" w:hAnsi="Times New Roman" w:cs="Times New Roman"/>
                <w:b/>
                <w:bCs/>
                <w:i/>
                <w:iCs/>
                <w:sz w:val="20"/>
                <w:szCs w:val="20"/>
              </w:rPr>
              <w:t xml:space="preserve"> </w:t>
            </w:r>
          </w:p>
        </w:tc>
        <w:tc>
          <w:tcPr>
            <w:tcW w:w="1611" w:type="dxa"/>
            <w:vAlign w:val="center"/>
            <w:hideMark/>
          </w:tcPr>
          <w:p w:rsidR="00A02CF6" w:rsidRPr="00B71B16" w:rsidRDefault="00A02CF6" w:rsidP="00BB7787">
            <w:pPr>
              <w:spacing w:after="0" w:line="240" w:lineRule="auto"/>
              <w:rPr>
                <w:rFonts w:ascii="Times New Roman" w:eastAsia="Times New Roman" w:hAnsi="Times New Roman" w:cs="Times New Roman"/>
                <w:sz w:val="20"/>
                <w:szCs w:val="20"/>
              </w:rPr>
            </w:pP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b/>
                <w:bCs/>
                <w:i/>
                <w:iCs/>
                <w:sz w:val="20"/>
                <w:szCs w:val="20"/>
              </w:rPr>
              <w:t>Утвержденные бюджетные назначения согласно отчету финансового отдела</w:t>
            </w:r>
          </w:p>
        </w:tc>
        <w:tc>
          <w:tcPr>
            <w:tcW w:w="1829" w:type="dxa"/>
            <w:vAlign w:val="center"/>
            <w:hideMark/>
          </w:tcPr>
          <w:p w:rsidR="00A02CF6" w:rsidRPr="00B71B16" w:rsidRDefault="00A02CF6" w:rsidP="00BB7787">
            <w:pPr>
              <w:spacing w:after="0" w:line="240" w:lineRule="auto"/>
              <w:rPr>
                <w:rFonts w:ascii="Times New Roman" w:eastAsia="Times New Roman" w:hAnsi="Times New Roman" w:cs="Times New Roman"/>
                <w:sz w:val="20"/>
                <w:szCs w:val="20"/>
              </w:rPr>
            </w:pP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b/>
                <w:bCs/>
                <w:i/>
                <w:iCs/>
                <w:sz w:val="20"/>
                <w:szCs w:val="20"/>
              </w:rPr>
              <w:t>Отклонение</w:t>
            </w: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sz w:val="20"/>
                <w:szCs w:val="20"/>
              </w:rPr>
              <w:br/>
            </w:r>
            <w:r w:rsidRPr="00B71B16">
              <w:rPr>
                <w:rFonts w:ascii="Times New Roman" w:eastAsia="Times New Roman" w:hAnsi="Times New Roman" w:cs="Times New Roman"/>
                <w:b/>
                <w:bCs/>
                <w:i/>
                <w:iCs/>
                <w:sz w:val="20"/>
                <w:szCs w:val="20"/>
              </w:rPr>
              <w:t>(+/-)</w:t>
            </w:r>
          </w:p>
        </w:tc>
      </w:tr>
      <w:tr w:rsidR="00A02CF6" w:rsidRPr="00242B21" w:rsidTr="00A02CF6">
        <w:trPr>
          <w:tblCellSpacing w:w="0" w:type="dxa"/>
        </w:trPr>
        <w:tc>
          <w:tcPr>
            <w:tcW w:w="9840" w:type="dxa"/>
            <w:gridSpan w:val="5"/>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b/>
                <w:bCs/>
              </w:rPr>
              <w:t>ДОХОДЫ</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i/>
                <w:iCs/>
                <w:color w:val="666666"/>
              </w:rPr>
              <w:t>^</w:t>
            </w:r>
            <w:r w:rsidRPr="00B71B16">
              <w:rPr>
                <w:rFonts w:ascii="Times New Roman" w:eastAsia="Times New Roman" w:hAnsi="Times New Roman" w:cs="Times New Roman"/>
                <w:i/>
                <w:iCs/>
              </w:rPr>
              <w:t xml:space="preserve"> НАЛОГОВЫЕ И НЕНАЛОГОВЫЕ ДОХОДЫ</w:t>
            </w:r>
          </w:p>
        </w:tc>
        <w:tc>
          <w:tcPr>
            <w:tcW w:w="1373" w:type="dxa"/>
            <w:vAlign w:val="center"/>
            <w:hideMark/>
          </w:tcPr>
          <w:p w:rsidR="00A02CF6" w:rsidRPr="00B71B16" w:rsidRDefault="00A02CF6" w:rsidP="00A02CF6">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p>
        </w:tc>
        <w:tc>
          <w:tcPr>
            <w:tcW w:w="1373"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p>
        </w:tc>
        <w:tc>
          <w:tcPr>
            <w:tcW w:w="1611"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p>
        </w:tc>
        <w:tc>
          <w:tcPr>
            <w:tcW w:w="1829"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p>
        </w:tc>
      </w:tr>
      <w:tr w:rsidR="00A02CF6" w:rsidRPr="00242B21" w:rsidTr="00D228C1">
        <w:trPr>
          <w:trHeight w:val="484"/>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Налог на доходы</w:t>
            </w:r>
          </w:p>
        </w:tc>
        <w:tc>
          <w:tcPr>
            <w:tcW w:w="1373" w:type="dxa"/>
            <w:vAlign w:val="center"/>
            <w:hideMark/>
          </w:tcPr>
          <w:p w:rsidR="00A02CF6" w:rsidRPr="00B71B16" w:rsidRDefault="00BF1A5F" w:rsidP="00BF1A5F">
            <w:pPr>
              <w:spacing w:after="0" w:line="240" w:lineRule="auto"/>
              <w:rPr>
                <w:rFonts w:ascii="Times New Roman" w:eastAsia="Times New Roman" w:hAnsi="Times New Roman" w:cs="Times New Roman"/>
              </w:rPr>
            </w:pPr>
            <w:r>
              <w:rPr>
                <w:rFonts w:ascii="Times New Roman" w:eastAsia="Times New Roman" w:hAnsi="Times New Roman" w:cs="Times New Roman"/>
              </w:rPr>
              <w:t>58898,0</w:t>
            </w:r>
          </w:p>
        </w:tc>
        <w:tc>
          <w:tcPr>
            <w:tcW w:w="1373"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58898,0</w:t>
            </w:r>
          </w:p>
        </w:tc>
        <w:tc>
          <w:tcPr>
            <w:tcW w:w="1611"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58898,0</w:t>
            </w:r>
          </w:p>
        </w:tc>
        <w:tc>
          <w:tcPr>
            <w:tcW w:w="1829"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i/>
                <w:iCs/>
              </w:rPr>
              <w:t>-</w:t>
            </w:r>
          </w:p>
        </w:tc>
      </w:tr>
      <w:tr w:rsidR="00A02CF6" w:rsidRPr="00242B21" w:rsidTr="00A02CF6">
        <w:trPr>
          <w:tblCellSpacing w:w="0" w:type="dxa"/>
        </w:trPr>
        <w:tc>
          <w:tcPr>
            <w:tcW w:w="3654" w:type="dxa"/>
            <w:vAlign w:val="center"/>
            <w:hideMark/>
          </w:tcPr>
          <w:p w:rsidR="00A02CF6" w:rsidRPr="00B71B16" w:rsidRDefault="00A02CF6" w:rsidP="00A02C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Налог на товары (работы, услуги), реализуемые на территории Российской Федерации </w:t>
            </w:r>
          </w:p>
        </w:tc>
        <w:tc>
          <w:tcPr>
            <w:tcW w:w="1373" w:type="dxa"/>
            <w:vAlign w:val="center"/>
            <w:hideMark/>
          </w:tcPr>
          <w:p w:rsidR="00A02CF6" w:rsidRPr="00B71B16" w:rsidRDefault="00BF1A5F" w:rsidP="00BF1A5F">
            <w:pPr>
              <w:spacing w:after="0" w:line="240" w:lineRule="auto"/>
              <w:rPr>
                <w:rFonts w:ascii="Times New Roman" w:eastAsia="Times New Roman" w:hAnsi="Times New Roman" w:cs="Times New Roman"/>
              </w:rPr>
            </w:pPr>
            <w:r>
              <w:rPr>
                <w:rFonts w:ascii="Times New Roman" w:eastAsia="Times New Roman" w:hAnsi="Times New Roman" w:cs="Times New Roman"/>
              </w:rPr>
              <w:t>4600</w:t>
            </w:r>
            <w:r w:rsidR="003C2144">
              <w:rPr>
                <w:rFonts w:ascii="Times New Roman" w:eastAsia="Times New Roman" w:hAnsi="Times New Roman" w:cs="Times New Roman"/>
              </w:rPr>
              <w:t>,0</w:t>
            </w:r>
          </w:p>
        </w:tc>
        <w:tc>
          <w:tcPr>
            <w:tcW w:w="1373"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4600,0</w:t>
            </w:r>
          </w:p>
        </w:tc>
        <w:tc>
          <w:tcPr>
            <w:tcW w:w="1611"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4600,0</w:t>
            </w:r>
          </w:p>
        </w:tc>
        <w:tc>
          <w:tcPr>
            <w:tcW w:w="1829"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i/>
                <w:iCs/>
              </w:rPr>
              <w:t>-</w:t>
            </w:r>
          </w:p>
        </w:tc>
      </w:tr>
      <w:tr w:rsidR="00A02CF6" w:rsidRPr="00242B21" w:rsidTr="00A02CF6">
        <w:trPr>
          <w:tblCellSpacing w:w="0" w:type="dxa"/>
        </w:trPr>
        <w:tc>
          <w:tcPr>
            <w:tcW w:w="3654" w:type="dxa"/>
            <w:vAlign w:val="center"/>
            <w:hideMark/>
          </w:tcPr>
          <w:p w:rsidR="00A02CF6" w:rsidRPr="00B71B16" w:rsidRDefault="00A02CF6" w:rsidP="00A02CF6">
            <w:pPr>
              <w:spacing w:after="0" w:line="240" w:lineRule="auto"/>
              <w:rPr>
                <w:rFonts w:ascii="Times New Roman" w:eastAsia="Times New Roman" w:hAnsi="Times New Roman" w:cs="Times New Roman"/>
              </w:rPr>
            </w:pPr>
            <w:r>
              <w:rPr>
                <w:rFonts w:ascii="Times New Roman" w:eastAsia="Times New Roman" w:hAnsi="Times New Roman" w:cs="Times New Roman"/>
              </w:rPr>
              <w:t>Налоги на имущество</w:t>
            </w:r>
          </w:p>
        </w:tc>
        <w:tc>
          <w:tcPr>
            <w:tcW w:w="1373"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26100,0</w:t>
            </w:r>
          </w:p>
        </w:tc>
        <w:tc>
          <w:tcPr>
            <w:tcW w:w="1373"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26100,0</w:t>
            </w:r>
          </w:p>
        </w:tc>
        <w:tc>
          <w:tcPr>
            <w:tcW w:w="1611" w:type="dxa"/>
            <w:vAlign w:val="center"/>
            <w:hideMark/>
          </w:tcPr>
          <w:p w:rsidR="003C2144"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26100,0</w:t>
            </w:r>
          </w:p>
        </w:tc>
        <w:tc>
          <w:tcPr>
            <w:tcW w:w="1829" w:type="dxa"/>
            <w:vAlign w:val="center"/>
            <w:hideMark/>
          </w:tcPr>
          <w:p w:rsidR="00A02CF6" w:rsidRPr="00B71B16" w:rsidRDefault="00356982" w:rsidP="00BB778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Доходы от использования имущества, находящегося в государственной и муниципальной собственности</w:t>
            </w:r>
          </w:p>
        </w:tc>
        <w:tc>
          <w:tcPr>
            <w:tcW w:w="1373"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15137,0</w:t>
            </w:r>
          </w:p>
        </w:tc>
        <w:tc>
          <w:tcPr>
            <w:tcW w:w="1373"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15137,0</w:t>
            </w:r>
          </w:p>
        </w:tc>
        <w:tc>
          <w:tcPr>
            <w:tcW w:w="1611" w:type="dxa"/>
            <w:vAlign w:val="center"/>
            <w:hideMark/>
          </w:tcPr>
          <w:p w:rsidR="00356982" w:rsidRDefault="00356982" w:rsidP="00356982">
            <w:pPr>
              <w:spacing w:after="0" w:line="240" w:lineRule="auto"/>
              <w:rPr>
                <w:rFonts w:ascii="Times New Roman" w:eastAsia="Times New Roman" w:hAnsi="Times New Roman" w:cs="Times New Roman"/>
              </w:rPr>
            </w:pPr>
          </w:p>
          <w:p w:rsidR="00A02CF6" w:rsidRPr="00B71B16" w:rsidRDefault="003C2144" w:rsidP="00356982">
            <w:pPr>
              <w:spacing w:after="0" w:line="240" w:lineRule="auto"/>
              <w:rPr>
                <w:rFonts w:ascii="Times New Roman" w:eastAsia="Times New Roman" w:hAnsi="Times New Roman" w:cs="Times New Roman"/>
              </w:rPr>
            </w:pPr>
            <w:r>
              <w:rPr>
                <w:rFonts w:ascii="Times New Roman" w:eastAsia="Times New Roman" w:hAnsi="Times New Roman" w:cs="Times New Roman"/>
              </w:rPr>
              <w:t>15137,0</w:t>
            </w:r>
          </w:p>
        </w:tc>
        <w:tc>
          <w:tcPr>
            <w:tcW w:w="1829"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Pr="00B71B16">
              <w:rPr>
                <w:rFonts w:ascii="Times New Roman" w:eastAsia="Times New Roman" w:hAnsi="Times New Roman" w:cs="Times New Roman"/>
                <w:i/>
                <w:iCs/>
              </w:rPr>
              <w:t>-</w:t>
            </w:r>
          </w:p>
        </w:tc>
      </w:tr>
      <w:tr w:rsidR="00A02CF6" w:rsidRPr="00242B21" w:rsidTr="00A02CF6">
        <w:trPr>
          <w:tblCellSpacing w:w="0" w:type="dxa"/>
        </w:trPr>
        <w:tc>
          <w:tcPr>
            <w:tcW w:w="3654" w:type="dxa"/>
            <w:vAlign w:val="center"/>
            <w:hideMark/>
          </w:tcPr>
          <w:p w:rsidR="00A02CF6" w:rsidRPr="00B71B16" w:rsidRDefault="00A02CF6" w:rsidP="00A02CF6">
            <w:pPr>
              <w:spacing w:after="0" w:line="240" w:lineRule="auto"/>
              <w:rPr>
                <w:rFonts w:ascii="Times New Roman" w:eastAsia="Times New Roman" w:hAnsi="Times New Roman" w:cs="Times New Roman"/>
              </w:rPr>
            </w:pPr>
            <w:r>
              <w:rPr>
                <w:rFonts w:ascii="Times New Roman" w:eastAsia="Times New Roman" w:hAnsi="Times New Roman" w:cs="Times New Roman"/>
              </w:rPr>
              <w:t>Доходы от продажи материальных и нематериальных активов</w:t>
            </w:r>
          </w:p>
        </w:tc>
        <w:tc>
          <w:tcPr>
            <w:tcW w:w="1373"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50,0</w:t>
            </w:r>
          </w:p>
        </w:tc>
        <w:tc>
          <w:tcPr>
            <w:tcW w:w="1373"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50,0</w:t>
            </w:r>
          </w:p>
        </w:tc>
        <w:tc>
          <w:tcPr>
            <w:tcW w:w="1611" w:type="dxa"/>
            <w:vAlign w:val="center"/>
            <w:hideMark/>
          </w:tcPr>
          <w:p w:rsidR="00356982" w:rsidRDefault="00356982" w:rsidP="00BB7787">
            <w:pPr>
              <w:spacing w:after="0" w:line="240" w:lineRule="auto"/>
              <w:rPr>
                <w:rFonts w:ascii="Times New Roman" w:eastAsia="Times New Roman" w:hAnsi="Times New Roman" w:cs="Times New Roman"/>
              </w:rPr>
            </w:pPr>
          </w:p>
          <w:p w:rsidR="00A02CF6" w:rsidRDefault="003C2144" w:rsidP="00BB7787">
            <w:pPr>
              <w:spacing w:after="0" w:line="240" w:lineRule="auto"/>
              <w:rPr>
                <w:rFonts w:ascii="Times New Roman" w:eastAsia="Times New Roman" w:hAnsi="Times New Roman" w:cs="Times New Roman"/>
              </w:rPr>
            </w:pPr>
            <w:r>
              <w:rPr>
                <w:rFonts w:ascii="Times New Roman" w:eastAsia="Times New Roman" w:hAnsi="Times New Roman" w:cs="Times New Roman"/>
              </w:rPr>
              <w:t>50,0</w:t>
            </w:r>
          </w:p>
          <w:p w:rsidR="00356982" w:rsidRPr="00B71B16" w:rsidRDefault="00356982" w:rsidP="00BB7787">
            <w:pPr>
              <w:spacing w:after="0" w:line="240" w:lineRule="auto"/>
              <w:rPr>
                <w:rFonts w:ascii="Times New Roman" w:eastAsia="Times New Roman" w:hAnsi="Times New Roman" w:cs="Times New Roman"/>
              </w:rPr>
            </w:pPr>
          </w:p>
        </w:tc>
        <w:tc>
          <w:tcPr>
            <w:tcW w:w="1829"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i/>
                <w:iCs/>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i/>
                <w:iCs/>
                <w:color w:val="666666"/>
              </w:rPr>
              <w:t>^</w:t>
            </w:r>
            <w:r w:rsidRPr="00B71B16">
              <w:rPr>
                <w:rFonts w:ascii="Times New Roman" w:eastAsia="Times New Roman" w:hAnsi="Times New Roman" w:cs="Times New Roman"/>
                <w:i/>
                <w:iCs/>
              </w:rPr>
              <w:t xml:space="preserve"> БЕЗВОЗМЕЗДНЫЕ ПОСТУПЛЕНИЯ</w:t>
            </w:r>
          </w:p>
        </w:tc>
        <w:tc>
          <w:tcPr>
            <w:tcW w:w="1373"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2,0</w:t>
            </w:r>
          </w:p>
        </w:tc>
        <w:tc>
          <w:tcPr>
            <w:tcW w:w="1373"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i/>
                <w:iCs/>
              </w:rPr>
              <w:t>5406,0</w:t>
            </w:r>
          </w:p>
        </w:tc>
        <w:tc>
          <w:tcPr>
            <w:tcW w:w="1611"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i/>
                <w:iCs/>
              </w:rPr>
              <w:t>5406,0</w:t>
            </w:r>
          </w:p>
        </w:tc>
        <w:tc>
          <w:tcPr>
            <w:tcW w:w="1829"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FB7508">
              <w:rPr>
                <w:rFonts w:ascii="Times New Roman" w:eastAsia="Times New Roman" w:hAnsi="Times New Roman" w:cs="Times New Roman"/>
                <w:i/>
                <w:iCs/>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Дотации бюджетам субъектов Российской Федерации и муниципальных образований</w:t>
            </w:r>
          </w:p>
        </w:tc>
        <w:tc>
          <w:tcPr>
            <w:tcW w:w="1373"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FB7508">
              <w:rPr>
                <w:rFonts w:ascii="Times New Roman" w:eastAsia="Times New Roman" w:hAnsi="Times New Roman" w:cs="Times New Roman"/>
              </w:rPr>
              <w:t>0,0</w:t>
            </w:r>
          </w:p>
        </w:tc>
        <w:tc>
          <w:tcPr>
            <w:tcW w:w="1373"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FB7508">
              <w:rPr>
                <w:rFonts w:ascii="Times New Roman" w:eastAsia="Times New Roman" w:hAnsi="Times New Roman" w:cs="Times New Roman"/>
              </w:rPr>
              <w:t>0,0</w:t>
            </w:r>
          </w:p>
        </w:tc>
        <w:tc>
          <w:tcPr>
            <w:tcW w:w="1611"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FB7508">
              <w:rPr>
                <w:rFonts w:ascii="Times New Roman" w:eastAsia="Times New Roman" w:hAnsi="Times New Roman" w:cs="Times New Roman"/>
              </w:rPr>
              <w:t>0,0</w:t>
            </w:r>
          </w:p>
        </w:tc>
        <w:tc>
          <w:tcPr>
            <w:tcW w:w="1829"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 xml:space="preserve">Субсидии бюджетам субъектов Российской Федерации и </w:t>
            </w:r>
            <w:r w:rsidRPr="00B71B16">
              <w:rPr>
                <w:rFonts w:ascii="Times New Roman" w:eastAsia="Times New Roman" w:hAnsi="Times New Roman" w:cs="Times New Roman"/>
              </w:rPr>
              <w:lastRenderedPageBreak/>
              <w:t>муниципальных образований (межбюджетные субсидии)</w:t>
            </w:r>
          </w:p>
        </w:tc>
        <w:tc>
          <w:tcPr>
            <w:tcW w:w="1373"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lastRenderedPageBreak/>
              <w:br/>
            </w:r>
            <w:r w:rsidR="00FB7508">
              <w:rPr>
                <w:rFonts w:ascii="Times New Roman" w:eastAsia="Times New Roman" w:hAnsi="Times New Roman" w:cs="Times New Roman"/>
              </w:rPr>
              <w:t>0,0</w:t>
            </w:r>
          </w:p>
        </w:tc>
        <w:tc>
          <w:tcPr>
            <w:tcW w:w="1373"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5404,0</w:t>
            </w:r>
          </w:p>
        </w:tc>
        <w:tc>
          <w:tcPr>
            <w:tcW w:w="1611"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5404,0</w:t>
            </w:r>
          </w:p>
        </w:tc>
        <w:tc>
          <w:tcPr>
            <w:tcW w:w="1829" w:type="dxa"/>
            <w:vAlign w:val="center"/>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2DBF">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lastRenderedPageBreak/>
              <w:t>Субвенции бюджетам субъектов Российской Федерации и муниципальных образований</w:t>
            </w:r>
          </w:p>
        </w:tc>
        <w:tc>
          <w:tcPr>
            <w:tcW w:w="1373" w:type="dxa"/>
            <w:vAlign w:val="center"/>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2,0</w:t>
            </w:r>
          </w:p>
        </w:tc>
        <w:tc>
          <w:tcPr>
            <w:tcW w:w="1373" w:type="dxa"/>
            <w:vAlign w:val="center"/>
            <w:hideMark/>
          </w:tcPr>
          <w:p w:rsidR="00A02CF6" w:rsidRPr="00B71B16" w:rsidRDefault="00A02CF6" w:rsidP="0000198D">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00198D">
              <w:rPr>
                <w:rFonts w:ascii="Times New Roman" w:eastAsia="Times New Roman" w:hAnsi="Times New Roman" w:cs="Times New Roman"/>
              </w:rPr>
              <w:t>2</w:t>
            </w:r>
            <w:r w:rsidR="00FB7508">
              <w:rPr>
                <w:rFonts w:ascii="Times New Roman" w:eastAsia="Times New Roman" w:hAnsi="Times New Roman" w:cs="Times New Roman"/>
              </w:rPr>
              <w:t>,0</w:t>
            </w:r>
          </w:p>
        </w:tc>
        <w:tc>
          <w:tcPr>
            <w:tcW w:w="1611" w:type="dxa"/>
            <w:vAlign w:val="center"/>
            <w:hideMark/>
          </w:tcPr>
          <w:p w:rsidR="00A02CF6" w:rsidRPr="00B71B16" w:rsidRDefault="00A02CF6" w:rsidP="0000198D">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00198D">
              <w:rPr>
                <w:rFonts w:ascii="Times New Roman" w:eastAsia="Times New Roman" w:hAnsi="Times New Roman" w:cs="Times New Roman"/>
              </w:rPr>
              <w:t>2</w:t>
            </w:r>
            <w:r w:rsidR="00FB7508">
              <w:rPr>
                <w:rFonts w:ascii="Times New Roman" w:eastAsia="Times New Roman" w:hAnsi="Times New Roman" w:cs="Times New Roman"/>
              </w:rPr>
              <w:t>,0</w:t>
            </w:r>
          </w:p>
        </w:tc>
        <w:tc>
          <w:tcPr>
            <w:tcW w:w="1829" w:type="dxa"/>
            <w:vAlign w:val="center"/>
            <w:hideMark/>
          </w:tcPr>
          <w:p w:rsidR="00A02CF6" w:rsidRPr="00B71B16" w:rsidRDefault="00A02CF6" w:rsidP="00FB7508">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FB7508">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Иные межбюджетные трансферты</w:t>
            </w:r>
          </w:p>
        </w:tc>
        <w:tc>
          <w:tcPr>
            <w:tcW w:w="1373" w:type="dxa"/>
            <w:vAlign w:val="center"/>
            <w:hideMark/>
          </w:tcPr>
          <w:p w:rsidR="00A02CF6" w:rsidRPr="00B71B16" w:rsidRDefault="00FB7508" w:rsidP="00FB7508">
            <w:pPr>
              <w:spacing w:after="0" w:line="240" w:lineRule="auto"/>
              <w:rPr>
                <w:rFonts w:ascii="Times New Roman" w:eastAsia="Times New Roman" w:hAnsi="Times New Roman" w:cs="Times New Roman"/>
              </w:rPr>
            </w:pPr>
            <w:r>
              <w:rPr>
                <w:rFonts w:ascii="Times New Roman" w:eastAsia="Times New Roman" w:hAnsi="Times New Roman" w:cs="Times New Roman"/>
              </w:rPr>
              <w:t>0,0</w:t>
            </w:r>
          </w:p>
        </w:tc>
        <w:tc>
          <w:tcPr>
            <w:tcW w:w="1373" w:type="dxa"/>
            <w:vAlign w:val="center"/>
            <w:hideMark/>
          </w:tcPr>
          <w:p w:rsidR="00A02CF6" w:rsidRPr="00B71B16" w:rsidRDefault="00FB7508" w:rsidP="00FB7508">
            <w:pPr>
              <w:spacing w:after="0" w:line="240" w:lineRule="auto"/>
              <w:rPr>
                <w:rFonts w:ascii="Times New Roman" w:eastAsia="Times New Roman" w:hAnsi="Times New Roman" w:cs="Times New Roman"/>
              </w:rPr>
            </w:pPr>
            <w:r>
              <w:rPr>
                <w:rFonts w:ascii="Times New Roman" w:eastAsia="Times New Roman" w:hAnsi="Times New Roman" w:cs="Times New Roman"/>
              </w:rPr>
              <w:t>0,0</w:t>
            </w:r>
          </w:p>
        </w:tc>
        <w:tc>
          <w:tcPr>
            <w:tcW w:w="1611" w:type="dxa"/>
            <w:vAlign w:val="center"/>
            <w:hideMark/>
          </w:tcPr>
          <w:p w:rsidR="00A02CF6" w:rsidRPr="00B71B16" w:rsidRDefault="00FB7508" w:rsidP="00FB7508">
            <w:pPr>
              <w:spacing w:after="0" w:line="240" w:lineRule="auto"/>
              <w:rPr>
                <w:rFonts w:ascii="Times New Roman" w:eastAsia="Times New Roman" w:hAnsi="Times New Roman" w:cs="Times New Roman"/>
              </w:rPr>
            </w:pPr>
            <w:r>
              <w:rPr>
                <w:rFonts w:ascii="Times New Roman" w:eastAsia="Times New Roman" w:hAnsi="Times New Roman" w:cs="Times New Roman"/>
              </w:rPr>
              <w:t>0,0</w:t>
            </w:r>
          </w:p>
        </w:tc>
        <w:tc>
          <w:tcPr>
            <w:tcW w:w="1829"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Прочие безвозмездные поступления от других бюджетов бюджетной системы</w:t>
            </w:r>
          </w:p>
        </w:tc>
        <w:tc>
          <w:tcPr>
            <w:tcW w:w="1373" w:type="dxa"/>
            <w:vAlign w:val="center"/>
            <w:hideMark/>
          </w:tcPr>
          <w:p w:rsidR="00A02CF6" w:rsidRPr="00B71B16" w:rsidRDefault="00FB7508" w:rsidP="00FB7508">
            <w:pPr>
              <w:spacing w:after="0" w:line="240" w:lineRule="auto"/>
              <w:rPr>
                <w:rFonts w:ascii="Times New Roman" w:eastAsia="Times New Roman" w:hAnsi="Times New Roman" w:cs="Times New Roman"/>
              </w:rPr>
            </w:pPr>
            <w:r>
              <w:rPr>
                <w:rFonts w:ascii="Times New Roman" w:eastAsia="Times New Roman" w:hAnsi="Times New Roman" w:cs="Times New Roman"/>
              </w:rPr>
              <w:t>0,0</w:t>
            </w:r>
          </w:p>
        </w:tc>
        <w:tc>
          <w:tcPr>
            <w:tcW w:w="1373" w:type="dxa"/>
            <w:vAlign w:val="center"/>
            <w:hideMark/>
          </w:tcPr>
          <w:p w:rsidR="00A02CF6" w:rsidRPr="00B71B16" w:rsidRDefault="00FB7508" w:rsidP="00BB7787">
            <w:pPr>
              <w:spacing w:after="0" w:line="240" w:lineRule="auto"/>
              <w:rPr>
                <w:rFonts w:ascii="Times New Roman" w:eastAsia="Times New Roman" w:hAnsi="Times New Roman" w:cs="Times New Roman"/>
              </w:rPr>
            </w:pPr>
            <w:r>
              <w:rPr>
                <w:rFonts w:ascii="Times New Roman" w:eastAsia="Times New Roman" w:hAnsi="Times New Roman" w:cs="Times New Roman"/>
              </w:rPr>
              <w:t>0,0</w:t>
            </w:r>
          </w:p>
        </w:tc>
        <w:tc>
          <w:tcPr>
            <w:tcW w:w="1611" w:type="dxa"/>
            <w:vAlign w:val="center"/>
            <w:hideMark/>
          </w:tcPr>
          <w:p w:rsidR="00A02CF6" w:rsidRPr="00B71B16" w:rsidRDefault="00FB7508" w:rsidP="00FB7508">
            <w:pPr>
              <w:spacing w:after="0" w:line="240" w:lineRule="auto"/>
              <w:rPr>
                <w:rFonts w:ascii="Times New Roman" w:eastAsia="Times New Roman" w:hAnsi="Times New Roman" w:cs="Times New Roman"/>
              </w:rPr>
            </w:pPr>
            <w:r>
              <w:rPr>
                <w:rFonts w:ascii="Times New Roman" w:eastAsia="Times New Roman" w:hAnsi="Times New Roman" w:cs="Times New Roman"/>
              </w:rPr>
              <w:t>0,0</w:t>
            </w:r>
          </w:p>
        </w:tc>
        <w:tc>
          <w:tcPr>
            <w:tcW w:w="1829"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w:t>
            </w:r>
          </w:p>
        </w:tc>
      </w:tr>
      <w:tr w:rsidR="00952DBF" w:rsidRPr="00242B21" w:rsidTr="00A02CF6">
        <w:trPr>
          <w:tblCellSpacing w:w="0" w:type="dxa"/>
        </w:trPr>
        <w:tc>
          <w:tcPr>
            <w:tcW w:w="3654" w:type="dxa"/>
            <w:vAlign w:val="center"/>
            <w:hideMark/>
          </w:tcPr>
          <w:p w:rsidR="00952DBF" w:rsidRPr="00B71B16" w:rsidRDefault="00952DBF" w:rsidP="00BB7787">
            <w:pPr>
              <w:spacing w:after="0" w:line="240" w:lineRule="auto"/>
              <w:rPr>
                <w:rFonts w:ascii="Times New Roman" w:eastAsia="Times New Roman" w:hAnsi="Times New Roman" w:cs="Times New Roman"/>
              </w:rPr>
            </w:pPr>
          </w:p>
        </w:tc>
        <w:tc>
          <w:tcPr>
            <w:tcW w:w="1373" w:type="dxa"/>
            <w:vAlign w:val="center"/>
            <w:hideMark/>
          </w:tcPr>
          <w:p w:rsidR="00952DBF" w:rsidRPr="00B71B16" w:rsidRDefault="00952DBF" w:rsidP="00FB7508">
            <w:pPr>
              <w:spacing w:after="0" w:line="240" w:lineRule="auto"/>
              <w:rPr>
                <w:rFonts w:ascii="Times New Roman" w:eastAsia="Times New Roman" w:hAnsi="Times New Roman" w:cs="Times New Roman"/>
              </w:rPr>
            </w:pPr>
          </w:p>
        </w:tc>
        <w:tc>
          <w:tcPr>
            <w:tcW w:w="1373" w:type="dxa"/>
            <w:vAlign w:val="center"/>
            <w:hideMark/>
          </w:tcPr>
          <w:p w:rsidR="00952DBF" w:rsidRDefault="00952DBF" w:rsidP="00BB7787">
            <w:pPr>
              <w:spacing w:after="0" w:line="240" w:lineRule="auto"/>
              <w:rPr>
                <w:rFonts w:ascii="Times New Roman" w:eastAsia="Times New Roman" w:hAnsi="Times New Roman" w:cs="Times New Roman"/>
              </w:rPr>
            </w:pPr>
          </w:p>
        </w:tc>
        <w:tc>
          <w:tcPr>
            <w:tcW w:w="1611" w:type="dxa"/>
            <w:vAlign w:val="center"/>
            <w:hideMark/>
          </w:tcPr>
          <w:p w:rsidR="00952DBF" w:rsidRPr="00B71B16" w:rsidRDefault="00952DBF" w:rsidP="00FB7508">
            <w:pPr>
              <w:spacing w:after="0" w:line="240" w:lineRule="auto"/>
              <w:rPr>
                <w:rFonts w:ascii="Times New Roman" w:eastAsia="Times New Roman" w:hAnsi="Times New Roman" w:cs="Times New Roman"/>
              </w:rPr>
            </w:pPr>
          </w:p>
        </w:tc>
        <w:tc>
          <w:tcPr>
            <w:tcW w:w="1829" w:type="dxa"/>
            <w:vAlign w:val="center"/>
            <w:hideMark/>
          </w:tcPr>
          <w:p w:rsidR="00952DBF" w:rsidRPr="00B71B16" w:rsidRDefault="00952DBF" w:rsidP="00BB7787">
            <w:pPr>
              <w:spacing w:after="0" w:line="240" w:lineRule="auto"/>
              <w:rPr>
                <w:rFonts w:ascii="Times New Roman" w:eastAsia="Times New Roman" w:hAnsi="Times New Roman" w:cs="Times New Roman"/>
              </w:rPr>
            </w:pP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b/>
                <w:bCs/>
                <w:color w:val="666666"/>
              </w:rPr>
              <w:t>^</w:t>
            </w:r>
            <w:r w:rsidRPr="00B71B16">
              <w:rPr>
                <w:rFonts w:ascii="Times New Roman" w:eastAsia="Times New Roman" w:hAnsi="Times New Roman" w:cs="Times New Roman"/>
                <w:b/>
                <w:bCs/>
              </w:rPr>
              <w:t xml:space="preserve"> ИТОГО ДОХОДОВ</w:t>
            </w:r>
          </w:p>
        </w:tc>
        <w:tc>
          <w:tcPr>
            <w:tcW w:w="1373" w:type="dxa"/>
            <w:vAlign w:val="center"/>
            <w:hideMark/>
          </w:tcPr>
          <w:p w:rsidR="00A02CF6" w:rsidRPr="008B3BD0" w:rsidRDefault="003C2144" w:rsidP="003C2144">
            <w:pPr>
              <w:spacing w:after="0" w:line="240" w:lineRule="auto"/>
              <w:rPr>
                <w:rFonts w:ascii="Times New Roman" w:eastAsia="Times New Roman" w:hAnsi="Times New Roman" w:cs="Times New Roman"/>
                <w:b/>
              </w:rPr>
            </w:pPr>
            <w:r>
              <w:rPr>
                <w:rFonts w:ascii="Times New Roman" w:eastAsia="Times New Roman" w:hAnsi="Times New Roman" w:cs="Times New Roman"/>
                <w:b/>
              </w:rPr>
              <w:t>104787,0</w:t>
            </w:r>
          </w:p>
        </w:tc>
        <w:tc>
          <w:tcPr>
            <w:tcW w:w="1373" w:type="dxa"/>
            <w:vAlign w:val="center"/>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b/>
                <w:bCs/>
              </w:rPr>
              <w:t>110191,0</w:t>
            </w:r>
          </w:p>
        </w:tc>
        <w:tc>
          <w:tcPr>
            <w:tcW w:w="1611" w:type="dxa"/>
            <w:vAlign w:val="center"/>
            <w:hideMark/>
          </w:tcPr>
          <w:p w:rsidR="00A02CF6" w:rsidRPr="00B71B16" w:rsidRDefault="00952DBF" w:rsidP="00952DBF">
            <w:pPr>
              <w:spacing w:after="0" w:line="240" w:lineRule="auto"/>
              <w:rPr>
                <w:rFonts w:ascii="Times New Roman" w:eastAsia="Times New Roman" w:hAnsi="Times New Roman" w:cs="Times New Roman"/>
              </w:rPr>
            </w:pPr>
            <w:r>
              <w:rPr>
                <w:rFonts w:ascii="Times New Roman" w:eastAsia="Times New Roman" w:hAnsi="Times New Roman" w:cs="Times New Roman"/>
                <w:b/>
                <w:bCs/>
              </w:rPr>
              <w:t>110191,0</w:t>
            </w:r>
          </w:p>
        </w:tc>
        <w:tc>
          <w:tcPr>
            <w:tcW w:w="1829" w:type="dxa"/>
            <w:vAlign w:val="center"/>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p>
        </w:tc>
      </w:tr>
      <w:tr w:rsidR="00A02CF6" w:rsidRPr="00242B21" w:rsidTr="00A02CF6">
        <w:trPr>
          <w:tblCellSpacing w:w="0" w:type="dxa"/>
        </w:trPr>
        <w:tc>
          <w:tcPr>
            <w:tcW w:w="9840" w:type="dxa"/>
            <w:gridSpan w:val="5"/>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b/>
                <w:bCs/>
              </w:rPr>
              <w:t>РАСХОДЫ</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Общегосударственные вопросы</w:t>
            </w:r>
          </w:p>
        </w:tc>
        <w:tc>
          <w:tcPr>
            <w:tcW w:w="1373" w:type="dxa"/>
            <w:vAlign w:val="bottom"/>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29622,9</w:t>
            </w:r>
          </w:p>
        </w:tc>
        <w:tc>
          <w:tcPr>
            <w:tcW w:w="1373" w:type="dxa"/>
            <w:vAlign w:val="bottom"/>
            <w:hideMark/>
          </w:tcPr>
          <w:p w:rsidR="00A02CF6" w:rsidRPr="00B71B16" w:rsidRDefault="00952DBF" w:rsidP="00952DBF">
            <w:pPr>
              <w:spacing w:after="0" w:line="240" w:lineRule="auto"/>
              <w:rPr>
                <w:rFonts w:ascii="Times New Roman" w:eastAsia="Times New Roman" w:hAnsi="Times New Roman" w:cs="Times New Roman"/>
              </w:rPr>
            </w:pPr>
            <w:r>
              <w:rPr>
                <w:rFonts w:ascii="Times New Roman" w:eastAsia="Times New Roman" w:hAnsi="Times New Roman" w:cs="Times New Roman"/>
              </w:rPr>
              <w:t>31829,4</w:t>
            </w:r>
          </w:p>
        </w:tc>
        <w:tc>
          <w:tcPr>
            <w:tcW w:w="1611" w:type="dxa"/>
            <w:vAlign w:val="bottom"/>
            <w:hideMark/>
          </w:tcPr>
          <w:p w:rsidR="00A02CF6" w:rsidRPr="00B71B16" w:rsidRDefault="00956951" w:rsidP="00956951">
            <w:pPr>
              <w:spacing w:after="0" w:line="240" w:lineRule="auto"/>
              <w:rPr>
                <w:rFonts w:ascii="Times New Roman" w:eastAsia="Times New Roman" w:hAnsi="Times New Roman" w:cs="Times New Roman"/>
              </w:rPr>
            </w:pPr>
            <w:r>
              <w:rPr>
                <w:rFonts w:ascii="Times New Roman" w:eastAsia="Times New Roman" w:hAnsi="Times New Roman" w:cs="Times New Roman"/>
              </w:rPr>
              <w:t>31829,4</w:t>
            </w:r>
          </w:p>
        </w:tc>
        <w:tc>
          <w:tcPr>
            <w:tcW w:w="1829" w:type="dxa"/>
            <w:vAlign w:val="bottom"/>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Национальная безопасность и правоохранительная деятельность</w:t>
            </w:r>
          </w:p>
        </w:tc>
        <w:tc>
          <w:tcPr>
            <w:tcW w:w="1373" w:type="dxa"/>
            <w:vAlign w:val="bottom"/>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1500,0</w:t>
            </w:r>
          </w:p>
        </w:tc>
        <w:tc>
          <w:tcPr>
            <w:tcW w:w="1373" w:type="dxa"/>
            <w:vAlign w:val="bottom"/>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2DBF">
              <w:rPr>
                <w:rFonts w:ascii="Times New Roman" w:eastAsia="Times New Roman" w:hAnsi="Times New Roman" w:cs="Times New Roman"/>
              </w:rPr>
              <w:t>1741,0</w:t>
            </w:r>
          </w:p>
        </w:tc>
        <w:tc>
          <w:tcPr>
            <w:tcW w:w="1611" w:type="dxa"/>
            <w:vAlign w:val="bottom"/>
            <w:hideMark/>
          </w:tcPr>
          <w:p w:rsidR="00A02CF6" w:rsidRPr="00B71B16" w:rsidRDefault="00A02CF6" w:rsidP="00956951">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6951">
              <w:rPr>
                <w:rFonts w:ascii="Times New Roman" w:eastAsia="Times New Roman" w:hAnsi="Times New Roman" w:cs="Times New Roman"/>
              </w:rPr>
              <w:t>1741,0</w:t>
            </w:r>
          </w:p>
        </w:tc>
        <w:tc>
          <w:tcPr>
            <w:tcW w:w="1829" w:type="dxa"/>
            <w:vAlign w:val="bottom"/>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Национальная экономика</w:t>
            </w:r>
          </w:p>
        </w:tc>
        <w:tc>
          <w:tcPr>
            <w:tcW w:w="1373" w:type="dxa"/>
            <w:vAlign w:val="bottom"/>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rPr>
              <w:t>22525,1</w:t>
            </w:r>
          </w:p>
        </w:tc>
        <w:tc>
          <w:tcPr>
            <w:tcW w:w="1373" w:type="dxa"/>
            <w:vAlign w:val="bottom"/>
            <w:hideMark/>
          </w:tcPr>
          <w:p w:rsidR="00A02CF6" w:rsidRPr="00B71B16" w:rsidRDefault="00952DBF" w:rsidP="00952DBF">
            <w:pPr>
              <w:spacing w:after="0" w:line="240" w:lineRule="auto"/>
              <w:rPr>
                <w:rFonts w:ascii="Times New Roman" w:eastAsia="Times New Roman" w:hAnsi="Times New Roman" w:cs="Times New Roman"/>
              </w:rPr>
            </w:pPr>
            <w:r>
              <w:rPr>
                <w:rFonts w:ascii="Times New Roman" w:eastAsia="Times New Roman" w:hAnsi="Times New Roman" w:cs="Times New Roman"/>
              </w:rPr>
              <w:t>33717,1</w:t>
            </w:r>
          </w:p>
        </w:tc>
        <w:tc>
          <w:tcPr>
            <w:tcW w:w="1611" w:type="dxa"/>
            <w:vAlign w:val="bottom"/>
            <w:hideMark/>
          </w:tcPr>
          <w:p w:rsidR="00A02CF6" w:rsidRPr="00B71B16" w:rsidRDefault="00956951" w:rsidP="00956951">
            <w:pPr>
              <w:spacing w:after="0" w:line="240" w:lineRule="auto"/>
              <w:rPr>
                <w:rFonts w:ascii="Times New Roman" w:eastAsia="Times New Roman" w:hAnsi="Times New Roman" w:cs="Times New Roman"/>
              </w:rPr>
            </w:pPr>
            <w:r>
              <w:rPr>
                <w:rFonts w:ascii="Times New Roman" w:eastAsia="Times New Roman" w:hAnsi="Times New Roman" w:cs="Times New Roman"/>
              </w:rPr>
              <w:t>33717,1</w:t>
            </w:r>
          </w:p>
        </w:tc>
        <w:tc>
          <w:tcPr>
            <w:tcW w:w="1829" w:type="dxa"/>
            <w:vAlign w:val="bottom"/>
            <w:hideMark/>
          </w:tcPr>
          <w:p w:rsidR="00A02CF6" w:rsidRPr="00B71B16" w:rsidRDefault="00A02CF6" w:rsidP="00956951">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6951">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Жилищно-коммунальное хозяйство</w:t>
            </w:r>
          </w:p>
        </w:tc>
        <w:tc>
          <w:tcPr>
            <w:tcW w:w="1373" w:type="dxa"/>
            <w:vAlign w:val="bottom"/>
            <w:hideMark/>
          </w:tcPr>
          <w:p w:rsidR="00A02CF6" w:rsidRPr="00B71B16" w:rsidRDefault="00A02CF6" w:rsidP="003C2144">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C2144">
              <w:rPr>
                <w:rFonts w:ascii="Times New Roman" w:eastAsia="Times New Roman" w:hAnsi="Times New Roman" w:cs="Times New Roman"/>
              </w:rPr>
              <w:t>40460,0</w:t>
            </w:r>
          </w:p>
        </w:tc>
        <w:tc>
          <w:tcPr>
            <w:tcW w:w="1373" w:type="dxa"/>
            <w:vAlign w:val="bottom"/>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2DBF">
              <w:rPr>
                <w:rFonts w:ascii="Times New Roman" w:eastAsia="Times New Roman" w:hAnsi="Times New Roman" w:cs="Times New Roman"/>
              </w:rPr>
              <w:t>54712,7</w:t>
            </w:r>
          </w:p>
        </w:tc>
        <w:tc>
          <w:tcPr>
            <w:tcW w:w="1611" w:type="dxa"/>
            <w:vAlign w:val="bottom"/>
            <w:hideMark/>
          </w:tcPr>
          <w:p w:rsidR="00A02CF6" w:rsidRPr="00B71B16" w:rsidRDefault="00A02CF6" w:rsidP="00956951">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6951">
              <w:rPr>
                <w:rFonts w:ascii="Times New Roman" w:eastAsia="Times New Roman" w:hAnsi="Times New Roman" w:cs="Times New Roman"/>
              </w:rPr>
              <w:t>54712,7</w:t>
            </w:r>
          </w:p>
        </w:tc>
        <w:tc>
          <w:tcPr>
            <w:tcW w:w="1829" w:type="dxa"/>
            <w:vAlign w:val="bottom"/>
            <w:hideMark/>
          </w:tcPr>
          <w:p w:rsidR="00A02CF6" w:rsidRPr="00B71B16" w:rsidRDefault="00A02CF6" w:rsidP="00DC1B69">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DC1B69">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611"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829"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 xml:space="preserve">Культура, кинематография </w:t>
            </w:r>
          </w:p>
        </w:tc>
        <w:tc>
          <w:tcPr>
            <w:tcW w:w="1373" w:type="dxa"/>
            <w:vAlign w:val="bottom"/>
            <w:hideMark/>
          </w:tcPr>
          <w:p w:rsidR="00A02CF6" w:rsidRPr="00B71B16" w:rsidRDefault="003C2144" w:rsidP="00BB7787">
            <w:pPr>
              <w:spacing w:after="0" w:line="240" w:lineRule="auto"/>
              <w:rPr>
                <w:rFonts w:ascii="Times New Roman" w:eastAsia="Times New Roman" w:hAnsi="Times New Roman" w:cs="Times New Roman"/>
              </w:rPr>
            </w:pPr>
            <w:r>
              <w:rPr>
                <w:rFonts w:ascii="Times New Roman" w:eastAsia="Times New Roman" w:hAnsi="Times New Roman" w:cs="Times New Roman"/>
              </w:rPr>
              <w:t>9784,0</w:t>
            </w:r>
          </w:p>
        </w:tc>
        <w:tc>
          <w:tcPr>
            <w:tcW w:w="1373" w:type="dxa"/>
            <w:vAlign w:val="bottom"/>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2DBF">
              <w:rPr>
                <w:rFonts w:ascii="Times New Roman" w:eastAsia="Times New Roman" w:hAnsi="Times New Roman" w:cs="Times New Roman"/>
              </w:rPr>
              <w:t>9784,0</w:t>
            </w:r>
          </w:p>
        </w:tc>
        <w:tc>
          <w:tcPr>
            <w:tcW w:w="1611" w:type="dxa"/>
            <w:vAlign w:val="bottom"/>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2DBF">
              <w:rPr>
                <w:rFonts w:ascii="Times New Roman" w:eastAsia="Times New Roman" w:hAnsi="Times New Roman" w:cs="Times New Roman"/>
              </w:rPr>
              <w:t>9784,0</w:t>
            </w:r>
          </w:p>
        </w:tc>
        <w:tc>
          <w:tcPr>
            <w:tcW w:w="1829" w:type="dxa"/>
            <w:vAlign w:val="bottom"/>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Pr>
                <w:rFonts w:ascii="Times New Roman" w:eastAsia="Times New Roman" w:hAnsi="Times New Roman" w:cs="Times New Roman"/>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611"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829"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t>Физическая культура и спорт</w:t>
            </w:r>
          </w:p>
        </w:tc>
        <w:tc>
          <w:tcPr>
            <w:tcW w:w="1373" w:type="dxa"/>
            <w:vAlign w:val="bottom"/>
            <w:hideMark/>
          </w:tcPr>
          <w:p w:rsidR="00A02CF6" w:rsidRPr="00B71B16" w:rsidRDefault="003C2144" w:rsidP="00BB7787">
            <w:pPr>
              <w:spacing w:after="0" w:line="240" w:lineRule="auto"/>
              <w:rPr>
                <w:rFonts w:ascii="Times New Roman" w:eastAsia="Times New Roman" w:hAnsi="Times New Roman" w:cs="Times New Roman"/>
              </w:rPr>
            </w:pPr>
            <w:r>
              <w:rPr>
                <w:rFonts w:ascii="Times New Roman" w:eastAsia="Times New Roman" w:hAnsi="Times New Roman" w:cs="Times New Roman"/>
              </w:rPr>
              <w:t>895,0</w:t>
            </w:r>
          </w:p>
        </w:tc>
        <w:tc>
          <w:tcPr>
            <w:tcW w:w="1373" w:type="dxa"/>
            <w:vAlign w:val="bottom"/>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2DBF">
              <w:rPr>
                <w:rFonts w:ascii="Times New Roman" w:eastAsia="Times New Roman" w:hAnsi="Times New Roman" w:cs="Times New Roman"/>
              </w:rPr>
              <w:t>7086,2</w:t>
            </w:r>
          </w:p>
        </w:tc>
        <w:tc>
          <w:tcPr>
            <w:tcW w:w="1611" w:type="dxa"/>
            <w:vAlign w:val="bottom"/>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952DBF">
              <w:rPr>
                <w:rFonts w:ascii="Times New Roman" w:eastAsia="Times New Roman" w:hAnsi="Times New Roman" w:cs="Times New Roman"/>
              </w:rPr>
              <w:t>7086,2</w:t>
            </w:r>
          </w:p>
        </w:tc>
        <w:tc>
          <w:tcPr>
            <w:tcW w:w="1829" w:type="dxa"/>
            <w:vAlign w:val="bottom"/>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t>-</w:t>
            </w:r>
          </w:p>
        </w:tc>
      </w:tr>
      <w:tr w:rsidR="00A02CF6" w:rsidRPr="00242B21" w:rsidTr="00D228C1">
        <w:trPr>
          <w:trHeight w:val="20"/>
          <w:tblCellSpacing w:w="0" w:type="dxa"/>
        </w:trPr>
        <w:tc>
          <w:tcPr>
            <w:tcW w:w="3654" w:type="dxa"/>
            <w:vAlign w:val="center"/>
            <w:hideMark/>
          </w:tcPr>
          <w:p w:rsidR="00A02CF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Default="00A02CF6" w:rsidP="00BB7787">
            <w:pPr>
              <w:spacing w:after="0" w:line="240" w:lineRule="auto"/>
              <w:rPr>
                <w:rFonts w:ascii="Times New Roman" w:eastAsia="Times New Roman" w:hAnsi="Times New Roman" w:cs="Times New Roman"/>
              </w:rPr>
            </w:pPr>
          </w:p>
        </w:tc>
        <w:tc>
          <w:tcPr>
            <w:tcW w:w="1611" w:type="dxa"/>
            <w:vAlign w:val="bottom"/>
            <w:hideMark/>
          </w:tcPr>
          <w:p w:rsidR="00A02CF6" w:rsidRDefault="00A02CF6" w:rsidP="00BB7787">
            <w:pPr>
              <w:spacing w:after="0" w:line="240" w:lineRule="auto"/>
              <w:rPr>
                <w:rFonts w:ascii="Times New Roman" w:eastAsia="Times New Roman" w:hAnsi="Times New Roman" w:cs="Times New Roman"/>
              </w:rPr>
            </w:pPr>
          </w:p>
        </w:tc>
        <w:tc>
          <w:tcPr>
            <w:tcW w:w="1829" w:type="dxa"/>
            <w:vAlign w:val="bottom"/>
            <w:hideMark/>
          </w:tcPr>
          <w:p w:rsidR="00A02CF6" w:rsidRDefault="00A02CF6" w:rsidP="00BB7787">
            <w:pPr>
              <w:spacing w:after="0" w:line="240" w:lineRule="auto"/>
              <w:rPr>
                <w:rFonts w:ascii="Times New Roman" w:eastAsia="Times New Roman" w:hAnsi="Times New Roman" w:cs="Times New Roman"/>
              </w:rPr>
            </w:pPr>
          </w:p>
        </w:tc>
      </w:tr>
      <w:tr w:rsidR="00A02CF6" w:rsidRPr="00242B21" w:rsidTr="00A02CF6">
        <w:trPr>
          <w:trHeight w:val="20"/>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373"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611"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c>
          <w:tcPr>
            <w:tcW w:w="1829" w:type="dxa"/>
            <w:vAlign w:val="bottom"/>
            <w:hideMark/>
          </w:tcPr>
          <w:p w:rsidR="00A02CF6" w:rsidRPr="00B71B16" w:rsidRDefault="00A02CF6" w:rsidP="00BB7787">
            <w:pPr>
              <w:spacing w:after="0" w:line="240" w:lineRule="auto"/>
              <w:rPr>
                <w:rFonts w:ascii="Times New Roman" w:eastAsia="Times New Roman" w:hAnsi="Times New Roman" w:cs="Times New Roman"/>
              </w:rPr>
            </w:pP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b/>
                <w:bCs/>
                <w:color w:val="666666"/>
              </w:rPr>
              <w:t>^</w:t>
            </w:r>
            <w:r w:rsidRPr="00B71B16">
              <w:rPr>
                <w:rFonts w:ascii="Times New Roman" w:eastAsia="Times New Roman" w:hAnsi="Times New Roman" w:cs="Times New Roman"/>
                <w:b/>
                <w:bCs/>
              </w:rPr>
              <w:t xml:space="preserve"> ИТОГО РАСХОДОВ</w:t>
            </w:r>
          </w:p>
        </w:tc>
        <w:tc>
          <w:tcPr>
            <w:tcW w:w="1373" w:type="dxa"/>
            <w:vAlign w:val="bottom"/>
            <w:hideMark/>
          </w:tcPr>
          <w:p w:rsidR="00A02CF6" w:rsidRPr="00B71B16" w:rsidRDefault="003C2144" w:rsidP="003C2144">
            <w:pPr>
              <w:spacing w:after="0" w:line="240" w:lineRule="auto"/>
              <w:rPr>
                <w:rFonts w:ascii="Times New Roman" w:eastAsia="Times New Roman" w:hAnsi="Times New Roman" w:cs="Times New Roman"/>
              </w:rPr>
            </w:pPr>
            <w:r>
              <w:rPr>
                <w:rFonts w:ascii="Times New Roman" w:eastAsia="Times New Roman" w:hAnsi="Times New Roman" w:cs="Times New Roman"/>
                <w:b/>
                <w:bCs/>
              </w:rPr>
              <w:t>104787,0</w:t>
            </w:r>
          </w:p>
        </w:tc>
        <w:tc>
          <w:tcPr>
            <w:tcW w:w="1373" w:type="dxa"/>
            <w:vAlign w:val="bottom"/>
            <w:hideMark/>
          </w:tcPr>
          <w:p w:rsidR="00A02CF6" w:rsidRPr="00BC32C8" w:rsidRDefault="00952DBF" w:rsidP="00952DBF">
            <w:pPr>
              <w:spacing w:after="0" w:line="240" w:lineRule="auto"/>
              <w:rPr>
                <w:rFonts w:ascii="Times New Roman" w:eastAsia="Times New Roman" w:hAnsi="Times New Roman" w:cs="Times New Roman"/>
                <w:b/>
              </w:rPr>
            </w:pPr>
            <w:r>
              <w:rPr>
                <w:rFonts w:ascii="Times New Roman" w:eastAsia="Times New Roman" w:hAnsi="Times New Roman" w:cs="Times New Roman"/>
                <w:b/>
              </w:rPr>
              <w:t>138870,4</w:t>
            </w:r>
          </w:p>
        </w:tc>
        <w:tc>
          <w:tcPr>
            <w:tcW w:w="1611" w:type="dxa"/>
            <w:vAlign w:val="bottom"/>
            <w:hideMark/>
          </w:tcPr>
          <w:p w:rsidR="00A02CF6" w:rsidRPr="00B71B16" w:rsidRDefault="00956951" w:rsidP="00956951">
            <w:pPr>
              <w:spacing w:after="0" w:line="240" w:lineRule="auto"/>
              <w:rPr>
                <w:rFonts w:ascii="Times New Roman" w:eastAsia="Times New Roman" w:hAnsi="Times New Roman" w:cs="Times New Roman"/>
              </w:rPr>
            </w:pPr>
            <w:r>
              <w:rPr>
                <w:rFonts w:ascii="Times New Roman" w:eastAsia="Times New Roman" w:hAnsi="Times New Roman" w:cs="Times New Roman"/>
                <w:b/>
                <w:bCs/>
              </w:rPr>
              <w:t>138870,4</w:t>
            </w:r>
          </w:p>
        </w:tc>
        <w:tc>
          <w:tcPr>
            <w:tcW w:w="1829" w:type="dxa"/>
            <w:vAlign w:val="bottom"/>
            <w:hideMark/>
          </w:tcPr>
          <w:p w:rsidR="00A02CF6" w:rsidRDefault="00A02CF6" w:rsidP="00BB7787">
            <w:pPr>
              <w:spacing w:after="0" w:line="240" w:lineRule="auto"/>
              <w:rPr>
                <w:rFonts w:ascii="Times New Roman" w:eastAsia="Times New Roman" w:hAnsi="Times New Roman" w:cs="Times New Roman"/>
                <w:b/>
                <w:bCs/>
              </w:rPr>
            </w:pPr>
            <w:r w:rsidRPr="00B71B16">
              <w:rPr>
                <w:rFonts w:ascii="Times New Roman" w:eastAsia="Times New Roman" w:hAnsi="Times New Roman" w:cs="Times New Roman"/>
              </w:rPr>
              <w:br/>
            </w:r>
          </w:p>
          <w:p w:rsidR="00A02CF6" w:rsidRPr="00B71B16" w:rsidRDefault="00956951" w:rsidP="00956951">
            <w:pPr>
              <w:spacing w:after="0" w:line="240" w:lineRule="auto"/>
              <w:rPr>
                <w:rFonts w:ascii="Times New Roman" w:eastAsia="Times New Roman" w:hAnsi="Times New Roman" w:cs="Times New Roman"/>
              </w:rPr>
            </w:pPr>
            <w:r>
              <w:rPr>
                <w:rFonts w:ascii="Times New Roman" w:eastAsia="Times New Roman" w:hAnsi="Times New Roman" w:cs="Times New Roman"/>
                <w:b/>
                <w:bCs/>
              </w:rPr>
              <w:t>-</w:t>
            </w:r>
          </w:p>
        </w:tc>
      </w:tr>
      <w:tr w:rsidR="00A02CF6" w:rsidRPr="00242B21" w:rsidTr="00A02CF6">
        <w:trPr>
          <w:tblCellSpacing w:w="0" w:type="dxa"/>
        </w:trPr>
        <w:tc>
          <w:tcPr>
            <w:tcW w:w="3654" w:type="dxa"/>
            <w:vAlign w:val="center"/>
            <w:hideMark/>
          </w:tcPr>
          <w:p w:rsidR="00A02CF6" w:rsidRPr="00B71B16" w:rsidRDefault="00A02CF6" w:rsidP="00BB7787">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Pr="00B71B16">
              <w:rPr>
                <w:rFonts w:ascii="Times New Roman" w:eastAsia="Times New Roman" w:hAnsi="Times New Roman" w:cs="Times New Roman"/>
                <w:b/>
                <w:bCs/>
                <w:color w:val="666666"/>
              </w:rPr>
              <w:t>^</w:t>
            </w:r>
            <w:r w:rsidRPr="00B71B16">
              <w:rPr>
                <w:rFonts w:ascii="Times New Roman" w:eastAsia="Times New Roman" w:hAnsi="Times New Roman" w:cs="Times New Roman"/>
                <w:b/>
                <w:bCs/>
              </w:rPr>
              <w:t xml:space="preserve"> РЕЗУЛЬТАТ ИСПОЛНЕНИЯ БЮДЖЕТА </w:t>
            </w:r>
            <w:r w:rsidRPr="00B71B16">
              <w:rPr>
                <w:rFonts w:ascii="Times New Roman" w:eastAsia="Times New Roman" w:hAnsi="Times New Roman" w:cs="Times New Roman"/>
              </w:rPr>
              <w:br/>
            </w:r>
            <w:r w:rsidRPr="00B71B16">
              <w:rPr>
                <w:rFonts w:ascii="Times New Roman" w:eastAsia="Times New Roman" w:hAnsi="Times New Roman" w:cs="Times New Roman"/>
              </w:rPr>
              <w:br/>
            </w:r>
            <w:r w:rsidRPr="00B71B16">
              <w:rPr>
                <w:rFonts w:ascii="Times New Roman" w:eastAsia="Times New Roman" w:hAnsi="Times New Roman" w:cs="Times New Roman"/>
                <w:b/>
                <w:bCs/>
              </w:rPr>
              <w:t>(ПРОФИЦИТ «+», ДЕФИЦИТ «-»)</w:t>
            </w:r>
          </w:p>
        </w:tc>
        <w:tc>
          <w:tcPr>
            <w:tcW w:w="1373" w:type="dxa"/>
            <w:vAlign w:val="center"/>
            <w:hideMark/>
          </w:tcPr>
          <w:p w:rsidR="00A02CF6" w:rsidRPr="00B71B16" w:rsidRDefault="00A02CF6" w:rsidP="00356982">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sidR="00356982">
              <w:rPr>
                <w:rFonts w:ascii="Times New Roman" w:eastAsia="Times New Roman" w:hAnsi="Times New Roman" w:cs="Times New Roman"/>
                <w:b/>
                <w:bCs/>
              </w:rPr>
              <w:t>0,0</w:t>
            </w:r>
          </w:p>
        </w:tc>
        <w:tc>
          <w:tcPr>
            <w:tcW w:w="1373" w:type="dxa"/>
            <w:vAlign w:val="center"/>
            <w:hideMark/>
          </w:tcPr>
          <w:p w:rsidR="00A02CF6" w:rsidRPr="00B71B16" w:rsidRDefault="00A02CF6" w:rsidP="00952DBF">
            <w:pPr>
              <w:spacing w:after="0" w:line="240" w:lineRule="auto"/>
              <w:rPr>
                <w:rFonts w:ascii="Times New Roman" w:eastAsia="Times New Roman" w:hAnsi="Times New Roman" w:cs="Times New Roman"/>
              </w:rPr>
            </w:pPr>
            <w:r w:rsidRPr="00B71B16">
              <w:rPr>
                <w:rFonts w:ascii="Times New Roman" w:eastAsia="Times New Roman" w:hAnsi="Times New Roman" w:cs="Times New Roman"/>
              </w:rPr>
              <w:br/>
            </w:r>
            <w:r>
              <w:rPr>
                <w:rFonts w:ascii="Times New Roman" w:eastAsia="Times New Roman" w:hAnsi="Times New Roman" w:cs="Times New Roman"/>
                <w:b/>
                <w:bCs/>
              </w:rPr>
              <w:t>-</w:t>
            </w:r>
            <w:r w:rsidR="00952DBF">
              <w:rPr>
                <w:rFonts w:ascii="Times New Roman" w:eastAsia="Times New Roman" w:hAnsi="Times New Roman" w:cs="Times New Roman"/>
                <w:b/>
                <w:bCs/>
              </w:rPr>
              <w:t>28679,4</w:t>
            </w:r>
          </w:p>
        </w:tc>
        <w:tc>
          <w:tcPr>
            <w:tcW w:w="1611" w:type="dxa"/>
            <w:vAlign w:val="center"/>
            <w:hideMark/>
          </w:tcPr>
          <w:p w:rsidR="00A02CF6" w:rsidRPr="0000198D" w:rsidRDefault="00A02CF6" w:rsidP="00BB7787">
            <w:pPr>
              <w:spacing w:after="0" w:line="240" w:lineRule="auto"/>
              <w:rPr>
                <w:rFonts w:ascii="Times New Roman" w:eastAsia="Times New Roman" w:hAnsi="Times New Roman" w:cs="Times New Roman"/>
                <w:b/>
              </w:rPr>
            </w:pPr>
          </w:p>
          <w:p w:rsidR="009D43C0" w:rsidRPr="0000198D" w:rsidRDefault="0000198D" w:rsidP="00956951">
            <w:pPr>
              <w:spacing w:after="0" w:line="240" w:lineRule="auto"/>
              <w:rPr>
                <w:rFonts w:ascii="Times New Roman" w:eastAsia="Times New Roman" w:hAnsi="Times New Roman" w:cs="Times New Roman"/>
                <w:b/>
              </w:rPr>
            </w:pPr>
            <w:r w:rsidRPr="0000198D">
              <w:rPr>
                <w:rFonts w:ascii="Times New Roman" w:eastAsia="Times New Roman" w:hAnsi="Times New Roman" w:cs="Times New Roman"/>
                <w:b/>
              </w:rPr>
              <w:t>-</w:t>
            </w:r>
            <w:r w:rsidR="00956951">
              <w:rPr>
                <w:rFonts w:ascii="Times New Roman" w:eastAsia="Times New Roman" w:hAnsi="Times New Roman" w:cs="Times New Roman"/>
                <w:b/>
              </w:rPr>
              <w:t>28679,4</w:t>
            </w:r>
          </w:p>
        </w:tc>
        <w:tc>
          <w:tcPr>
            <w:tcW w:w="1829" w:type="dxa"/>
            <w:vAlign w:val="center"/>
            <w:hideMark/>
          </w:tcPr>
          <w:p w:rsidR="00A02CF6" w:rsidRPr="00B71B16" w:rsidRDefault="00A02CF6" w:rsidP="00BB7787">
            <w:pPr>
              <w:spacing w:after="0" w:line="240" w:lineRule="auto"/>
              <w:rPr>
                <w:rFonts w:ascii="Times New Roman" w:eastAsia="Times New Roman" w:hAnsi="Times New Roman" w:cs="Times New Roman"/>
              </w:rPr>
            </w:pPr>
          </w:p>
        </w:tc>
      </w:tr>
    </w:tbl>
    <w:p w:rsidR="004B2712" w:rsidRPr="006402A1" w:rsidRDefault="004B2712" w:rsidP="00D228C1">
      <w:pPr>
        <w:pStyle w:val="a8"/>
        <w:tabs>
          <w:tab w:val="left" w:pos="708"/>
        </w:tabs>
        <w:ind w:firstLine="709"/>
        <w:jc w:val="both"/>
      </w:pPr>
      <w:r w:rsidRPr="006402A1">
        <w:t xml:space="preserve">Как видно из таблицы №2, планируемые доходы бюджета увеличены, главным образом, за счет безвозмездных поступлений – прирост составил 5404,0 тыс. рублей. Бюджетные назначения по получаемым безвозмездным поступлениям от других бюджетов бюджетной системы РФ и прочие безвозмездные поступления, как правило, уточняются в течение финансового года. </w:t>
      </w:r>
    </w:p>
    <w:p w:rsidR="00C11C5C" w:rsidRPr="00684C8D" w:rsidRDefault="00C11C5C" w:rsidP="00C11C5C">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 xml:space="preserve">Таблица № </w:t>
      </w:r>
      <w:r w:rsidR="002D5B33">
        <w:rPr>
          <w:rFonts w:ascii="Times New Roman" w:hAnsi="Times New Roman"/>
          <w:sz w:val="24"/>
          <w:szCs w:val="24"/>
        </w:rPr>
        <w:t>2</w:t>
      </w:r>
    </w:p>
    <w:p w:rsidR="00C11C5C" w:rsidRDefault="00C11C5C" w:rsidP="00C11C5C">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(тыс. руб.)</w:t>
      </w:r>
    </w:p>
    <w:tbl>
      <w:tblPr>
        <w:tblW w:w="9371" w:type="dxa"/>
        <w:tblInd w:w="93" w:type="dxa"/>
        <w:tblLook w:val="0000"/>
      </w:tblPr>
      <w:tblGrid>
        <w:gridCol w:w="3075"/>
        <w:gridCol w:w="1476"/>
        <w:gridCol w:w="1560"/>
        <w:gridCol w:w="1701"/>
        <w:gridCol w:w="1559"/>
      </w:tblGrid>
      <w:tr w:rsidR="002B65CB" w:rsidRPr="00C902F0" w:rsidTr="002B65CB">
        <w:trPr>
          <w:trHeight w:val="623"/>
          <w:tblHeader/>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2B65CB" w:rsidRPr="0007190E" w:rsidRDefault="002B65CB" w:rsidP="00695391">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lastRenderedPageBreak/>
              <w:t>Наименование показателя</w:t>
            </w:r>
          </w:p>
        </w:tc>
        <w:tc>
          <w:tcPr>
            <w:tcW w:w="1476" w:type="dxa"/>
            <w:tcBorders>
              <w:top w:val="single" w:sz="4" w:space="0" w:color="auto"/>
              <w:left w:val="nil"/>
              <w:bottom w:val="single" w:sz="4" w:space="0" w:color="auto"/>
              <w:right w:val="single" w:sz="4" w:space="0" w:color="auto"/>
            </w:tcBorders>
            <w:shd w:val="clear" w:color="auto" w:fill="auto"/>
            <w:vAlign w:val="center"/>
          </w:tcPr>
          <w:p w:rsidR="002B65CB" w:rsidRPr="0007190E" w:rsidRDefault="002B65CB" w:rsidP="00695391">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t>Утверж-</w:t>
            </w:r>
          </w:p>
          <w:p w:rsidR="002B65CB" w:rsidRPr="0007190E" w:rsidRDefault="002B65CB" w:rsidP="002D5B33">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дено на 01.01.201</w:t>
            </w:r>
            <w:r w:rsidR="002D5B33">
              <w:rPr>
                <w:rFonts w:ascii="Times New Roman" w:hAnsi="Times New Roman" w:cs="Times New Roman"/>
                <w:b/>
                <w:sz w:val="20"/>
                <w:szCs w:val="20"/>
              </w:rPr>
              <w:t>7</w:t>
            </w:r>
          </w:p>
        </w:tc>
        <w:tc>
          <w:tcPr>
            <w:tcW w:w="1560" w:type="dxa"/>
            <w:tcBorders>
              <w:top w:val="single" w:sz="4" w:space="0" w:color="auto"/>
              <w:left w:val="nil"/>
              <w:bottom w:val="single" w:sz="4" w:space="0" w:color="auto"/>
              <w:right w:val="single" w:sz="4" w:space="0" w:color="auto"/>
            </w:tcBorders>
            <w:shd w:val="clear" w:color="auto" w:fill="auto"/>
            <w:vAlign w:val="center"/>
          </w:tcPr>
          <w:p w:rsidR="002B65CB" w:rsidRPr="0007190E" w:rsidRDefault="002B65CB" w:rsidP="00695391">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t>Утверж-</w:t>
            </w:r>
          </w:p>
          <w:p w:rsidR="002B65CB" w:rsidRPr="0007190E" w:rsidRDefault="002B65CB" w:rsidP="002D5B33">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t>дено на 01.0</w:t>
            </w:r>
            <w:r>
              <w:rPr>
                <w:rFonts w:ascii="Times New Roman" w:hAnsi="Times New Roman" w:cs="Times New Roman"/>
                <w:b/>
                <w:sz w:val="20"/>
                <w:szCs w:val="20"/>
              </w:rPr>
              <w:t>4</w:t>
            </w:r>
            <w:r w:rsidRPr="0007190E">
              <w:rPr>
                <w:rFonts w:ascii="Times New Roman" w:hAnsi="Times New Roman" w:cs="Times New Roman"/>
                <w:b/>
                <w:sz w:val="20"/>
                <w:szCs w:val="20"/>
              </w:rPr>
              <w:t>.201</w:t>
            </w:r>
            <w:r w:rsidR="002D5B33">
              <w:rPr>
                <w:rFonts w:ascii="Times New Roman" w:hAnsi="Times New Roman" w:cs="Times New Roman"/>
                <w:b/>
                <w:sz w:val="20"/>
                <w:szCs w:val="20"/>
              </w:rPr>
              <w:t>7</w:t>
            </w:r>
            <w:r w:rsidRPr="0007190E">
              <w:rPr>
                <w:rFonts w:ascii="Times New Roman" w:hAnsi="Times New Roman" w:cs="Times New Roman"/>
                <w:b/>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2B65CB" w:rsidRPr="0007190E" w:rsidRDefault="002B65CB" w:rsidP="00695391">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t>Отклоне-</w:t>
            </w:r>
          </w:p>
          <w:p w:rsidR="002B65CB" w:rsidRPr="0007190E" w:rsidRDefault="002B65CB" w:rsidP="00695391">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t xml:space="preserve">ние </w:t>
            </w:r>
          </w:p>
          <w:p w:rsidR="002B65CB" w:rsidRPr="0007190E" w:rsidRDefault="002B65CB" w:rsidP="00695391">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2B65CB" w:rsidRPr="0007190E" w:rsidRDefault="002B65CB" w:rsidP="00695391">
            <w:pPr>
              <w:spacing w:line="240" w:lineRule="auto"/>
              <w:jc w:val="center"/>
              <w:rPr>
                <w:rFonts w:ascii="Times New Roman" w:hAnsi="Times New Roman" w:cs="Times New Roman"/>
                <w:b/>
                <w:sz w:val="20"/>
                <w:szCs w:val="20"/>
              </w:rPr>
            </w:pPr>
            <w:r w:rsidRPr="0007190E">
              <w:rPr>
                <w:rFonts w:ascii="Times New Roman" w:hAnsi="Times New Roman" w:cs="Times New Roman"/>
                <w:b/>
                <w:sz w:val="20"/>
                <w:szCs w:val="20"/>
              </w:rPr>
              <w:t>Темп роста, %</w:t>
            </w:r>
          </w:p>
        </w:tc>
      </w:tr>
      <w:tr w:rsidR="002B65CB" w:rsidRPr="00C902F0" w:rsidTr="002B65CB">
        <w:trPr>
          <w:trHeight w:val="21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07190E" w:rsidRDefault="002B65CB" w:rsidP="00695391">
            <w:pPr>
              <w:spacing w:line="240" w:lineRule="auto"/>
              <w:rPr>
                <w:rFonts w:ascii="Times New Roman" w:hAnsi="Times New Roman" w:cs="Times New Roman"/>
                <w:b/>
                <w:bCs/>
                <w:sz w:val="20"/>
                <w:szCs w:val="20"/>
              </w:rPr>
            </w:pPr>
            <w:r w:rsidRPr="0007190E">
              <w:rPr>
                <w:rFonts w:ascii="Times New Roman" w:hAnsi="Times New Roman" w:cs="Times New Roman"/>
                <w:b/>
                <w:bCs/>
                <w:sz w:val="20"/>
                <w:szCs w:val="20"/>
              </w:rPr>
              <w:t>Доходы</w:t>
            </w:r>
            <w:r w:rsidRPr="0007190E">
              <w:rPr>
                <w:rFonts w:ascii="Times New Roman" w:hAnsi="Times New Roman" w:cs="Times New Roman"/>
                <w:sz w:val="20"/>
                <w:szCs w:val="20"/>
              </w:rPr>
              <w:t>, в том числе:</w:t>
            </w:r>
          </w:p>
        </w:tc>
        <w:tc>
          <w:tcPr>
            <w:tcW w:w="1476"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104787,0</w:t>
            </w:r>
          </w:p>
        </w:tc>
        <w:tc>
          <w:tcPr>
            <w:tcW w:w="1560" w:type="dxa"/>
            <w:tcBorders>
              <w:top w:val="nil"/>
              <w:left w:val="nil"/>
              <w:bottom w:val="single" w:sz="4" w:space="0" w:color="auto"/>
              <w:right w:val="single" w:sz="4" w:space="0" w:color="auto"/>
            </w:tcBorders>
            <w:shd w:val="clear" w:color="auto" w:fill="auto"/>
            <w:noWrap/>
            <w:vAlign w:val="bottom"/>
          </w:tcPr>
          <w:p w:rsidR="002B65CB" w:rsidRPr="008262D6" w:rsidRDefault="002D5B33" w:rsidP="008B2179">
            <w:pPr>
              <w:spacing w:line="240" w:lineRule="auto"/>
              <w:jc w:val="center"/>
              <w:rPr>
                <w:rFonts w:ascii="Times New Roman" w:hAnsi="Times New Roman" w:cs="Times New Roman"/>
                <w:b/>
                <w:bCs/>
                <w:sz w:val="18"/>
                <w:szCs w:val="18"/>
                <w:lang w:val="en-US"/>
              </w:rPr>
            </w:pPr>
            <w:r>
              <w:rPr>
                <w:rFonts w:ascii="Times New Roman" w:hAnsi="Times New Roman" w:cs="Times New Roman"/>
                <w:b/>
                <w:bCs/>
                <w:sz w:val="18"/>
                <w:szCs w:val="18"/>
              </w:rPr>
              <w:t>110191,0</w:t>
            </w:r>
          </w:p>
        </w:tc>
        <w:tc>
          <w:tcPr>
            <w:tcW w:w="1701" w:type="dxa"/>
            <w:tcBorders>
              <w:top w:val="nil"/>
              <w:left w:val="nil"/>
              <w:bottom w:val="single" w:sz="4" w:space="0" w:color="auto"/>
              <w:right w:val="single" w:sz="4" w:space="0" w:color="auto"/>
            </w:tcBorders>
            <w:shd w:val="clear" w:color="auto" w:fill="auto"/>
            <w:noWrap/>
            <w:vAlign w:val="bottom"/>
          </w:tcPr>
          <w:p w:rsidR="002B65CB" w:rsidRPr="008262D6" w:rsidRDefault="002D5B33" w:rsidP="00B576FC">
            <w:pPr>
              <w:spacing w:line="240" w:lineRule="auto"/>
              <w:jc w:val="center"/>
              <w:rPr>
                <w:rFonts w:ascii="Times New Roman" w:hAnsi="Times New Roman" w:cs="Times New Roman"/>
                <w:b/>
                <w:bCs/>
                <w:sz w:val="18"/>
                <w:szCs w:val="18"/>
                <w:lang w:val="en-US"/>
              </w:rPr>
            </w:pPr>
            <w:r>
              <w:rPr>
                <w:rFonts w:ascii="Times New Roman" w:hAnsi="Times New Roman" w:cs="Times New Roman"/>
                <w:b/>
                <w:bCs/>
                <w:sz w:val="18"/>
                <w:szCs w:val="18"/>
              </w:rPr>
              <w:t>5404,0</w:t>
            </w:r>
          </w:p>
        </w:tc>
        <w:tc>
          <w:tcPr>
            <w:tcW w:w="1559" w:type="dxa"/>
            <w:tcBorders>
              <w:top w:val="nil"/>
              <w:left w:val="nil"/>
              <w:bottom w:val="single" w:sz="4" w:space="0" w:color="auto"/>
              <w:right w:val="single" w:sz="4" w:space="0" w:color="auto"/>
            </w:tcBorders>
            <w:shd w:val="clear" w:color="auto" w:fill="auto"/>
            <w:noWrap/>
            <w:vAlign w:val="bottom"/>
          </w:tcPr>
          <w:p w:rsidR="002B65CB" w:rsidRPr="0007190E" w:rsidRDefault="005E08B2" w:rsidP="0069539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105,2</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07190E" w:rsidRDefault="002B65CB" w:rsidP="00695391">
            <w:pPr>
              <w:spacing w:line="240" w:lineRule="auto"/>
              <w:rPr>
                <w:rFonts w:ascii="Times New Roman" w:hAnsi="Times New Roman" w:cs="Times New Roman"/>
                <w:sz w:val="20"/>
                <w:szCs w:val="20"/>
              </w:rPr>
            </w:pPr>
            <w:r w:rsidRPr="0007190E">
              <w:rPr>
                <w:rFonts w:ascii="Times New Roman" w:hAnsi="Times New Roman" w:cs="Times New Roman"/>
                <w:sz w:val="20"/>
                <w:szCs w:val="20"/>
              </w:rPr>
              <w:t>собственные</w:t>
            </w:r>
          </w:p>
        </w:tc>
        <w:tc>
          <w:tcPr>
            <w:tcW w:w="1476"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104785,0</w:t>
            </w:r>
          </w:p>
        </w:tc>
        <w:tc>
          <w:tcPr>
            <w:tcW w:w="1560"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104785,0</w:t>
            </w:r>
          </w:p>
        </w:tc>
        <w:tc>
          <w:tcPr>
            <w:tcW w:w="1701" w:type="dxa"/>
            <w:tcBorders>
              <w:top w:val="nil"/>
              <w:left w:val="nil"/>
              <w:bottom w:val="single" w:sz="4" w:space="0" w:color="auto"/>
              <w:right w:val="single" w:sz="4" w:space="0" w:color="auto"/>
            </w:tcBorders>
            <w:shd w:val="clear" w:color="auto" w:fill="auto"/>
            <w:noWrap/>
            <w:vAlign w:val="bottom"/>
          </w:tcPr>
          <w:p w:rsidR="002B65CB" w:rsidRPr="0007190E" w:rsidRDefault="002B65CB"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559" w:type="dxa"/>
            <w:tcBorders>
              <w:top w:val="nil"/>
              <w:left w:val="nil"/>
              <w:bottom w:val="single" w:sz="4" w:space="0" w:color="auto"/>
              <w:right w:val="single" w:sz="4" w:space="0" w:color="auto"/>
            </w:tcBorders>
            <w:shd w:val="clear" w:color="auto" w:fill="auto"/>
            <w:noWrap/>
            <w:vAlign w:val="bottom"/>
          </w:tcPr>
          <w:p w:rsidR="002B65CB" w:rsidRPr="0007190E" w:rsidRDefault="002B65CB"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0,0</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07190E" w:rsidRDefault="002B65CB" w:rsidP="00695391">
            <w:pPr>
              <w:spacing w:line="240" w:lineRule="auto"/>
              <w:rPr>
                <w:rFonts w:ascii="Times New Roman" w:hAnsi="Times New Roman" w:cs="Times New Roman"/>
                <w:sz w:val="20"/>
                <w:szCs w:val="20"/>
              </w:rPr>
            </w:pPr>
            <w:r w:rsidRPr="0007190E">
              <w:rPr>
                <w:rFonts w:ascii="Times New Roman" w:hAnsi="Times New Roman" w:cs="Times New Roman"/>
                <w:sz w:val="20"/>
                <w:szCs w:val="20"/>
              </w:rPr>
              <w:t>безвозмездные поступления</w:t>
            </w:r>
          </w:p>
        </w:tc>
        <w:tc>
          <w:tcPr>
            <w:tcW w:w="1476"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560"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5406,0</w:t>
            </w:r>
          </w:p>
        </w:tc>
        <w:tc>
          <w:tcPr>
            <w:tcW w:w="1701"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5404,0</w:t>
            </w:r>
          </w:p>
        </w:tc>
        <w:tc>
          <w:tcPr>
            <w:tcW w:w="1559" w:type="dxa"/>
            <w:tcBorders>
              <w:top w:val="nil"/>
              <w:left w:val="nil"/>
              <w:bottom w:val="single" w:sz="4" w:space="0" w:color="auto"/>
              <w:right w:val="single" w:sz="4" w:space="0" w:color="auto"/>
            </w:tcBorders>
            <w:shd w:val="clear" w:color="auto" w:fill="auto"/>
            <w:noWrap/>
            <w:vAlign w:val="bottom"/>
          </w:tcPr>
          <w:p w:rsidR="002B65CB" w:rsidRPr="0007190E" w:rsidRDefault="005E08B2" w:rsidP="00695391">
            <w:pPr>
              <w:spacing w:line="240" w:lineRule="auto"/>
              <w:jc w:val="center"/>
              <w:rPr>
                <w:rFonts w:ascii="Times New Roman" w:hAnsi="Times New Roman" w:cs="Times New Roman"/>
                <w:sz w:val="18"/>
                <w:szCs w:val="18"/>
              </w:rPr>
            </w:pPr>
            <w:r>
              <w:rPr>
                <w:rFonts w:ascii="Times New Roman" w:hAnsi="Times New Roman" w:cs="Times New Roman"/>
                <w:sz w:val="18"/>
                <w:szCs w:val="18"/>
              </w:rPr>
              <w:t>270200</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07190E" w:rsidRDefault="002B65CB" w:rsidP="00695391">
            <w:pPr>
              <w:spacing w:line="240" w:lineRule="auto"/>
              <w:rPr>
                <w:rFonts w:ascii="Times New Roman" w:hAnsi="Times New Roman" w:cs="Times New Roman"/>
                <w:b/>
                <w:bCs/>
                <w:sz w:val="20"/>
                <w:szCs w:val="20"/>
              </w:rPr>
            </w:pPr>
            <w:r w:rsidRPr="0007190E">
              <w:rPr>
                <w:rFonts w:ascii="Times New Roman" w:hAnsi="Times New Roman" w:cs="Times New Roman"/>
                <w:b/>
                <w:bCs/>
                <w:sz w:val="20"/>
                <w:szCs w:val="20"/>
              </w:rPr>
              <w:t>Расходы</w:t>
            </w:r>
          </w:p>
        </w:tc>
        <w:tc>
          <w:tcPr>
            <w:tcW w:w="1476"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104787,0</w:t>
            </w:r>
          </w:p>
        </w:tc>
        <w:tc>
          <w:tcPr>
            <w:tcW w:w="1560"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138870,4</w:t>
            </w:r>
          </w:p>
        </w:tc>
        <w:tc>
          <w:tcPr>
            <w:tcW w:w="1701" w:type="dxa"/>
            <w:tcBorders>
              <w:top w:val="nil"/>
              <w:left w:val="nil"/>
              <w:bottom w:val="single" w:sz="4" w:space="0" w:color="auto"/>
              <w:right w:val="single" w:sz="4" w:space="0" w:color="auto"/>
            </w:tcBorders>
            <w:shd w:val="clear" w:color="auto" w:fill="auto"/>
            <w:noWrap/>
            <w:vAlign w:val="bottom"/>
          </w:tcPr>
          <w:p w:rsidR="002B65CB" w:rsidRPr="0007190E" w:rsidRDefault="002D5B33" w:rsidP="0069539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34083,4</w:t>
            </w:r>
          </w:p>
        </w:tc>
        <w:tc>
          <w:tcPr>
            <w:tcW w:w="1559" w:type="dxa"/>
            <w:tcBorders>
              <w:top w:val="nil"/>
              <w:left w:val="nil"/>
              <w:bottom w:val="single" w:sz="4" w:space="0" w:color="auto"/>
              <w:right w:val="single" w:sz="4" w:space="0" w:color="auto"/>
            </w:tcBorders>
            <w:shd w:val="clear" w:color="auto" w:fill="auto"/>
            <w:noWrap/>
            <w:vAlign w:val="bottom"/>
          </w:tcPr>
          <w:p w:rsidR="002B65CB" w:rsidRPr="0007190E" w:rsidRDefault="005E08B2" w:rsidP="0069539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132,5</w:t>
            </w:r>
          </w:p>
        </w:tc>
      </w:tr>
      <w:tr w:rsidR="002B65CB" w:rsidRPr="00C902F0" w:rsidTr="002B65CB">
        <w:trPr>
          <w:trHeight w:val="255"/>
        </w:trPr>
        <w:tc>
          <w:tcPr>
            <w:tcW w:w="3075" w:type="dxa"/>
            <w:tcBorders>
              <w:top w:val="nil"/>
              <w:left w:val="single" w:sz="4" w:space="0" w:color="auto"/>
              <w:bottom w:val="single" w:sz="4" w:space="0" w:color="auto"/>
              <w:right w:val="single" w:sz="4" w:space="0" w:color="auto"/>
            </w:tcBorders>
            <w:shd w:val="clear" w:color="auto" w:fill="auto"/>
            <w:noWrap/>
            <w:vAlign w:val="bottom"/>
          </w:tcPr>
          <w:p w:rsidR="002B65CB" w:rsidRPr="0007190E" w:rsidRDefault="002B65CB" w:rsidP="00695391">
            <w:pPr>
              <w:spacing w:line="240" w:lineRule="auto"/>
              <w:rPr>
                <w:rFonts w:ascii="Times New Roman" w:hAnsi="Times New Roman" w:cs="Times New Roman"/>
                <w:sz w:val="20"/>
                <w:szCs w:val="20"/>
              </w:rPr>
            </w:pPr>
            <w:r w:rsidRPr="0007190E">
              <w:rPr>
                <w:rFonts w:ascii="Times New Roman" w:hAnsi="Times New Roman" w:cs="Times New Roman"/>
                <w:sz w:val="20"/>
                <w:szCs w:val="20"/>
              </w:rPr>
              <w:t>Дефицит (-), Профицит (+)</w:t>
            </w:r>
          </w:p>
        </w:tc>
        <w:tc>
          <w:tcPr>
            <w:tcW w:w="1476" w:type="dxa"/>
            <w:tcBorders>
              <w:top w:val="nil"/>
              <w:left w:val="nil"/>
              <w:bottom w:val="single" w:sz="4" w:space="0" w:color="auto"/>
              <w:right w:val="single" w:sz="4" w:space="0" w:color="auto"/>
            </w:tcBorders>
            <w:shd w:val="clear" w:color="auto" w:fill="auto"/>
            <w:noWrap/>
            <w:vAlign w:val="bottom"/>
          </w:tcPr>
          <w:p w:rsidR="002B65CB" w:rsidRPr="0007190E" w:rsidRDefault="002B65CB" w:rsidP="00695391">
            <w:pPr>
              <w:spacing w:line="240" w:lineRule="auto"/>
              <w:jc w:val="center"/>
              <w:rPr>
                <w:rFonts w:ascii="Times New Roman" w:hAnsi="Times New Roman" w:cs="Times New Roman"/>
                <w:b/>
                <w:bCs/>
                <w:sz w:val="18"/>
                <w:szCs w:val="18"/>
              </w:rPr>
            </w:pPr>
            <w:r w:rsidRPr="0007190E">
              <w:rPr>
                <w:rFonts w:ascii="Times New Roman" w:hAnsi="Times New Roman" w:cs="Times New Roman"/>
                <w:b/>
                <w:bCs/>
                <w:sz w:val="18"/>
                <w:szCs w:val="18"/>
              </w:rPr>
              <w:t>0,00</w:t>
            </w:r>
          </w:p>
        </w:tc>
        <w:tc>
          <w:tcPr>
            <w:tcW w:w="1560" w:type="dxa"/>
            <w:tcBorders>
              <w:top w:val="nil"/>
              <w:left w:val="nil"/>
              <w:bottom w:val="single" w:sz="4" w:space="0" w:color="auto"/>
              <w:right w:val="single" w:sz="4" w:space="0" w:color="auto"/>
            </w:tcBorders>
            <w:shd w:val="clear" w:color="auto" w:fill="auto"/>
            <w:noWrap/>
            <w:vAlign w:val="bottom"/>
          </w:tcPr>
          <w:p w:rsidR="002B65CB" w:rsidRPr="008262D6" w:rsidRDefault="002D5B33" w:rsidP="00E12B64">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-28679,4</w:t>
            </w:r>
          </w:p>
        </w:tc>
        <w:tc>
          <w:tcPr>
            <w:tcW w:w="1701" w:type="dxa"/>
            <w:tcBorders>
              <w:top w:val="nil"/>
              <w:left w:val="nil"/>
              <w:bottom w:val="single" w:sz="4" w:space="0" w:color="auto"/>
              <w:right w:val="single" w:sz="4" w:space="0" w:color="auto"/>
            </w:tcBorders>
            <w:shd w:val="clear" w:color="auto" w:fill="auto"/>
            <w:noWrap/>
            <w:vAlign w:val="bottom"/>
          </w:tcPr>
          <w:p w:rsidR="002B65CB" w:rsidRPr="008262D6" w:rsidRDefault="006864A3" w:rsidP="00695391">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х</w:t>
            </w:r>
          </w:p>
        </w:tc>
        <w:tc>
          <w:tcPr>
            <w:tcW w:w="1559" w:type="dxa"/>
            <w:tcBorders>
              <w:top w:val="nil"/>
              <w:left w:val="nil"/>
              <w:bottom w:val="single" w:sz="4" w:space="0" w:color="auto"/>
              <w:right w:val="single" w:sz="4" w:space="0" w:color="auto"/>
            </w:tcBorders>
            <w:shd w:val="clear" w:color="auto" w:fill="auto"/>
            <w:noWrap/>
            <w:vAlign w:val="bottom"/>
          </w:tcPr>
          <w:p w:rsidR="002B65CB" w:rsidRPr="0007190E" w:rsidRDefault="002B65CB" w:rsidP="00695391">
            <w:pPr>
              <w:spacing w:line="240" w:lineRule="auto"/>
              <w:jc w:val="center"/>
              <w:rPr>
                <w:rFonts w:ascii="Times New Roman" w:hAnsi="Times New Roman" w:cs="Times New Roman"/>
                <w:b/>
                <w:bCs/>
                <w:sz w:val="18"/>
                <w:szCs w:val="18"/>
              </w:rPr>
            </w:pPr>
            <w:r w:rsidRPr="0007190E">
              <w:rPr>
                <w:rFonts w:ascii="Times New Roman" w:hAnsi="Times New Roman" w:cs="Times New Roman"/>
                <w:b/>
                <w:bCs/>
                <w:sz w:val="18"/>
                <w:szCs w:val="18"/>
              </w:rPr>
              <w:t>х</w:t>
            </w:r>
          </w:p>
        </w:tc>
      </w:tr>
    </w:tbl>
    <w:p w:rsidR="004B2712" w:rsidRDefault="004B2712" w:rsidP="004B2712">
      <w:pPr>
        <w:pStyle w:val="1"/>
        <w:tabs>
          <w:tab w:val="left" w:pos="993"/>
        </w:tabs>
        <w:ind w:left="0" w:firstLine="709"/>
        <w:jc w:val="both"/>
        <w:rPr>
          <w:rFonts w:cs="Times New Roman"/>
          <w:bCs/>
          <w:sz w:val="26"/>
          <w:szCs w:val="26"/>
        </w:rPr>
      </w:pPr>
    </w:p>
    <w:p w:rsidR="004B2712" w:rsidRPr="006402A1" w:rsidRDefault="004B2712" w:rsidP="006402A1">
      <w:pPr>
        <w:pStyle w:val="1"/>
        <w:tabs>
          <w:tab w:val="left" w:pos="993"/>
        </w:tabs>
        <w:ind w:left="0" w:firstLine="709"/>
        <w:jc w:val="both"/>
        <w:rPr>
          <w:rFonts w:cs="Times New Roman"/>
          <w:bCs/>
        </w:rPr>
      </w:pPr>
      <w:r w:rsidRPr="006402A1">
        <w:rPr>
          <w:rFonts w:cs="Times New Roman"/>
          <w:bCs/>
        </w:rPr>
        <w:t xml:space="preserve">По итогам </w:t>
      </w:r>
      <w:r w:rsidRPr="006402A1">
        <w:rPr>
          <w:rFonts w:cs="Times New Roman"/>
          <w:bCs/>
          <w:lang w:val="en-US"/>
        </w:rPr>
        <w:t>I</w:t>
      </w:r>
      <w:r w:rsidRPr="006402A1">
        <w:rPr>
          <w:rFonts w:cs="Times New Roman"/>
          <w:bCs/>
        </w:rPr>
        <w:t xml:space="preserve"> квартала  2017 года бюджет Сегежского городского поселения (далее – бюджет городского поселения) исполнен по доходам в сумме 24044,5 тыс. рублей, расходам в сумме </w:t>
      </w:r>
      <w:r w:rsidRPr="006402A1">
        <w:rPr>
          <w:rFonts w:cs="Times New Roman"/>
        </w:rPr>
        <w:t xml:space="preserve">18890,1 </w:t>
      </w:r>
      <w:r w:rsidRPr="006402A1">
        <w:rPr>
          <w:rFonts w:cs="Times New Roman"/>
          <w:bCs/>
        </w:rPr>
        <w:t>тыс. рублей, с превышением доходов над расходами (профицитом) в сумме 5154,4 тыс. рублей.</w:t>
      </w:r>
    </w:p>
    <w:p w:rsidR="00C11C5C" w:rsidRPr="006402A1" w:rsidRDefault="00C11C5C" w:rsidP="006402A1">
      <w:pPr>
        <w:pStyle w:val="a8"/>
        <w:tabs>
          <w:tab w:val="left" w:pos="708"/>
        </w:tabs>
        <w:ind w:firstLine="709"/>
        <w:jc w:val="both"/>
      </w:pPr>
    </w:p>
    <w:p w:rsidR="00D25B09" w:rsidRPr="006402A1" w:rsidRDefault="00D25B09" w:rsidP="006402A1">
      <w:pPr>
        <w:spacing w:after="0" w:line="240" w:lineRule="auto"/>
        <w:ind w:firstLine="709"/>
        <w:contextualSpacing/>
        <w:jc w:val="both"/>
        <w:rPr>
          <w:rFonts w:ascii="Times New Roman" w:hAnsi="Times New Roman"/>
          <w:sz w:val="24"/>
          <w:szCs w:val="24"/>
        </w:rPr>
      </w:pPr>
      <w:r w:rsidRPr="006402A1">
        <w:rPr>
          <w:rFonts w:ascii="Times New Roman" w:hAnsi="Times New Roman"/>
          <w:sz w:val="24"/>
          <w:szCs w:val="24"/>
        </w:rPr>
        <w:t xml:space="preserve">Характеристика основных показателей исполнения бюджета </w:t>
      </w:r>
      <w:r w:rsidR="00E55454" w:rsidRPr="006402A1">
        <w:rPr>
          <w:rFonts w:ascii="Times New Roman" w:hAnsi="Times New Roman"/>
          <w:sz w:val="24"/>
          <w:szCs w:val="24"/>
        </w:rPr>
        <w:t xml:space="preserve">Сегежского </w:t>
      </w:r>
      <w:r w:rsidRPr="006402A1">
        <w:rPr>
          <w:rFonts w:ascii="Times New Roman" w:hAnsi="Times New Roman"/>
          <w:sz w:val="24"/>
          <w:szCs w:val="24"/>
        </w:rPr>
        <w:t xml:space="preserve">городского поселения </w:t>
      </w:r>
      <w:r w:rsidR="006864A3" w:rsidRPr="006402A1">
        <w:rPr>
          <w:rFonts w:ascii="Times New Roman" w:hAnsi="Times New Roman"/>
          <w:sz w:val="24"/>
          <w:szCs w:val="24"/>
        </w:rPr>
        <w:t>за 1 квартал</w:t>
      </w:r>
      <w:r w:rsidRPr="006402A1">
        <w:rPr>
          <w:rFonts w:ascii="Times New Roman" w:hAnsi="Times New Roman"/>
          <w:sz w:val="24"/>
          <w:szCs w:val="24"/>
        </w:rPr>
        <w:t xml:space="preserve"> 201</w:t>
      </w:r>
      <w:r w:rsidR="005E08B2" w:rsidRPr="006402A1">
        <w:rPr>
          <w:rFonts w:ascii="Times New Roman" w:hAnsi="Times New Roman"/>
          <w:sz w:val="24"/>
          <w:szCs w:val="24"/>
        </w:rPr>
        <w:t>7</w:t>
      </w:r>
      <w:r w:rsidRPr="006402A1">
        <w:rPr>
          <w:rFonts w:ascii="Times New Roman" w:hAnsi="Times New Roman"/>
          <w:sz w:val="24"/>
          <w:szCs w:val="24"/>
        </w:rPr>
        <w:t xml:space="preserve"> </w:t>
      </w:r>
      <w:r w:rsidR="003401A1" w:rsidRPr="006402A1">
        <w:rPr>
          <w:rFonts w:ascii="Times New Roman" w:hAnsi="Times New Roman"/>
          <w:sz w:val="24"/>
          <w:szCs w:val="24"/>
        </w:rPr>
        <w:t xml:space="preserve">года представлена в таблице № </w:t>
      </w:r>
      <w:r w:rsidR="005E08B2" w:rsidRPr="006402A1">
        <w:rPr>
          <w:rFonts w:ascii="Times New Roman" w:hAnsi="Times New Roman"/>
          <w:sz w:val="24"/>
          <w:szCs w:val="24"/>
        </w:rPr>
        <w:t>3</w:t>
      </w:r>
      <w:r w:rsidR="003401A1" w:rsidRPr="006402A1">
        <w:rPr>
          <w:rFonts w:ascii="Times New Roman" w:hAnsi="Times New Roman"/>
          <w:sz w:val="24"/>
          <w:szCs w:val="24"/>
        </w:rPr>
        <w:t>:</w:t>
      </w:r>
    </w:p>
    <w:p w:rsidR="00D25B09" w:rsidRPr="006402A1" w:rsidRDefault="00D25B09" w:rsidP="00D25B09">
      <w:pPr>
        <w:spacing w:after="0" w:line="273" w:lineRule="atLeast"/>
        <w:contextualSpacing/>
        <w:jc w:val="right"/>
        <w:rPr>
          <w:rFonts w:ascii="Times New Roman" w:hAnsi="Times New Roman"/>
          <w:sz w:val="24"/>
          <w:szCs w:val="24"/>
        </w:rPr>
      </w:pPr>
      <w:r w:rsidRPr="006402A1">
        <w:rPr>
          <w:rFonts w:ascii="Times New Roman" w:hAnsi="Times New Roman"/>
          <w:sz w:val="24"/>
          <w:szCs w:val="24"/>
        </w:rPr>
        <w:t xml:space="preserve">Таблица № </w:t>
      </w:r>
      <w:r w:rsidR="005E08B2" w:rsidRPr="006402A1">
        <w:rPr>
          <w:rFonts w:ascii="Times New Roman" w:hAnsi="Times New Roman"/>
          <w:sz w:val="24"/>
          <w:szCs w:val="24"/>
        </w:rPr>
        <w:t>3</w:t>
      </w:r>
    </w:p>
    <w:p w:rsidR="00D25B09" w:rsidRPr="006402A1" w:rsidRDefault="00D25B09" w:rsidP="00D25B09">
      <w:pPr>
        <w:spacing w:after="0" w:line="273" w:lineRule="atLeast"/>
        <w:contextualSpacing/>
        <w:jc w:val="right"/>
        <w:rPr>
          <w:rFonts w:ascii="Times New Roman" w:hAnsi="Times New Roman"/>
          <w:sz w:val="24"/>
          <w:szCs w:val="24"/>
        </w:rPr>
      </w:pPr>
      <w:r w:rsidRPr="006402A1">
        <w:rPr>
          <w:rFonts w:ascii="Times New Roman" w:hAnsi="Times New Roman"/>
          <w:sz w:val="24"/>
          <w:szCs w:val="24"/>
        </w:rPr>
        <w:t>(тыс. руб.)</w:t>
      </w:r>
    </w:p>
    <w:p w:rsidR="004B2712" w:rsidRDefault="004B2712" w:rsidP="00D25B09">
      <w:pPr>
        <w:spacing w:after="0" w:line="273" w:lineRule="atLeast"/>
        <w:contextualSpacing/>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795"/>
        <w:gridCol w:w="1985"/>
        <w:gridCol w:w="2126"/>
        <w:gridCol w:w="1843"/>
      </w:tblGrid>
      <w:tr w:rsidR="00C52BD9" w:rsidRPr="00684C8D" w:rsidTr="00C52BD9">
        <w:tc>
          <w:tcPr>
            <w:tcW w:w="1715" w:type="dxa"/>
            <w:shd w:val="clear" w:color="auto" w:fill="auto"/>
          </w:tcPr>
          <w:p w:rsidR="00C52BD9" w:rsidRPr="00684C8D" w:rsidRDefault="00C52BD9" w:rsidP="00695391">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Наименование</w:t>
            </w:r>
          </w:p>
        </w:tc>
        <w:tc>
          <w:tcPr>
            <w:tcW w:w="1795" w:type="dxa"/>
            <w:shd w:val="clear" w:color="auto" w:fill="auto"/>
          </w:tcPr>
          <w:p w:rsidR="00C52BD9" w:rsidRPr="00684C8D" w:rsidRDefault="00C52BD9" w:rsidP="005E08B2">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Утверждено по бюджету на 201</w:t>
            </w:r>
            <w:r>
              <w:rPr>
                <w:rFonts w:ascii="Times New Roman" w:hAnsi="Times New Roman"/>
                <w:sz w:val="24"/>
                <w:szCs w:val="24"/>
              </w:rPr>
              <w:t>7</w:t>
            </w:r>
            <w:r w:rsidRPr="00684C8D">
              <w:rPr>
                <w:rFonts w:ascii="Times New Roman" w:hAnsi="Times New Roman"/>
                <w:sz w:val="24"/>
                <w:szCs w:val="24"/>
              </w:rPr>
              <w:t xml:space="preserve"> год</w:t>
            </w:r>
          </w:p>
        </w:tc>
        <w:tc>
          <w:tcPr>
            <w:tcW w:w="1985" w:type="dxa"/>
            <w:shd w:val="clear" w:color="auto" w:fill="auto"/>
          </w:tcPr>
          <w:p w:rsidR="00C52BD9" w:rsidRPr="00684C8D" w:rsidRDefault="00C52BD9" w:rsidP="005E08B2">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 xml:space="preserve">Исполнено за </w:t>
            </w:r>
            <w:r>
              <w:rPr>
                <w:rFonts w:ascii="Times New Roman" w:hAnsi="Times New Roman"/>
                <w:sz w:val="24"/>
                <w:szCs w:val="24"/>
              </w:rPr>
              <w:t xml:space="preserve">1 квартал </w:t>
            </w:r>
            <w:r w:rsidRPr="00684C8D">
              <w:rPr>
                <w:rFonts w:ascii="Times New Roman" w:hAnsi="Times New Roman"/>
                <w:sz w:val="24"/>
                <w:szCs w:val="24"/>
              </w:rPr>
              <w:t>201</w:t>
            </w:r>
            <w:r>
              <w:rPr>
                <w:rFonts w:ascii="Times New Roman" w:hAnsi="Times New Roman"/>
                <w:sz w:val="24"/>
                <w:szCs w:val="24"/>
              </w:rPr>
              <w:t>7</w:t>
            </w:r>
            <w:r w:rsidRPr="00684C8D">
              <w:rPr>
                <w:rFonts w:ascii="Times New Roman" w:hAnsi="Times New Roman"/>
                <w:sz w:val="24"/>
                <w:szCs w:val="24"/>
              </w:rPr>
              <w:t xml:space="preserve"> года</w:t>
            </w:r>
          </w:p>
        </w:tc>
        <w:tc>
          <w:tcPr>
            <w:tcW w:w="2126" w:type="dxa"/>
            <w:shd w:val="clear" w:color="auto" w:fill="auto"/>
          </w:tcPr>
          <w:p w:rsidR="00C52BD9" w:rsidRPr="00684C8D" w:rsidRDefault="00C52BD9" w:rsidP="00695391">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Исполнение к годовым бюджетным назначениям (%)</w:t>
            </w:r>
          </w:p>
        </w:tc>
        <w:tc>
          <w:tcPr>
            <w:tcW w:w="1843" w:type="dxa"/>
          </w:tcPr>
          <w:p w:rsidR="00C52BD9" w:rsidRPr="00684C8D" w:rsidRDefault="00C52BD9" w:rsidP="00695391">
            <w:pPr>
              <w:spacing w:after="0" w:line="273" w:lineRule="atLeast"/>
              <w:contextualSpacing/>
              <w:jc w:val="right"/>
              <w:rPr>
                <w:rFonts w:ascii="Times New Roman" w:hAnsi="Times New Roman"/>
                <w:sz w:val="24"/>
                <w:szCs w:val="24"/>
              </w:rPr>
            </w:pPr>
            <w:r>
              <w:rPr>
                <w:rFonts w:ascii="Times New Roman" w:hAnsi="Times New Roman"/>
                <w:sz w:val="24"/>
                <w:szCs w:val="24"/>
              </w:rPr>
              <w:t>Относительное отклонение к 1 кварталу 2016 года</w:t>
            </w:r>
          </w:p>
        </w:tc>
      </w:tr>
      <w:tr w:rsidR="00C52BD9" w:rsidRPr="00684C8D" w:rsidTr="00C52BD9">
        <w:trPr>
          <w:trHeight w:val="523"/>
        </w:trPr>
        <w:tc>
          <w:tcPr>
            <w:tcW w:w="1715" w:type="dxa"/>
            <w:shd w:val="clear" w:color="auto" w:fill="auto"/>
            <w:vAlign w:val="center"/>
          </w:tcPr>
          <w:p w:rsidR="00C52BD9" w:rsidRPr="00684C8D" w:rsidRDefault="00C52BD9" w:rsidP="00684C8D">
            <w:pPr>
              <w:spacing w:after="0" w:line="273" w:lineRule="atLeast"/>
              <w:contextualSpacing/>
              <w:jc w:val="center"/>
              <w:rPr>
                <w:rFonts w:ascii="Times New Roman" w:hAnsi="Times New Roman"/>
                <w:sz w:val="24"/>
                <w:szCs w:val="24"/>
              </w:rPr>
            </w:pPr>
            <w:r w:rsidRPr="00684C8D">
              <w:rPr>
                <w:rFonts w:ascii="Times New Roman" w:hAnsi="Times New Roman"/>
                <w:sz w:val="24"/>
                <w:szCs w:val="24"/>
              </w:rPr>
              <w:t>Доходы</w:t>
            </w:r>
          </w:p>
        </w:tc>
        <w:tc>
          <w:tcPr>
            <w:tcW w:w="1795" w:type="dxa"/>
            <w:shd w:val="clear" w:color="auto" w:fill="auto"/>
            <w:vAlign w:val="center"/>
          </w:tcPr>
          <w:p w:rsidR="00C52BD9" w:rsidRPr="008D1319" w:rsidRDefault="00C52BD9" w:rsidP="008D1319">
            <w:pPr>
              <w:spacing w:after="0" w:line="273" w:lineRule="atLeast"/>
              <w:contextualSpacing/>
              <w:jc w:val="center"/>
              <w:rPr>
                <w:rFonts w:ascii="Times New Roman" w:hAnsi="Times New Roman"/>
                <w:sz w:val="24"/>
                <w:szCs w:val="24"/>
                <w:lang w:val="en-US"/>
              </w:rPr>
            </w:pPr>
            <w:r>
              <w:rPr>
                <w:rFonts w:ascii="Times New Roman" w:hAnsi="Times New Roman"/>
                <w:sz w:val="24"/>
                <w:szCs w:val="24"/>
              </w:rPr>
              <w:t>110191,0</w:t>
            </w:r>
          </w:p>
        </w:tc>
        <w:tc>
          <w:tcPr>
            <w:tcW w:w="1985" w:type="dxa"/>
            <w:shd w:val="clear" w:color="auto" w:fill="auto"/>
            <w:vAlign w:val="center"/>
          </w:tcPr>
          <w:p w:rsidR="00C52BD9" w:rsidRPr="00684C8D" w:rsidRDefault="00C52BD9"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24044,5</w:t>
            </w:r>
          </w:p>
        </w:tc>
        <w:tc>
          <w:tcPr>
            <w:tcW w:w="2126" w:type="dxa"/>
            <w:shd w:val="clear" w:color="auto" w:fill="auto"/>
            <w:vAlign w:val="center"/>
          </w:tcPr>
          <w:p w:rsidR="00C52BD9" w:rsidRPr="00684C8D" w:rsidRDefault="00C52BD9"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21,8</w:t>
            </w:r>
          </w:p>
        </w:tc>
        <w:tc>
          <w:tcPr>
            <w:tcW w:w="1843" w:type="dxa"/>
          </w:tcPr>
          <w:p w:rsidR="00C52BD9" w:rsidRDefault="00C52BD9"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-6,2</w:t>
            </w:r>
          </w:p>
        </w:tc>
      </w:tr>
      <w:tr w:rsidR="00C52BD9" w:rsidRPr="00684C8D" w:rsidTr="00C52BD9">
        <w:trPr>
          <w:trHeight w:val="514"/>
        </w:trPr>
        <w:tc>
          <w:tcPr>
            <w:tcW w:w="1715" w:type="dxa"/>
            <w:shd w:val="clear" w:color="auto" w:fill="auto"/>
            <w:vAlign w:val="center"/>
          </w:tcPr>
          <w:p w:rsidR="00C52BD9" w:rsidRPr="00684C8D" w:rsidRDefault="00C52BD9" w:rsidP="00684C8D">
            <w:pPr>
              <w:spacing w:after="0" w:line="273" w:lineRule="atLeast"/>
              <w:contextualSpacing/>
              <w:jc w:val="center"/>
              <w:rPr>
                <w:rFonts w:ascii="Times New Roman" w:hAnsi="Times New Roman"/>
                <w:sz w:val="24"/>
                <w:szCs w:val="24"/>
              </w:rPr>
            </w:pPr>
            <w:r w:rsidRPr="00684C8D">
              <w:rPr>
                <w:rFonts w:ascii="Times New Roman" w:hAnsi="Times New Roman"/>
                <w:sz w:val="24"/>
                <w:szCs w:val="24"/>
              </w:rPr>
              <w:t>Расходы</w:t>
            </w:r>
          </w:p>
        </w:tc>
        <w:tc>
          <w:tcPr>
            <w:tcW w:w="1795" w:type="dxa"/>
            <w:shd w:val="clear" w:color="auto" w:fill="auto"/>
            <w:vAlign w:val="center"/>
          </w:tcPr>
          <w:p w:rsidR="00C52BD9" w:rsidRPr="00684C8D" w:rsidRDefault="00C52BD9"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138870,4</w:t>
            </w:r>
          </w:p>
        </w:tc>
        <w:tc>
          <w:tcPr>
            <w:tcW w:w="1985" w:type="dxa"/>
            <w:shd w:val="clear" w:color="auto" w:fill="auto"/>
            <w:vAlign w:val="center"/>
          </w:tcPr>
          <w:p w:rsidR="00C52BD9" w:rsidRPr="00684C8D" w:rsidRDefault="00C52BD9"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18890,1</w:t>
            </w:r>
          </w:p>
        </w:tc>
        <w:tc>
          <w:tcPr>
            <w:tcW w:w="2126" w:type="dxa"/>
            <w:shd w:val="clear" w:color="auto" w:fill="auto"/>
            <w:vAlign w:val="center"/>
          </w:tcPr>
          <w:p w:rsidR="00C52BD9" w:rsidRPr="00684C8D" w:rsidRDefault="00C52BD9"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13,6</w:t>
            </w:r>
          </w:p>
        </w:tc>
        <w:tc>
          <w:tcPr>
            <w:tcW w:w="1843" w:type="dxa"/>
          </w:tcPr>
          <w:p w:rsidR="00C52BD9" w:rsidRDefault="00C52BD9" w:rsidP="00684C8D">
            <w:pPr>
              <w:spacing w:after="0" w:line="273" w:lineRule="atLeast"/>
              <w:contextualSpacing/>
              <w:jc w:val="center"/>
              <w:rPr>
                <w:rFonts w:ascii="Times New Roman" w:hAnsi="Times New Roman"/>
                <w:sz w:val="24"/>
                <w:szCs w:val="24"/>
              </w:rPr>
            </w:pPr>
            <w:r>
              <w:rPr>
                <w:rFonts w:ascii="Times New Roman" w:hAnsi="Times New Roman"/>
                <w:sz w:val="24"/>
                <w:szCs w:val="24"/>
              </w:rPr>
              <w:t>26,2</w:t>
            </w:r>
          </w:p>
        </w:tc>
      </w:tr>
      <w:tr w:rsidR="00C52BD9" w:rsidRPr="00684C8D" w:rsidTr="00C52BD9">
        <w:tc>
          <w:tcPr>
            <w:tcW w:w="1715" w:type="dxa"/>
            <w:shd w:val="clear" w:color="auto" w:fill="auto"/>
          </w:tcPr>
          <w:p w:rsidR="00C52BD9" w:rsidRPr="00684C8D" w:rsidRDefault="00C52BD9" w:rsidP="00695391">
            <w:pPr>
              <w:spacing w:after="0" w:line="273" w:lineRule="atLeast"/>
              <w:contextualSpacing/>
              <w:rPr>
                <w:rFonts w:ascii="Times New Roman" w:hAnsi="Times New Roman"/>
                <w:sz w:val="24"/>
                <w:szCs w:val="24"/>
              </w:rPr>
            </w:pPr>
            <w:r w:rsidRPr="00684C8D">
              <w:rPr>
                <w:rFonts w:ascii="Times New Roman" w:hAnsi="Times New Roman"/>
                <w:sz w:val="24"/>
                <w:szCs w:val="24"/>
              </w:rPr>
              <w:t>Дефицит (-) профицит (+)</w:t>
            </w:r>
          </w:p>
        </w:tc>
        <w:tc>
          <w:tcPr>
            <w:tcW w:w="1795" w:type="dxa"/>
            <w:shd w:val="clear" w:color="auto" w:fill="auto"/>
          </w:tcPr>
          <w:p w:rsidR="00C52BD9" w:rsidRPr="008D1319" w:rsidRDefault="00C52BD9" w:rsidP="005E08B2">
            <w:pPr>
              <w:spacing w:after="0" w:line="273" w:lineRule="atLeast"/>
              <w:contextualSpacing/>
              <w:jc w:val="right"/>
              <w:rPr>
                <w:rFonts w:ascii="Times New Roman" w:hAnsi="Times New Roman"/>
                <w:sz w:val="24"/>
                <w:szCs w:val="24"/>
                <w:lang w:val="en-US"/>
              </w:rPr>
            </w:pPr>
            <w:r>
              <w:rPr>
                <w:rFonts w:ascii="Times New Roman" w:hAnsi="Times New Roman"/>
                <w:sz w:val="24"/>
                <w:szCs w:val="24"/>
              </w:rPr>
              <w:t>-28679,4</w:t>
            </w:r>
          </w:p>
        </w:tc>
        <w:tc>
          <w:tcPr>
            <w:tcW w:w="1985" w:type="dxa"/>
            <w:shd w:val="clear" w:color="auto" w:fill="auto"/>
          </w:tcPr>
          <w:p w:rsidR="00C52BD9" w:rsidRPr="00684C8D" w:rsidRDefault="00C52BD9" w:rsidP="00695391">
            <w:pPr>
              <w:spacing w:after="0" w:line="273" w:lineRule="atLeast"/>
              <w:contextualSpacing/>
              <w:jc w:val="right"/>
              <w:rPr>
                <w:rFonts w:ascii="Times New Roman" w:hAnsi="Times New Roman"/>
                <w:sz w:val="24"/>
                <w:szCs w:val="24"/>
              </w:rPr>
            </w:pPr>
          </w:p>
          <w:p w:rsidR="00C52BD9" w:rsidRPr="00684C8D" w:rsidRDefault="00C52BD9" w:rsidP="005E08B2">
            <w:pPr>
              <w:spacing w:after="0" w:line="273" w:lineRule="atLeast"/>
              <w:contextualSpacing/>
              <w:jc w:val="right"/>
              <w:rPr>
                <w:rFonts w:ascii="Times New Roman" w:hAnsi="Times New Roman"/>
                <w:sz w:val="24"/>
                <w:szCs w:val="24"/>
              </w:rPr>
            </w:pPr>
            <w:r w:rsidRPr="00684C8D">
              <w:rPr>
                <w:rFonts w:ascii="Times New Roman" w:hAnsi="Times New Roman"/>
                <w:sz w:val="24"/>
                <w:szCs w:val="24"/>
              </w:rPr>
              <w:t>+</w:t>
            </w:r>
            <w:r>
              <w:rPr>
                <w:rFonts w:ascii="Times New Roman" w:hAnsi="Times New Roman"/>
                <w:sz w:val="24"/>
                <w:szCs w:val="24"/>
              </w:rPr>
              <w:t>5154,4</w:t>
            </w:r>
          </w:p>
        </w:tc>
        <w:tc>
          <w:tcPr>
            <w:tcW w:w="2126" w:type="dxa"/>
            <w:shd w:val="clear" w:color="auto" w:fill="auto"/>
          </w:tcPr>
          <w:p w:rsidR="00C52BD9" w:rsidRPr="00684C8D" w:rsidRDefault="00C52BD9" w:rsidP="00695391">
            <w:pPr>
              <w:spacing w:after="0" w:line="273" w:lineRule="atLeast"/>
              <w:contextualSpacing/>
              <w:jc w:val="right"/>
              <w:rPr>
                <w:rFonts w:ascii="Times New Roman" w:hAnsi="Times New Roman"/>
                <w:sz w:val="24"/>
                <w:szCs w:val="24"/>
              </w:rPr>
            </w:pPr>
          </w:p>
        </w:tc>
        <w:tc>
          <w:tcPr>
            <w:tcW w:w="1843" w:type="dxa"/>
          </w:tcPr>
          <w:p w:rsidR="00C52BD9" w:rsidRPr="00684C8D" w:rsidRDefault="00C52BD9" w:rsidP="00695391">
            <w:pPr>
              <w:spacing w:after="0" w:line="273" w:lineRule="atLeast"/>
              <w:contextualSpacing/>
              <w:jc w:val="right"/>
              <w:rPr>
                <w:rFonts w:ascii="Times New Roman" w:hAnsi="Times New Roman"/>
                <w:sz w:val="24"/>
                <w:szCs w:val="24"/>
              </w:rPr>
            </w:pPr>
          </w:p>
        </w:tc>
      </w:tr>
    </w:tbl>
    <w:p w:rsidR="00D25B09" w:rsidRPr="00684C8D" w:rsidRDefault="00D25B09" w:rsidP="00D25B09">
      <w:pPr>
        <w:spacing w:after="0" w:line="273" w:lineRule="atLeast"/>
        <w:contextualSpacing/>
        <w:jc w:val="right"/>
        <w:rPr>
          <w:rFonts w:ascii="Times New Roman" w:hAnsi="Times New Roman"/>
          <w:sz w:val="24"/>
          <w:szCs w:val="24"/>
        </w:rPr>
      </w:pPr>
    </w:p>
    <w:p w:rsidR="005E08B2" w:rsidRPr="006402A1" w:rsidRDefault="005E08B2" w:rsidP="00D228C1">
      <w:pPr>
        <w:spacing w:after="0" w:line="240" w:lineRule="auto"/>
        <w:ind w:firstLine="709"/>
        <w:contextualSpacing/>
        <w:jc w:val="both"/>
        <w:rPr>
          <w:rFonts w:ascii="Times New Roman" w:hAnsi="Times New Roman"/>
          <w:sz w:val="24"/>
          <w:szCs w:val="24"/>
        </w:rPr>
      </w:pPr>
      <w:r w:rsidRPr="006402A1">
        <w:rPr>
          <w:rFonts w:ascii="Times New Roman" w:hAnsi="Times New Roman"/>
          <w:sz w:val="24"/>
          <w:szCs w:val="24"/>
        </w:rPr>
        <w:t xml:space="preserve">Исполнение местного бюджета в 1 квартале 2017 года характеризовалось снижением доходной и увеличением расходной части бюджета относительно аналогичного периода прошлого года.  </w:t>
      </w:r>
    </w:p>
    <w:p w:rsidR="005E08B2" w:rsidRPr="006402A1" w:rsidRDefault="005E08B2" w:rsidP="00D228C1">
      <w:pPr>
        <w:spacing w:after="0" w:line="240" w:lineRule="auto"/>
        <w:ind w:firstLine="709"/>
        <w:contextualSpacing/>
        <w:jc w:val="both"/>
        <w:rPr>
          <w:rFonts w:ascii="Times New Roman" w:hAnsi="Times New Roman"/>
          <w:sz w:val="24"/>
          <w:szCs w:val="24"/>
        </w:rPr>
      </w:pPr>
      <w:r w:rsidRPr="006402A1">
        <w:rPr>
          <w:rFonts w:ascii="Times New Roman" w:hAnsi="Times New Roman"/>
          <w:sz w:val="24"/>
          <w:szCs w:val="24"/>
        </w:rPr>
        <w:t>В доходы бюджета за 1 квартал 2017 года поступило 24044,5 тыс. рублей, что составляет 21,8% от утвержденных бюджетных назначений. По сравнению с аналогичным периодом прошлого года объем поступлений сократился на 1582,5 тыс. рублей или 6,2%.</w:t>
      </w:r>
    </w:p>
    <w:p w:rsidR="005E08B2" w:rsidRPr="006402A1" w:rsidRDefault="005E08B2" w:rsidP="00D228C1">
      <w:pPr>
        <w:spacing w:after="0" w:line="240" w:lineRule="auto"/>
        <w:ind w:firstLine="709"/>
        <w:contextualSpacing/>
        <w:jc w:val="both"/>
        <w:rPr>
          <w:rFonts w:ascii="Times New Roman" w:hAnsi="Times New Roman"/>
          <w:sz w:val="24"/>
          <w:szCs w:val="24"/>
        </w:rPr>
      </w:pPr>
      <w:r w:rsidRPr="006402A1">
        <w:rPr>
          <w:rFonts w:ascii="Times New Roman" w:hAnsi="Times New Roman"/>
          <w:sz w:val="24"/>
          <w:szCs w:val="24"/>
        </w:rPr>
        <w:t>Расходы бюджета в отчетном периоде исполнены в сумме 18890,1 тыс. рублей или 13,6% от годовых бюджетных назначений. По сравнению с 1 кварталом 2016 года сумма расходов местного бюджета увеличилась на 3924,7 тыс. рублей или 26,2%.</w:t>
      </w:r>
    </w:p>
    <w:p w:rsidR="005E08B2" w:rsidRPr="006402A1" w:rsidRDefault="005E08B2" w:rsidP="00D228C1">
      <w:pPr>
        <w:spacing w:after="0" w:line="240" w:lineRule="auto"/>
        <w:ind w:firstLine="709"/>
        <w:contextualSpacing/>
        <w:jc w:val="both"/>
        <w:rPr>
          <w:rFonts w:ascii="Times New Roman" w:hAnsi="Times New Roman"/>
          <w:sz w:val="24"/>
          <w:szCs w:val="24"/>
        </w:rPr>
      </w:pPr>
      <w:r w:rsidRPr="006402A1">
        <w:rPr>
          <w:rFonts w:ascii="Times New Roman" w:hAnsi="Times New Roman"/>
          <w:sz w:val="24"/>
          <w:szCs w:val="24"/>
        </w:rPr>
        <w:t xml:space="preserve">Профицит бюджета составляет 5154,4 тыс. рублей. </w:t>
      </w:r>
    </w:p>
    <w:p w:rsidR="00997B84" w:rsidRDefault="00997B84" w:rsidP="00D228C1">
      <w:pPr>
        <w:spacing w:after="0" w:line="240" w:lineRule="auto"/>
        <w:ind w:firstLine="709"/>
        <w:jc w:val="center"/>
        <w:rPr>
          <w:rFonts w:ascii="Times New Roman" w:hAnsi="Times New Roman"/>
          <w:b/>
          <w:sz w:val="26"/>
          <w:szCs w:val="26"/>
        </w:rPr>
      </w:pPr>
    </w:p>
    <w:p w:rsidR="0092461C" w:rsidRPr="00557C7B" w:rsidRDefault="00584B81" w:rsidP="00D228C1">
      <w:pPr>
        <w:spacing w:after="0" w:line="240" w:lineRule="auto"/>
        <w:ind w:firstLine="709"/>
        <w:jc w:val="center"/>
        <w:rPr>
          <w:i/>
          <w:sz w:val="26"/>
          <w:szCs w:val="26"/>
        </w:rPr>
      </w:pPr>
      <w:r w:rsidRPr="00997B84">
        <w:rPr>
          <w:rFonts w:ascii="Times New Roman" w:hAnsi="Times New Roman"/>
          <w:b/>
          <w:sz w:val="26"/>
          <w:szCs w:val="26"/>
        </w:rPr>
        <w:t>Анализ исполнения</w:t>
      </w:r>
      <w:r w:rsidRPr="00557C7B">
        <w:rPr>
          <w:rFonts w:ascii="Times New Roman" w:hAnsi="Times New Roman"/>
          <w:b/>
          <w:sz w:val="26"/>
          <w:szCs w:val="26"/>
        </w:rPr>
        <w:t xml:space="preserve"> доходов бюджета Сегежского городского поселения за </w:t>
      </w:r>
      <w:r w:rsidR="004B3680">
        <w:rPr>
          <w:rFonts w:ascii="Times New Roman" w:hAnsi="Times New Roman"/>
          <w:b/>
          <w:sz w:val="26"/>
          <w:szCs w:val="26"/>
        </w:rPr>
        <w:t>1квартал</w:t>
      </w:r>
      <w:r w:rsidRPr="00557C7B">
        <w:rPr>
          <w:rFonts w:ascii="Times New Roman" w:hAnsi="Times New Roman"/>
          <w:b/>
          <w:sz w:val="26"/>
          <w:szCs w:val="26"/>
        </w:rPr>
        <w:t xml:space="preserve"> 201</w:t>
      </w:r>
      <w:r w:rsidR="004B2712">
        <w:rPr>
          <w:rFonts w:ascii="Times New Roman" w:hAnsi="Times New Roman"/>
          <w:b/>
          <w:sz w:val="26"/>
          <w:szCs w:val="26"/>
        </w:rPr>
        <w:t>7</w:t>
      </w:r>
      <w:r w:rsidRPr="00557C7B">
        <w:rPr>
          <w:rFonts w:ascii="Times New Roman" w:hAnsi="Times New Roman"/>
          <w:b/>
          <w:sz w:val="26"/>
          <w:szCs w:val="26"/>
        </w:rPr>
        <w:t xml:space="preserve"> года</w:t>
      </w:r>
    </w:p>
    <w:p w:rsidR="006402A1" w:rsidRDefault="006402A1" w:rsidP="00D228C1">
      <w:pPr>
        <w:spacing w:after="0" w:line="240" w:lineRule="auto"/>
        <w:ind w:firstLine="709"/>
        <w:contextualSpacing/>
        <w:jc w:val="both"/>
        <w:rPr>
          <w:rFonts w:ascii="Times New Roman" w:hAnsi="Times New Roman"/>
          <w:sz w:val="24"/>
          <w:szCs w:val="24"/>
        </w:rPr>
      </w:pPr>
    </w:p>
    <w:p w:rsidR="0092461C" w:rsidRPr="006402A1" w:rsidRDefault="0092461C" w:rsidP="00D228C1">
      <w:pPr>
        <w:spacing w:after="0" w:line="240" w:lineRule="auto"/>
        <w:ind w:firstLine="709"/>
        <w:contextualSpacing/>
        <w:jc w:val="both"/>
        <w:rPr>
          <w:rFonts w:ascii="Times New Roman" w:hAnsi="Times New Roman"/>
          <w:sz w:val="24"/>
          <w:szCs w:val="24"/>
        </w:rPr>
      </w:pPr>
      <w:r w:rsidRPr="006402A1">
        <w:rPr>
          <w:rFonts w:ascii="Times New Roman" w:hAnsi="Times New Roman"/>
          <w:sz w:val="24"/>
          <w:szCs w:val="24"/>
        </w:rPr>
        <w:t xml:space="preserve">В таблице № </w:t>
      </w:r>
      <w:r w:rsidR="004B2712" w:rsidRPr="006402A1">
        <w:rPr>
          <w:rFonts w:ascii="Times New Roman" w:hAnsi="Times New Roman"/>
          <w:sz w:val="24"/>
          <w:szCs w:val="24"/>
        </w:rPr>
        <w:t>4</w:t>
      </w:r>
      <w:r w:rsidRPr="006402A1">
        <w:rPr>
          <w:rFonts w:ascii="Times New Roman" w:hAnsi="Times New Roman"/>
          <w:sz w:val="24"/>
          <w:szCs w:val="24"/>
        </w:rPr>
        <w:t xml:space="preserve"> рассмотрим структуру исполненны</w:t>
      </w:r>
      <w:r w:rsidR="003401A1" w:rsidRPr="006402A1">
        <w:rPr>
          <w:rFonts w:ascii="Times New Roman" w:hAnsi="Times New Roman"/>
          <w:sz w:val="24"/>
          <w:szCs w:val="24"/>
        </w:rPr>
        <w:t xml:space="preserve">х доходов за </w:t>
      </w:r>
      <w:r w:rsidR="004B3680" w:rsidRPr="006402A1">
        <w:rPr>
          <w:rFonts w:ascii="Times New Roman" w:hAnsi="Times New Roman"/>
          <w:sz w:val="24"/>
          <w:szCs w:val="24"/>
        </w:rPr>
        <w:t>1 квартал</w:t>
      </w:r>
      <w:r w:rsidR="003401A1" w:rsidRPr="006402A1">
        <w:rPr>
          <w:rFonts w:ascii="Times New Roman" w:hAnsi="Times New Roman"/>
          <w:sz w:val="24"/>
          <w:szCs w:val="24"/>
        </w:rPr>
        <w:t xml:space="preserve"> 201</w:t>
      </w:r>
      <w:r w:rsidR="004B2712" w:rsidRPr="006402A1">
        <w:rPr>
          <w:rFonts w:ascii="Times New Roman" w:hAnsi="Times New Roman"/>
          <w:sz w:val="24"/>
          <w:szCs w:val="24"/>
        </w:rPr>
        <w:t>7</w:t>
      </w:r>
      <w:r w:rsidR="003401A1" w:rsidRPr="006402A1">
        <w:rPr>
          <w:rFonts w:ascii="Times New Roman" w:hAnsi="Times New Roman"/>
          <w:sz w:val="24"/>
          <w:szCs w:val="24"/>
        </w:rPr>
        <w:t>года:</w:t>
      </w:r>
    </w:p>
    <w:p w:rsidR="006402A1" w:rsidRDefault="006402A1" w:rsidP="0092461C">
      <w:pPr>
        <w:spacing w:after="0" w:line="273" w:lineRule="atLeast"/>
        <w:contextualSpacing/>
        <w:jc w:val="right"/>
        <w:rPr>
          <w:rFonts w:ascii="Times New Roman" w:hAnsi="Times New Roman"/>
          <w:sz w:val="24"/>
          <w:szCs w:val="24"/>
        </w:rPr>
      </w:pPr>
    </w:p>
    <w:p w:rsidR="0092461C" w:rsidRPr="006402A1" w:rsidRDefault="0092461C" w:rsidP="0092461C">
      <w:pPr>
        <w:spacing w:after="0" w:line="273" w:lineRule="atLeast"/>
        <w:contextualSpacing/>
        <w:jc w:val="right"/>
        <w:rPr>
          <w:rFonts w:ascii="Times New Roman" w:hAnsi="Times New Roman"/>
          <w:sz w:val="24"/>
          <w:szCs w:val="24"/>
        </w:rPr>
      </w:pPr>
      <w:r w:rsidRPr="006402A1">
        <w:rPr>
          <w:rFonts w:ascii="Times New Roman" w:hAnsi="Times New Roman"/>
          <w:sz w:val="24"/>
          <w:szCs w:val="24"/>
        </w:rPr>
        <w:t xml:space="preserve">Таблица № </w:t>
      </w:r>
      <w:r w:rsidR="004B2712" w:rsidRPr="006402A1">
        <w:rPr>
          <w:rFonts w:ascii="Times New Roman" w:hAnsi="Times New Roman"/>
          <w:sz w:val="24"/>
          <w:szCs w:val="24"/>
        </w:rPr>
        <w:t>4</w:t>
      </w:r>
    </w:p>
    <w:p w:rsidR="0092461C" w:rsidRPr="006402A1" w:rsidRDefault="0092461C" w:rsidP="0092461C">
      <w:pPr>
        <w:spacing w:after="0" w:line="273" w:lineRule="atLeast"/>
        <w:contextualSpacing/>
        <w:jc w:val="right"/>
        <w:rPr>
          <w:rFonts w:ascii="Times New Roman" w:hAnsi="Times New Roman"/>
          <w:sz w:val="24"/>
          <w:szCs w:val="24"/>
        </w:rPr>
      </w:pPr>
      <w:r w:rsidRPr="006402A1">
        <w:rPr>
          <w:rFonts w:ascii="Times New Roman" w:hAnsi="Times New Roman"/>
          <w:sz w:val="24"/>
          <w:szCs w:val="24"/>
        </w:rPr>
        <w:lastRenderedPageBreak/>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2437"/>
        <w:gridCol w:w="2835"/>
        <w:gridCol w:w="2693"/>
      </w:tblGrid>
      <w:tr w:rsidR="0092461C" w:rsidRPr="00F603D8" w:rsidTr="0092461C">
        <w:tc>
          <w:tcPr>
            <w:tcW w:w="1499" w:type="dxa"/>
            <w:vMerge w:val="restart"/>
            <w:shd w:val="clear" w:color="auto" w:fill="auto"/>
          </w:tcPr>
          <w:p w:rsidR="0092461C" w:rsidRPr="00F603D8" w:rsidRDefault="0092461C" w:rsidP="00695391">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Наименование доходов</w:t>
            </w:r>
          </w:p>
        </w:tc>
        <w:tc>
          <w:tcPr>
            <w:tcW w:w="2437" w:type="dxa"/>
            <w:vMerge w:val="restart"/>
            <w:shd w:val="clear" w:color="auto" w:fill="auto"/>
          </w:tcPr>
          <w:p w:rsidR="0092461C" w:rsidRPr="00F603D8" w:rsidRDefault="0092461C" w:rsidP="004B2712">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Утверждено по бюджету на 201</w:t>
            </w:r>
            <w:r w:rsidR="004B2712">
              <w:rPr>
                <w:rFonts w:ascii="Times New Roman" w:hAnsi="Times New Roman"/>
                <w:sz w:val="20"/>
                <w:szCs w:val="20"/>
              </w:rPr>
              <w:t>7</w:t>
            </w:r>
            <w:r w:rsidRPr="00F603D8">
              <w:rPr>
                <w:rFonts w:ascii="Times New Roman" w:hAnsi="Times New Roman"/>
                <w:sz w:val="20"/>
                <w:szCs w:val="20"/>
              </w:rPr>
              <w:t xml:space="preserve"> год</w:t>
            </w:r>
          </w:p>
        </w:tc>
        <w:tc>
          <w:tcPr>
            <w:tcW w:w="5528" w:type="dxa"/>
            <w:gridSpan w:val="2"/>
            <w:shd w:val="clear" w:color="auto" w:fill="auto"/>
            <w:vAlign w:val="center"/>
          </w:tcPr>
          <w:p w:rsidR="0092461C" w:rsidRPr="0092461C" w:rsidRDefault="0092461C" w:rsidP="0092461C">
            <w:pPr>
              <w:jc w:val="center"/>
              <w:rPr>
                <w:rFonts w:ascii="Times New Roman" w:hAnsi="Times New Roman" w:cs="Times New Roman"/>
                <w:sz w:val="20"/>
                <w:szCs w:val="20"/>
              </w:rPr>
            </w:pPr>
            <w:r w:rsidRPr="0092461C">
              <w:rPr>
                <w:rFonts w:ascii="Times New Roman" w:hAnsi="Times New Roman" w:cs="Times New Roman"/>
                <w:sz w:val="20"/>
                <w:szCs w:val="20"/>
              </w:rPr>
              <w:t>Исполнено</w:t>
            </w:r>
          </w:p>
        </w:tc>
      </w:tr>
      <w:tr w:rsidR="0092461C" w:rsidRPr="00F603D8" w:rsidTr="0092461C">
        <w:tc>
          <w:tcPr>
            <w:tcW w:w="1499" w:type="dxa"/>
            <w:vMerge/>
            <w:shd w:val="clear" w:color="auto" w:fill="auto"/>
          </w:tcPr>
          <w:p w:rsidR="0092461C" w:rsidRPr="00F603D8" w:rsidRDefault="0092461C" w:rsidP="00695391">
            <w:pPr>
              <w:spacing w:after="0" w:line="273" w:lineRule="atLeast"/>
              <w:contextualSpacing/>
              <w:jc w:val="center"/>
              <w:rPr>
                <w:rFonts w:ascii="Times New Roman" w:hAnsi="Times New Roman"/>
                <w:sz w:val="20"/>
                <w:szCs w:val="20"/>
              </w:rPr>
            </w:pPr>
          </w:p>
        </w:tc>
        <w:tc>
          <w:tcPr>
            <w:tcW w:w="2437" w:type="dxa"/>
            <w:vMerge/>
            <w:shd w:val="clear" w:color="auto" w:fill="auto"/>
          </w:tcPr>
          <w:p w:rsidR="0092461C" w:rsidRPr="00F603D8" w:rsidRDefault="0092461C" w:rsidP="00695391">
            <w:pPr>
              <w:spacing w:after="0" w:line="273" w:lineRule="atLeast"/>
              <w:contextualSpacing/>
              <w:jc w:val="center"/>
              <w:rPr>
                <w:rFonts w:ascii="Times New Roman" w:hAnsi="Times New Roman"/>
                <w:sz w:val="20"/>
                <w:szCs w:val="20"/>
              </w:rPr>
            </w:pPr>
          </w:p>
        </w:tc>
        <w:tc>
          <w:tcPr>
            <w:tcW w:w="2835" w:type="dxa"/>
            <w:shd w:val="clear" w:color="auto" w:fill="auto"/>
          </w:tcPr>
          <w:p w:rsidR="0092461C" w:rsidRPr="00F603D8" w:rsidRDefault="0092461C" w:rsidP="004B2712">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За</w:t>
            </w:r>
            <w:r>
              <w:rPr>
                <w:rFonts w:ascii="Times New Roman" w:hAnsi="Times New Roman"/>
                <w:sz w:val="20"/>
                <w:szCs w:val="20"/>
              </w:rPr>
              <w:t xml:space="preserve"> </w:t>
            </w:r>
            <w:r w:rsidR="00AA1A50">
              <w:rPr>
                <w:rFonts w:ascii="Times New Roman" w:hAnsi="Times New Roman"/>
                <w:sz w:val="20"/>
                <w:szCs w:val="20"/>
              </w:rPr>
              <w:t>1 квартал</w:t>
            </w:r>
            <w:r w:rsidRPr="00F603D8">
              <w:rPr>
                <w:rFonts w:ascii="Times New Roman" w:hAnsi="Times New Roman"/>
                <w:sz w:val="20"/>
                <w:szCs w:val="20"/>
              </w:rPr>
              <w:t xml:space="preserve"> 201</w:t>
            </w:r>
            <w:r w:rsidR="004B2712">
              <w:rPr>
                <w:rFonts w:ascii="Times New Roman" w:hAnsi="Times New Roman"/>
                <w:sz w:val="20"/>
                <w:szCs w:val="20"/>
              </w:rPr>
              <w:t>7</w:t>
            </w:r>
            <w:r w:rsidRPr="00F603D8">
              <w:rPr>
                <w:rFonts w:ascii="Times New Roman" w:hAnsi="Times New Roman"/>
                <w:sz w:val="20"/>
                <w:szCs w:val="20"/>
              </w:rPr>
              <w:t xml:space="preserve"> года</w:t>
            </w:r>
          </w:p>
        </w:tc>
        <w:tc>
          <w:tcPr>
            <w:tcW w:w="2693" w:type="dxa"/>
          </w:tcPr>
          <w:p w:rsidR="0092461C" w:rsidRPr="00F603D8" w:rsidRDefault="0092461C" w:rsidP="00695391">
            <w:pPr>
              <w:spacing w:after="0" w:line="273" w:lineRule="atLeast"/>
              <w:contextualSpacing/>
              <w:jc w:val="center"/>
              <w:rPr>
                <w:rFonts w:ascii="Times New Roman" w:hAnsi="Times New Roman"/>
                <w:sz w:val="20"/>
                <w:szCs w:val="20"/>
              </w:rPr>
            </w:pPr>
            <w:r w:rsidRPr="00F603D8">
              <w:rPr>
                <w:rFonts w:ascii="Times New Roman" w:hAnsi="Times New Roman"/>
                <w:sz w:val="20"/>
                <w:szCs w:val="20"/>
              </w:rPr>
              <w:t>к годовым назначениям (%)</w:t>
            </w:r>
          </w:p>
        </w:tc>
      </w:tr>
      <w:tr w:rsidR="0092461C" w:rsidRPr="00F603D8" w:rsidTr="00DC1BF4">
        <w:tc>
          <w:tcPr>
            <w:tcW w:w="1499" w:type="dxa"/>
            <w:shd w:val="clear" w:color="auto" w:fill="auto"/>
          </w:tcPr>
          <w:p w:rsidR="0092461C" w:rsidRPr="00F603D8" w:rsidRDefault="0092461C" w:rsidP="00695391">
            <w:pPr>
              <w:spacing w:after="0" w:line="273" w:lineRule="atLeast"/>
              <w:contextualSpacing/>
              <w:rPr>
                <w:rFonts w:ascii="Times New Roman" w:hAnsi="Times New Roman"/>
                <w:sz w:val="20"/>
                <w:szCs w:val="20"/>
              </w:rPr>
            </w:pPr>
            <w:r w:rsidRPr="00F603D8">
              <w:rPr>
                <w:rFonts w:ascii="Times New Roman" w:hAnsi="Times New Roman"/>
                <w:sz w:val="20"/>
                <w:szCs w:val="20"/>
              </w:rPr>
              <w:t>Всего доходов</w:t>
            </w:r>
          </w:p>
        </w:tc>
        <w:tc>
          <w:tcPr>
            <w:tcW w:w="2437" w:type="dxa"/>
            <w:shd w:val="clear" w:color="auto" w:fill="auto"/>
          </w:tcPr>
          <w:p w:rsidR="0092461C" w:rsidRPr="008B2179" w:rsidRDefault="004B2712" w:rsidP="0082046A">
            <w:pPr>
              <w:spacing w:after="0" w:line="273" w:lineRule="atLeast"/>
              <w:contextualSpacing/>
              <w:jc w:val="center"/>
              <w:rPr>
                <w:rFonts w:ascii="Times New Roman" w:hAnsi="Times New Roman"/>
                <w:sz w:val="20"/>
                <w:szCs w:val="20"/>
              </w:rPr>
            </w:pPr>
            <w:r>
              <w:rPr>
                <w:rFonts w:ascii="Times New Roman" w:hAnsi="Times New Roman"/>
                <w:sz w:val="20"/>
                <w:szCs w:val="20"/>
              </w:rPr>
              <w:t>110191,0</w:t>
            </w:r>
          </w:p>
        </w:tc>
        <w:tc>
          <w:tcPr>
            <w:tcW w:w="2835" w:type="dxa"/>
            <w:shd w:val="clear" w:color="auto" w:fill="auto"/>
          </w:tcPr>
          <w:p w:rsidR="0092461C" w:rsidRPr="008B2179" w:rsidRDefault="004B2712" w:rsidP="005E4186">
            <w:pPr>
              <w:spacing w:after="0" w:line="273" w:lineRule="atLeast"/>
              <w:contextualSpacing/>
              <w:jc w:val="center"/>
              <w:rPr>
                <w:rFonts w:ascii="Times New Roman" w:hAnsi="Times New Roman"/>
                <w:sz w:val="20"/>
                <w:szCs w:val="20"/>
              </w:rPr>
            </w:pPr>
            <w:r>
              <w:rPr>
                <w:rFonts w:ascii="Times New Roman" w:hAnsi="Times New Roman"/>
                <w:sz w:val="20"/>
                <w:szCs w:val="20"/>
              </w:rPr>
              <w:t>24044,5</w:t>
            </w:r>
          </w:p>
        </w:tc>
        <w:tc>
          <w:tcPr>
            <w:tcW w:w="2693" w:type="dxa"/>
            <w:vAlign w:val="center"/>
          </w:tcPr>
          <w:p w:rsidR="0092461C" w:rsidRPr="008B2179"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21,8</w:t>
            </w:r>
          </w:p>
        </w:tc>
      </w:tr>
      <w:tr w:rsidR="0092461C" w:rsidRPr="00F603D8" w:rsidTr="00DC1BF4">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Налоговые доходы</w:t>
            </w:r>
          </w:p>
        </w:tc>
        <w:tc>
          <w:tcPr>
            <w:tcW w:w="2437" w:type="dxa"/>
            <w:shd w:val="clear" w:color="auto" w:fill="auto"/>
            <w:vAlign w:val="center"/>
          </w:tcPr>
          <w:p w:rsidR="0092461C" w:rsidRPr="00F603D8" w:rsidRDefault="004B2712" w:rsidP="004B3680">
            <w:pPr>
              <w:spacing w:after="0" w:line="273" w:lineRule="atLeast"/>
              <w:contextualSpacing/>
              <w:jc w:val="center"/>
              <w:rPr>
                <w:rFonts w:ascii="Times New Roman" w:hAnsi="Times New Roman"/>
                <w:sz w:val="20"/>
                <w:szCs w:val="20"/>
              </w:rPr>
            </w:pPr>
            <w:r>
              <w:rPr>
                <w:rFonts w:ascii="Times New Roman" w:hAnsi="Times New Roman"/>
                <w:sz w:val="20"/>
                <w:szCs w:val="20"/>
              </w:rPr>
              <w:t>89598,0</w:t>
            </w:r>
          </w:p>
        </w:tc>
        <w:tc>
          <w:tcPr>
            <w:tcW w:w="2835" w:type="dxa"/>
            <w:shd w:val="clear" w:color="auto" w:fill="auto"/>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17767,3</w:t>
            </w:r>
          </w:p>
        </w:tc>
        <w:tc>
          <w:tcPr>
            <w:tcW w:w="2693" w:type="dxa"/>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19,8</w:t>
            </w:r>
          </w:p>
        </w:tc>
      </w:tr>
      <w:tr w:rsidR="0092461C" w:rsidRPr="00F603D8" w:rsidTr="00DC1BF4">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Неналоговые доходы</w:t>
            </w:r>
          </w:p>
        </w:tc>
        <w:tc>
          <w:tcPr>
            <w:tcW w:w="2437" w:type="dxa"/>
            <w:shd w:val="clear" w:color="auto" w:fill="auto"/>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15187,0</w:t>
            </w:r>
          </w:p>
        </w:tc>
        <w:tc>
          <w:tcPr>
            <w:tcW w:w="2835" w:type="dxa"/>
            <w:shd w:val="clear" w:color="auto" w:fill="auto"/>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6122,7</w:t>
            </w:r>
          </w:p>
        </w:tc>
        <w:tc>
          <w:tcPr>
            <w:tcW w:w="2693" w:type="dxa"/>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40,3</w:t>
            </w:r>
          </w:p>
        </w:tc>
      </w:tr>
      <w:tr w:rsidR="0092461C" w:rsidRPr="00F603D8" w:rsidTr="00DC1BF4">
        <w:tc>
          <w:tcPr>
            <w:tcW w:w="1499" w:type="dxa"/>
            <w:shd w:val="clear" w:color="auto" w:fill="auto"/>
          </w:tcPr>
          <w:p w:rsidR="0092461C" w:rsidRPr="00F603D8" w:rsidRDefault="0092461C" w:rsidP="0010357A">
            <w:pPr>
              <w:spacing w:after="0"/>
              <w:contextualSpacing/>
              <w:rPr>
                <w:rFonts w:ascii="Times New Roman" w:hAnsi="Times New Roman"/>
                <w:sz w:val="20"/>
                <w:szCs w:val="20"/>
              </w:rPr>
            </w:pPr>
            <w:r w:rsidRPr="00F603D8">
              <w:rPr>
                <w:rFonts w:ascii="Times New Roman" w:hAnsi="Times New Roman"/>
                <w:sz w:val="20"/>
                <w:szCs w:val="20"/>
              </w:rPr>
              <w:t>Безвозмездные поступления</w:t>
            </w:r>
          </w:p>
        </w:tc>
        <w:tc>
          <w:tcPr>
            <w:tcW w:w="2437" w:type="dxa"/>
            <w:shd w:val="clear" w:color="auto" w:fill="auto"/>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5406,0</w:t>
            </w:r>
          </w:p>
        </w:tc>
        <w:tc>
          <w:tcPr>
            <w:tcW w:w="2835" w:type="dxa"/>
            <w:shd w:val="clear" w:color="auto" w:fill="auto"/>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154,5</w:t>
            </w:r>
          </w:p>
        </w:tc>
        <w:tc>
          <w:tcPr>
            <w:tcW w:w="2693" w:type="dxa"/>
            <w:vAlign w:val="center"/>
          </w:tcPr>
          <w:p w:rsidR="0092461C" w:rsidRPr="00F603D8" w:rsidRDefault="004B2712" w:rsidP="00DC1BF4">
            <w:pPr>
              <w:spacing w:after="0" w:line="273" w:lineRule="atLeast"/>
              <w:contextualSpacing/>
              <w:jc w:val="center"/>
              <w:rPr>
                <w:rFonts w:ascii="Times New Roman" w:hAnsi="Times New Roman"/>
                <w:sz w:val="20"/>
                <w:szCs w:val="20"/>
              </w:rPr>
            </w:pPr>
            <w:r>
              <w:rPr>
                <w:rFonts w:ascii="Times New Roman" w:hAnsi="Times New Roman"/>
                <w:sz w:val="20"/>
                <w:szCs w:val="20"/>
              </w:rPr>
              <w:t>2,9</w:t>
            </w:r>
          </w:p>
        </w:tc>
      </w:tr>
    </w:tbl>
    <w:p w:rsidR="0092461C" w:rsidRDefault="0092461C" w:rsidP="0092461C">
      <w:pPr>
        <w:spacing w:after="0" w:line="273" w:lineRule="atLeast"/>
        <w:contextualSpacing/>
        <w:rPr>
          <w:rFonts w:ascii="Times New Roman" w:hAnsi="Times New Roman"/>
          <w:sz w:val="24"/>
          <w:szCs w:val="24"/>
        </w:rPr>
      </w:pPr>
    </w:p>
    <w:p w:rsidR="004A5F48" w:rsidRPr="006402A1" w:rsidRDefault="004A5F48" w:rsidP="00D228C1">
      <w:pPr>
        <w:autoSpaceDE w:val="0"/>
        <w:autoSpaceDN w:val="0"/>
        <w:adjustRightInd w:val="0"/>
        <w:spacing w:after="0" w:line="240" w:lineRule="auto"/>
        <w:ind w:firstLine="709"/>
        <w:jc w:val="both"/>
        <w:rPr>
          <w:rFonts w:ascii="Times New Roman" w:hAnsi="Times New Roman"/>
          <w:sz w:val="24"/>
          <w:szCs w:val="24"/>
        </w:rPr>
      </w:pPr>
      <w:r w:rsidRPr="006402A1">
        <w:rPr>
          <w:rFonts w:ascii="Times New Roman" w:hAnsi="Times New Roman"/>
          <w:sz w:val="24"/>
          <w:szCs w:val="24"/>
        </w:rPr>
        <w:t xml:space="preserve">За </w:t>
      </w:r>
      <w:r w:rsidR="00AA1A50" w:rsidRPr="006402A1">
        <w:rPr>
          <w:rFonts w:ascii="Times New Roman" w:hAnsi="Times New Roman"/>
          <w:sz w:val="24"/>
          <w:szCs w:val="24"/>
        </w:rPr>
        <w:t>1 квартал</w:t>
      </w:r>
      <w:r w:rsidRPr="006402A1">
        <w:rPr>
          <w:rFonts w:ascii="Times New Roman" w:hAnsi="Times New Roman"/>
          <w:sz w:val="24"/>
          <w:szCs w:val="24"/>
        </w:rPr>
        <w:t xml:space="preserve"> 201</w:t>
      </w:r>
      <w:r w:rsidR="004B2712" w:rsidRPr="006402A1">
        <w:rPr>
          <w:rFonts w:ascii="Times New Roman" w:hAnsi="Times New Roman"/>
          <w:sz w:val="24"/>
          <w:szCs w:val="24"/>
        </w:rPr>
        <w:t>7</w:t>
      </w:r>
      <w:r w:rsidRPr="006402A1">
        <w:rPr>
          <w:rFonts w:ascii="Times New Roman" w:hAnsi="Times New Roman"/>
          <w:sz w:val="24"/>
          <w:szCs w:val="24"/>
        </w:rPr>
        <w:t xml:space="preserve"> года доходы бюджета Сегежского городского поселения составили в объеме </w:t>
      </w:r>
      <w:r w:rsidR="004B2712" w:rsidRPr="006402A1">
        <w:rPr>
          <w:rFonts w:ascii="Times New Roman" w:hAnsi="Times New Roman"/>
          <w:sz w:val="24"/>
          <w:szCs w:val="24"/>
        </w:rPr>
        <w:t>24044,5</w:t>
      </w:r>
      <w:r w:rsidR="004B7F4D" w:rsidRPr="006402A1">
        <w:rPr>
          <w:rFonts w:ascii="Times New Roman" w:hAnsi="Times New Roman"/>
          <w:sz w:val="24"/>
          <w:szCs w:val="24"/>
        </w:rPr>
        <w:t xml:space="preserve"> </w:t>
      </w:r>
      <w:r w:rsidRPr="006402A1">
        <w:rPr>
          <w:rFonts w:ascii="Times New Roman" w:hAnsi="Times New Roman"/>
          <w:sz w:val="24"/>
          <w:szCs w:val="24"/>
        </w:rPr>
        <w:t xml:space="preserve"> тыс. рублей при годовом плане </w:t>
      </w:r>
      <w:r w:rsidR="004B2712" w:rsidRPr="006402A1">
        <w:rPr>
          <w:rFonts w:ascii="Times New Roman" w:hAnsi="Times New Roman"/>
          <w:sz w:val="24"/>
          <w:szCs w:val="24"/>
        </w:rPr>
        <w:t>110191,0</w:t>
      </w:r>
      <w:r w:rsidRPr="006402A1">
        <w:rPr>
          <w:rFonts w:ascii="Times New Roman" w:hAnsi="Times New Roman"/>
          <w:sz w:val="24"/>
          <w:szCs w:val="24"/>
        </w:rPr>
        <w:t xml:space="preserve"> тыс. рублей. </w:t>
      </w:r>
    </w:p>
    <w:p w:rsidR="005D39A2" w:rsidRPr="006402A1" w:rsidRDefault="005D39A2" w:rsidP="00D228C1">
      <w:pPr>
        <w:pStyle w:val="a8"/>
        <w:tabs>
          <w:tab w:val="left" w:pos="708"/>
        </w:tabs>
        <w:ind w:firstLine="709"/>
        <w:jc w:val="both"/>
      </w:pPr>
      <w:r w:rsidRPr="006402A1">
        <w:t xml:space="preserve">В таблице </w:t>
      </w:r>
      <w:r w:rsidR="00F8276C" w:rsidRPr="006402A1">
        <w:t xml:space="preserve">№ </w:t>
      </w:r>
      <w:r w:rsidR="004B2712" w:rsidRPr="006402A1">
        <w:t>5</w:t>
      </w:r>
      <w:r w:rsidRPr="006402A1">
        <w:t xml:space="preserve"> отражено исполнение доходной части бюджета Сегежского городского поселения</w:t>
      </w:r>
      <w:r w:rsidR="00AA1A50" w:rsidRPr="006402A1">
        <w:t xml:space="preserve"> по состоянию на 01.04</w:t>
      </w:r>
      <w:r w:rsidRPr="006402A1">
        <w:t>.201</w:t>
      </w:r>
      <w:r w:rsidR="004B2712" w:rsidRPr="006402A1">
        <w:t>7</w:t>
      </w:r>
      <w:r w:rsidR="008262D6" w:rsidRPr="006402A1">
        <w:t xml:space="preserve"> г</w:t>
      </w:r>
      <w:r w:rsidRPr="006402A1">
        <w:t>.</w:t>
      </w:r>
    </w:p>
    <w:p w:rsidR="005D39A2" w:rsidRPr="005D39A2" w:rsidRDefault="005D39A2" w:rsidP="005D39A2">
      <w:pPr>
        <w:pStyle w:val="a8"/>
        <w:tabs>
          <w:tab w:val="left" w:pos="708"/>
        </w:tabs>
        <w:ind w:firstLine="697"/>
        <w:jc w:val="right"/>
      </w:pPr>
      <w:r w:rsidRPr="005D39A2">
        <w:t xml:space="preserve">Таблица </w:t>
      </w:r>
      <w:r w:rsidR="004B2712">
        <w:t>5</w:t>
      </w:r>
    </w:p>
    <w:p w:rsidR="005D39A2" w:rsidRPr="00346821" w:rsidRDefault="005D39A2" w:rsidP="005D39A2">
      <w:pPr>
        <w:spacing w:after="0" w:line="288" w:lineRule="auto"/>
        <w:ind w:right="-6" w:firstLine="720"/>
        <w:jc w:val="right"/>
        <w:rPr>
          <w:sz w:val="20"/>
          <w:szCs w:val="20"/>
        </w:rPr>
      </w:pPr>
      <w:r w:rsidRPr="005D39A2">
        <w:rPr>
          <w:rFonts w:ascii="Times New Roman" w:hAnsi="Times New Roman" w:cs="Times New Roman"/>
          <w:sz w:val="20"/>
          <w:szCs w:val="20"/>
        </w:rPr>
        <w:t>тыс. рублей</w:t>
      </w:r>
    </w:p>
    <w:tbl>
      <w:tblPr>
        <w:tblW w:w="9356" w:type="dxa"/>
        <w:tblInd w:w="108" w:type="dxa"/>
        <w:tblLayout w:type="fixed"/>
        <w:tblLook w:val="0000"/>
      </w:tblPr>
      <w:tblGrid>
        <w:gridCol w:w="5387"/>
        <w:gridCol w:w="1276"/>
        <w:gridCol w:w="1417"/>
        <w:gridCol w:w="1276"/>
      </w:tblGrid>
      <w:tr w:rsidR="005446D0" w:rsidRPr="005D39A2" w:rsidTr="005B5B50">
        <w:trPr>
          <w:trHeight w:val="529"/>
          <w:tblHeader/>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5446D0" w:rsidRPr="005D39A2" w:rsidRDefault="005446D0" w:rsidP="00695391">
            <w:pPr>
              <w:spacing w:line="240" w:lineRule="auto"/>
              <w:jc w:val="center"/>
              <w:rPr>
                <w:rFonts w:ascii="Times New Roman" w:hAnsi="Times New Roman" w:cs="Times New Roman"/>
                <w:b/>
                <w:bCs/>
                <w:sz w:val="20"/>
                <w:szCs w:val="20"/>
              </w:rPr>
            </w:pPr>
            <w:r w:rsidRPr="005D39A2">
              <w:rPr>
                <w:rFonts w:ascii="Times New Roman" w:hAnsi="Times New Roman" w:cs="Times New Roman"/>
                <w:b/>
                <w:bCs/>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5446D0" w:rsidRPr="005D39A2" w:rsidRDefault="005446D0" w:rsidP="00695391">
            <w:pPr>
              <w:spacing w:line="240" w:lineRule="auto"/>
              <w:jc w:val="center"/>
              <w:rPr>
                <w:rFonts w:ascii="Times New Roman" w:hAnsi="Times New Roman" w:cs="Times New Roman"/>
                <w:b/>
                <w:bCs/>
                <w:sz w:val="20"/>
                <w:szCs w:val="20"/>
              </w:rPr>
            </w:pPr>
            <w:r w:rsidRPr="005D39A2">
              <w:rPr>
                <w:rFonts w:ascii="Times New Roman" w:hAnsi="Times New Roman" w:cs="Times New Roman"/>
                <w:b/>
                <w:bCs/>
                <w:sz w:val="20"/>
                <w:szCs w:val="20"/>
              </w:rPr>
              <w:t>Уточнен-ный план на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5446D0" w:rsidRPr="005D39A2" w:rsidRDefault="005446D0" w:rsidP="00AA1A50">
            <w:pPr>
              <w:spacing w:line="240" w:lineRule="auto"/>
              <w:jc w:val="center"/>
              <w:rPr>
                <w:rFonts w:ascii="Times New Roman" w:hAnsi="Times New Roman" w:cs="Times New Roman"/>
                <w:b/>
                <w:bCs/>
                <w:sz w:val="20"/>
                <w:szCs w:val="20"/>
              </w:rPr>
            </w:pPr>
            <w:r w:rsidRPr="005D39A2">
              <w:rPr>
                <w:rFonts w:ascii="Times New Roman" w:hAnsi="Times New Roman" w:cs="Times New Roman"/>
                <w:b/>
                <w:bCs/>
                <w:sz w:val="20"/>
                <w:szCs w:val="20"/>
              </w:rPr>
              <w:t>Поступлен</w:t>
            </w:r>
            <w:r>
              <w:rPr>
                <w:rFonts w:ascii="Times New Roman" w:hAnsi="Times New Roman" w:cs="Times New Roman"/>
                <w:b/>
                <w:bCs/>
                <w:sz w:val="20"/>
                <w:szCs w:val="20"/>
              </w:rPr>
              <w:t>ие на 01.</w:t>
            </w:r>
            <w:r w:rsidR="00AA1A50">
              <w:rPr>
                <w:rFonts w:ascii="Times New Roman" w:hAnsi="Times New Roman" w:cs="Times New Roman"/>
                <w:b/>
                <w:bCs/>
                <w:sz w:val="20"/>
                <w:szCs w:val="20"/>
              </w:rPr>
              <w:t>04</w:t>
            </w:r>
            <w:r w:rsidRPr="005D39A2">
              <w:rPr>
                <w:rFonts w:ascii="Times New Roman" w:hAnsi="Times New Roman" w:cs="Times New Roman"/>
                <w:b/>
                <w:bCs/>
                <w:sz w:val="20"/>
                <w:szCs w:val="20"/>
              </w:rPr>
              <w:t>.201</w:t>
            </w:r>
            <w:r w:rsidR="00947184">
              <w:rPr>
                <w:rFonts w:ascii="Times New Roman" w:hAnsi="Times New Roman" w:cs="Times New Roman"/>
                <w:b/>
                <w:bCs/>
                <w:sz w:val="20"/>
                <w:szCs w:val="20"/>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5446D0" w:rsidRPr="005D39A2" w:rsidRDefault="005446D0" w:rsidP="00695391">
            <w:pPr>
              <w:spacing w:line="240" w:lineRule="auto"/>
              <w:jc w:val="center"/>
              <w:rPr>
                <w:rFonts w:ascii="Times New Roman" w:hAnsi="Times New Roman" w:cs="Times New Roman"/>
                <w:b/>
                <w:bCs/>
                <w:sz w:val="20"/>
                <w:szCs w:val="20"/>
              </w:rPr>
            </w:pPr>
            <w:r w:rsidRPr="005D39A2">
              <w:rPr>
                <w:rFonts w:ascii="Times New Roman" w:hAnsi="Times New Roman" w:cs="Times New Roman"/>
                <w:b/>
                <w:bCs/>
                <w:sz w:val="20"/>
                <w:szCs w:val="20"/>
              </w:rPr>
              <w:t xml:space="preserve">% поступле-ний </w:t>
            </w:r>
          </w:p>
        </w:tc>
      </w:tr>
      <w:tr w:rsidR="005446D0" w:rsidRPr="005D39A2" w:rsidTr="005B5B50">
        <w:trPr>
          <w:trHeight w:val="510"/>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D39A2" w:rsidRDefault="005446D0" w:rsidP="00695391">
            <w:pPr>
              <w:spacing w:line="240" w:lineRule="auto"/>
              <w:rPr>
                <w:rFonts w:ascii="Times New Roman" w:hAnsi="Times New Roman" w:cs="Times New Roman"/>
                <w:b/>
                <w:bCs/>
                <w:sz w:val="20"/>
                <w:szCs w:val="20"/>
              </w:rPr>
            </w:pPr>
            <w:r w:rsidRPr="005D39A2">
              <w:rPr>
                <w:rFonts w:ascii="Times New Roman" w:hAnsi="Times New Roman" w:cs="Times New Roman"/>
                <w:b/>
                <w:bCs/>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104785,0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23890,0</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22,8</w:t>
            </w:r>
          </w:p>
        </w:tc>
      </w:tr>
      <w:tr w:rsidR="005446D0" w:rsidRPr="005D39A2" w:rsidTr="005B5B50">
        <w:trPr>
          <w:trHeight w:val="270"/>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D39A2" w:rsidRDefault="005446D0" w:rsidP="00695391">
            <w:pPr>
              <w:spacing w:line="240" w:lineRule="auto"/>
              <w:rPr>
                <w:rFonts w:ascii="Times New Roman" w:hAnsi="Times New Roman" w:cs="Times New Roman"/>
                <w:b/>
                <w:bCs/>
                <w:sz w:val="20"/>
                <w:szCs w:val="20"/>
              </w:rPr>
            </w:pPr>
            <w:r w:rsidRPr="005D39A2">
              <w:rPr>
                <w:rFonts w:ascii="Times New Roman" w:hAnsi="Times New Roman" w:cs="Times New Roman"/>
                <w:b/>
                <w:bCs/>
                <w:sz w:val="20"/>
                <w:szCs w:val="20"/>
              </w:rPr>
              <w:t>НАЛОГОВЫЕ ДОХОДЫ</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89598,0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17767,3</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19,8</w:t>
            </w:r>
          </w:p>
        </w:tc>
      </w:tr>
      <w:tr w:rsidR="005446D0" w:rsidRPr="005D39A2" w:rsidTr="005B5B50">
        <w:trPr>
          <w:trHeight w:val="1017"/>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58,6</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12,9</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22,0</w:t>
            </w:r>
          </w:p>
        </w:tc>
      </w:tr>
      <w:tr w:rsidR="005446D0" w:rsidRPr="005D39A2" w:rsidTr="005B5B50">
        <w:trPr>
          <w:trHeight w:val="202"/>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141,0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0E619D">
            <w:pPr>
              <w:spacing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4,1</w:t>
            </w:r>
          </w:p>
        </w:tc>
      </w:tr>
      <w:tr w:rsidR="005446D0" w:rsidRPr="005D39A2" w:rsidTr="005B5B50">
        <w:trPr>
          <w:trHeight w:val="86"/>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146,0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6,2</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4,2</w:t>
            </w:r>
          </w:p>
        </w:tc>
      </w:tr>
      <w:tr w:rsidR="005446D0" w:rsidRPr="005D39A2" w:rsidTr="005B5B50">
        <w:trPr>
          <w:trHeight w:val="567"/>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11,0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6,4</w:t>
            </w:r>
          </w:p>
        </w:tc>
      </w:tr>
      <w:tr w:rsidR="005446D0" w:rsidRPr="005D39A2" w:rsidTr="005B5B50">
        <w:trPr>
          <w:trHeight w:val="227"/>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расположенных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1800,0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0E619D">
            <w:pPr>
              <w:spacing w:line="240" w:lineRule="auto"/>
              <w:jc w:val="center"/>
              <w:rPr>
                <w:rFonts w:ascii="Times New Roman" w:hAnsi="Times New Roman" w:cs="Times New Roman"/>
                <w:sz w:val="16"/>
                <w:szCs w:val="16"/>
              </w:rPr>
            </w:pPr>
            <w:r>
              <w:rPr>
                <w:rFonts w:ascii="Times New Roman" w:hAnsi="Times New Roman" w:cs="Times New Roman"/>
                <w:sz w:val="16"/>
                <w:szCs w:val="16"/>
              </w:rPr>
              <w:t>178,5</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9,9</w:t>
            </w:r>
          </w:p>
        </w:tc>
      </w:tr>
      <w:tr w:rsidR="005446D0" w:rsidRPr="005D39A2" w:rsidTr="005B5B50">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Земельный налог с организаций, обладающих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23000,0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3584,5</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15,6</w:t>
            </w:r>
          </w:p>
        </w:tc>
      </w:tr>
      <w:tr w:rsidR="005446D0" w:rsidRPr="005D39A2" w:rsidTr="005B5B50">
        <w:trPr>
          <w:trHeight w:val="102"/>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84244F">
            <w:pPr>
              <w:spacing w:line="240" w:lineRule="auto"/>
              <w:rPr>
                <w:rFonts w:ascii="Times New Roman" w:hAnsi="Times New Roman" w:cs="Times New Roman"/>
                <w:sz w:val="16"/>
                <w:szCs w:val="16"/>
              </w:rPr>
            </w:pPr>
            <w:r w:rsidRPr="005B5B50">
              <w:rPr>
                <w:rFonts w:ascii="Times New Roman" w:hAnsi="Times New Roman" w:cs="Times New Roman"/>
                <w:sz w:val="16"/>
                <w:szCs w:val="16"/>
              </w:rPr>
              <w:t>Земельный налог с физических лиц, обладающих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1300,0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206,2</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15,9</w:t>
            </w:r>
          </w:p>
        </w:tc>
      </w:tr>
      <w:tr w:rsidR="005446D0" w:rsidRPr="005D39A2" w:rsidTr="005B5B50">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1446,6</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317,7</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22,0</w:t>
            </w:r>
          </w:p>
        </w:tc>
      </w:tr>
      <w:tr w:rsidR="005446D0" w:rsidRPr="005D39A2" w:rsidTr="005B5B50">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5B5B50">
              <w:rPr>
                <w:rFonts w:ascii="Times New Roman" w:hAnsi="Times New Roman" w:cs="Times New Roman"/>
                <w:sz w:val="16"/>
                <w:szCs w:val="16"/>
              </w:rPr>
              <w:lastRenderedPageBreak/>
              <w:t>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23,4</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13,7</w:t>
            </w:r>
          </w:p>
        </w:tc>
      </w:tr>
      <w:tr w:rsidR="005446D0" w:rsidRPr="005D39A2" w:rsidTr="005B5B50">
        <w:trPr>
          <w:trHeight w:val="498"/>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3319,7</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591,</w:t>
            </w:r>
            <w:r w:rsidR="00701823">
              <w:rPr>
                <w:rFonts w:ascii="Times New Roman" w:hAnsi="Times New Roman" w:cs="Times New Roman"/>
                <w:sz w:val="16"/>
                <w:szCs w:val="16"/>
              </w:rPr>
              <w:t>6</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17,8</w:t>
            </w:r>
          </w:p>
        </w:tc>
      </w:tr>
      <w:tr w:rsidR="005446D0" w:rsidRPr="005D39A2" w:rsidTr="005B5B50">
        <w:trPr>
          <w:trHeight w:val="498"/>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sz w:val="16"/>
                <w:szCs w:val="16"/>
              </w:rPr>
            </w:pPr>
            <w:r w:rsidRPr="005B5B50">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4B2712"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-189,7</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4B2712" w:rsidP="003B4C82">
            <w:pPr>
              <w:spacing w:line="240" w:lineRule="auto"/>
              <w:jc w:val="center"/>
              <w:rPr>
                <w:rFonts w:ascii="Times New Roman" w:hAnsi="Times New Roman" w:cs="Times New Roman"/>
                <w:sz w:val="16"/>
                <w:szCs w:val="16"/>
              </w:rPr>
            </w:pPr>
            <w:r>
              <w:rPr>
                <w:rFonts w:ascii="Times New Roman" w:hAnsi="Times New Roman" w:cs="Times New Roman"/>
                <w:sz w:val="16"/>
                <w:szCs w:val="16"/>
              </w:rPr>
              <w:t>-58,3</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30,7</w:t>
            </w:r>
          </w:p>
        </w:tc>
      </w:tr>
      <w:tr w:rsidR="005446D0" w:rsidRPr="005D39A2" w:rsidTr="005B5B50">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b/>
                <w:bCs/>
                <w:sz w:val="16"/>
                <w:szCs w:val="16"/>
              </w:rPr>
            </w:pPr>
            <w:r w:rsidRPr="005B5B50">
              <w:rPr>
                <w:rFonts w:ascii="Times New Roman" w:hAnsi="Times New Roman" w:cs="Times New Roman"/>
                <w:b/>
                <w:bCs/>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15187,0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6122,7</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40,3</w:t>
            </w:r>
          </w:p>
        </w:tc>
      </w:tr>
      <w:tr w:rsidR="005446D0" w:rsidRPr="005D39A2" w:rsidTr="005B5B50">
        <w:trPr>
          <w:trHeight w:val="589"/>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bCs/>
                <w:sz w:val="16"/>
                <w:szCs w:val="16"/>
              </w:rPr>
            </w:pPr>
            <w:r w:rsidRPr="005B5B50">
              <w:rPr>
                <w:rFonts w:ascii="Times New Roman" w:hAnsi="Times New Roman" w:cs="Times New Roman"/>
                <w:bCs/>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4B2712"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4800,0</w:t>
            </w:r>
          </w:p>
        </w:tc>
        <w:tc>
          <w:tcPr>
            <w:tcW w:w="1417" w:type="dxa"/>
            <w:tcBorders>
              <w:top w:val="nil"/>
              <w:left w:val="nil"/>
              <w:bottom w:val="single" w:sz="4" w:space="0" w:color="auto"/>
              <w:right w:val="single" w:sz="4" w:space="0" w:color="auto"/>
            </w:tcBorders>
            <w:shd w:val="clear" w:color="auto" w:fill="auto"/>
            <w:vAlign w:val="center"/>
          </w:tcPr>
          <w:p w:rsidR="005446D0" w:rsidRPr="00787244" w:rsidRDefault="004B2712"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806,5</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3B4C82">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16,8</w:t>
            </w:r>
          </w:p>
        </w:tc>
      </w:tr>
      <w:tr w:rsidR="005446D0" w:rsidRPr="005D39A2" w:rsidTr="005B5B50">
        <w:trPr>
          <w:trHeight w:val="829"/>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A3570C">
            <w:pPr>
              <w:spacing w:line="240" w:lineRule="auto"/>
              <w:rPr>
                <w:rFonts w:ascii="Times New Roman" w:hAnsi="Times New Roman" w:cs="Times New Roman"/>
                <w:sz w:val="16"/>
                <w:szCs w:val="16"/>
              </w:rPr>
            </w:pPr>
            <w:r w:rsidRPr="005B5B50">
              <w:rPr>
                <w:rFonts w:ascii="Times New Roman" w:hAnsi="Times New Roman" w:cs="Times New Roman"/>
                <w:sz w:val="16"/>
                <w:szCs w:val="16"/>
              </w:rPr>
              <w:t>Денежные взыскания (штрафы),установленные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24581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11,8</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5446D0" w:rsidRPr="005D39A2" w:rsidTr="005B5B50">
        <w:trPr>
          <w:trHeight w:val="510"/>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A3570C">
            <w:pPr>
              <w:spacing w:line="240" w:lineRule="auto"/>
              <w:rPr>
                <w:rFonts w:ascii="Times New Roman" w:hAnsi="Times New Roman" w:cs="Times New Roman"/>
                <w:bCs/>
                <w:sz w:val="16"/>
                <w:szCs w:val="16"/>
              </w:rPr>
            </w:pPr>
            <w:r w:rsidRPr="005B5B50">
              <w:rPr>
                <w:rFonts w:ascii="Times New Roman" w:hAnsi="Times New Roman" w:cs="Times New Roman"/>
                <w:bCs/>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24581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10337,0</w:t>
            </w:r>
          </w:p>
        </w:tc>
        <w:tc>
          <w:tcPr>
            <w:tcW w:w="1417" w:type="dxa"/>
            <w:tcBorders>
              <w:top w:val="nil"/>
              <w:left w:val="nil"/>
              <w:bottom w:val="single" w:sz="4" w:space="0" w:color="auto"/>
              <w:right w:val="single" w:sz="4" w:space="0" w:color="auto"/>
            </w:tcBorders>
            <w:shd w:val="clear" w:color="auto" w:fill="auto"/>
            <w:vAlign w:val="center"/>
          </w:tcPr>
          <w:p w:rsidR="005446D0" w:rsidRPr="00787244" w:rsidRDefault="0024581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4639,3</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44,9</w:t>
            </w:r>
          </w:p>
        </w:tc>
      </w:tr>
      <w:tr w:rsidR="005446D0" w:rsidRPr="005D39A2" w:rsidTr="005B5B50">
        <w:trPr>
          <w:trHeight w:val="287"/>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bCs/>
                <w:sz w:val="16"/>
                <w:szCs w:val="16"/>
              </w:rPr>
            </w:pPr>
            <w:r w:rsidRPr="005B5B50">
              <w:rPr>
                <w:rFonts w:ascii="Times New Roman" w:hAnsi="Times New Roman" w:cs="Times New Roman"/>
                <w:bCs/>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24581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50,0</w:t>
            </w:r>
          </w:p>
        </w:tc>
        <w:tc>
          <w:tcPr>
            <w:tcW w:w="1417" w:type="dxa"/>
            <w:tcBorders>
              <w:top w:val="nil"/>
              <w:left w:val="nil"/>
              <w:bottom w:val="single" w:sz="4" w:space="0" w:color="auto"/>
              <w:right w:val="single" w:sz="4" w:space="0" w:color="auto"/>
            </w:tcBorders>
            <w:shd w:val="clear" w:color="auto" w:fill="auto"/>
            <w:vAlign w:val="center"/>
          </w:tcPr>
          <w:p w:rsidR="005446D0" w:rsidRPr="00787244" w:rsidRDefault="0024581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0,0</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r w:rsidR="005446D0" w:rsidRPr="005D39A2" w:rsidTr="00E269C0">
        <w:trPr>
          <w:trHeight w:val="767"/>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701823">
            <w:pPr>
              <w:spacing w:line="240" w:lineRule="auto"/>
              <w:rPr>
                <w:rFonts w:ascii="Times New Roman" w:hAnsi="Times New Roman" w:cs="Times New Roman"/>
                <w:sz w:val="16"/>
                <w:szCs w:val="16"/>
              </w:rPr>
            </w:pPr>
            <w:r w:rsidRPr="005B5B50">
              <w:rPr>
                <w:rFonts w:ascii="Times New Roman" w:hAnsi="Times New Roman" w:cs="Times New Roman"/>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w:t>
            </w:r>
            <w:r w:rsidR="00701823">
              <w:rPr>
                <w:rFonts w:ascii="Times New Roman" w:hAnsi="Times New Roman" w:cs="Times New Roman"/>
                <w:sz w:val="16"/>
                <w:szCs w:val="16"/>
              </w:rPr>
              <w:t xml:space="preserve">городских </w:t>
            </w:r>
            <w:r w:rsidRPr="005B5B50">
              <w:rPr>
                <w:rFonts w:ascii="Times New Roman" w:hAnsi="Times New Roman" w:cs="Times New Roman"/>
                <w:sz w:val="16"/>
                <w:szCs w:val="16"/>
              </w:rPr>
              <w:t xml:space="preserve">поселений </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5446D0" w:rsidRPr="00787244" w:rsidRDefault="0024581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12,3</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5446D0" w:rsidRPr="005D39A2" w:rsidTr="005B5B50">
        <w:trPr>
          <w:trHeight w:val="70"/>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695391">
            <w:pPr>
              <w:spacing w:line="240" w:lineRule="auto"/>
              <w:rPr>
                <w:rFonts w:ascii="Times New Roman" w:hAnsi="Times New Roman" w:cs="Times New Roman"/>
                <w:bCs/>
                <w:sz w:val="16"/>
                <w:szCs w:val="16"/>
              </w:rPr>
            </w:pPr>
            <w:r w:rsidRPr="005B5B50">
              <w:rPr>
                <w:rFonts w:ascii="Times New Roman" w:hAnsi="Times New Roman" w:cs="Times New Roman"/>
                <w:bCs/>
                <w:sz w:val="16"/>
                <w:szCs w:val="16"/>
              </w:rPr>
              <w:t>Невыясненные поступления, зачисляемые в бюджеты городских поселений</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5446D0" w:rsidRPr="00787244" w:rsidRDefault="0024581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10,5</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r w:rsidR="005446D0" w:rsidRPr="005D39A2" w:rsidTr="005B5B50">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245813">
            <w:pPr>
              <w:spacing w:line="240" w:lineRule="auto"/>
              <w:rPr>
                <w:rFonts w:ascii="Times New Roman" w:hAnsi="Times New Roman" w:cs="Times New Roman"/>
                <w:bCs/>
                <w:sz w:val="16"/>
                <w:szCs w:val="16"/>
              </w:rPr>
            </w:pPr>
            <w:r w:rsidRPr="005B5B50">
              <w:rPr>
                <w:rFonts w:ascii="Times New Roman" w:hAnsi="Times New Roman" w:cs="Times New Roman"/>
                <w:bCs/>
                <w:sz w:val="16"/>
                <w:szCs w:val="16"/>
              </w:rPr>
              <w:t xml:space="preserve">Прочие </w:t>
            </w:r>
            <w:r w:rsidR="00245813">
              <w:rPr>
                <w:rFonts w:ascii="Times New Roman" w:hAnsi="Times New Roman" w:cs="Times New Roman"/>
                <w:bCs/>
                <w:sz w:val="16"/>
                <w:szCs w:val="16"/>
              </w:rPr>
              <w:t>поступления от денежных взысканий (штрафов) и иных сумм в возмещение ущерба</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1417" w:type="dxa"/>
            <w:tcBorders>
              <w:top w:val="nil"/>
              <w:left w:val="nil"/>
              <w:bottom w:val="single" w:sz="4" w:space="0" w:color="auto"/>
              <w:right w:val="single" w:sz="4" w:space="0" w:color="auto"/>
            </w:tcBorders>
            <w:shd w:val="clear" w:color="auto" w:fill="auto"/>
            <w:vAlign w:val="center"/>
          </w:tcPr>
          <w:p w:rsidR="005446D0" w:rsidRPr="00787244" w:rsidRDefault="0024581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642,3</w:t>
            </w:r>
          </w:p>
        </w:tc>
        <w:tc>
          <w:tcPr>
            <w:tcW w:w="1276" w:type="dxa"/>
            <w:tcBorders>
              <w:top w:val="nil"/>
              <w:left w:val="nil"/>
              <w:bottom w:val="single" w:sz="4" w:space="0" w:color="auto"/>
              <w:right w:val="single" w:sz="4" w:space="0" w:color="auto"/>
            </w:tcBorders>
            <w:shd w:val="clear" w:color="auto" w:fill="auto"/>
            <w:vAlign w:val="center"/>
          </w:tcPr>
          <w:p w:rsidR="005446D0" w:rsidRPr="00787244" w:rsidRDefault="00701823" w:rsidP="00695391">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r w:rsidR="005446D0" w:rsidRPr="005D39A2" w:rsidTr="005B5B50">
        <w:trPr>
          <w:trHeight w:val="138"/>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D39A2" w:rsidRDefault="005446D0" w:rsidP="00695391">
            <w:pPr>
              <w:spacing w:line="240" w:lineRule="auto"/>
              <w:rPr>
                <w:rFonts w:ascii="Times New Roman" w:hAnsi="Times New Roman" w:cs="Times New Roman"/>
                <w:b/>
                <w:bCs/>
                <w:sz w:val="20"/>
                <w:szCs w:val="20"/>
              </w:rPr>
            </w:pPr>
            <w:r w:rsidRPr="005D39A2">
              <w:rPr>
                <w:rFonts w:ascii="Times New Roman" w:hAnsi="Times New Roman" w:cs="Times New Roman"/>
                <w:b/>
                <w:bCs/>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24581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5406,0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154,5</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2,9</w:t>
            </w:r>
          </w:p>
        </w:tc>
      </w:tr>
      <w:tr w:rsidR="005446D0" w:rsidRPr="005D39A2" w:rsidTr="005B5B50">
        <w:trPr>
          <w:trHeight w:val="384"/>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787244">
            <w:pPr>
              <w:spacing w:line="240" w:lineRule="auto"/>
              <w:rPr>
                <w:rFonts w:ascii="Times New Roman" w:hAnsi="Times New Roman" w:cs="Times New Roman"/>
                <w:sz w:val="16"/>
                <w:szCs w:val="16"/>
              </w:rPr>
            </w:pPr>
            <w:r w:rsidRPr="005B5B50">
              <w:rPr>
                <w:rFonts w:ascii="Times New Roman" w:hAnsi="Times New Roman" w:cs="Times New Roman"/>
                <w:sz w:val="16"/>
                <w:szCs w:val="16"/>
              </w:rPr>
              <w:t>Субвенции бюджетам городских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24581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417" w:type="dxa"/>
            <w:tcBorders>
              <w:top w:val="nil"/>
              <w:left w:val="nil"/>
              <w:bottom w:val="single" w:sz="4" w:space="0" w:color="auto"/>
              <w:right w:val="single" w:sz="4" w:space="0" w:color="auto"/>
            </w:tcBorders>
            <w:shd w:val="clear" w:color="auto" w:fill="auto"/>
            <w:vAlign w:val="center"/>
          </w:tcPr>
          <w:p w:rsidR="005446D0" w:rsidRPr="005D39A2" w:rsidRDefault="00701823" w:rsidP="00AA3203">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245813" w:rsidRPr="005D39A2" w:rsidTr="005B5B50">
        <w:trPr>
          <w:trHeight w:val="384"/>
        </w:trPr>
        <w:tc>
          <w:tcPr>
            <w:tcW w:w="5387" w:type="dxa"/>
            <w:tcBorders>
              <w:top w:val="nil"/>
              <w:left w:val="single" w:sz="4" w:space="0" w:color="auto"/>
              <w:bottom w:val="single" w:sz="4" w:space="0" w:color="auto"/>
              <w:right w:val="single" w:sz="4" w:space="0" w:color="auto"/>
            </w:tcBorders>
            <w:shd w:val="clear" w:color="auto" w:fill="auto"/>
            <w:vAlign w:val="center"/>
          </w:tcPr>
          <w:p w:rsidR="00245813" w:rsidRPr="005B5B50" w:rsidRDefault="00701823" w:rsidP="00787244">
            <w:pPr>
              <w:spacing w:line="240" w:lineRule="auto"/>
              <w:rPr>
                <w:rFonts w:ascii="Times New Roman" w:hAnsi="Times New Roman" w:cs="Times New Roman"/>
                <w:sz w:val="16"/>
                <w:szCs w:val="16"/>
              </w:rPr>
            </w:pPr>
            <w:r>
              <w:rPr>
                <w:rFonts w:ascii="Times New Roman" w:hAnsi="Times New Roman" w:cs="Times New Roman"/>
                <w:sz w:val="16"/>
                <w:szCs w:val="16"/>
              </w:rPr>
              <w:t>С</w:t>
            </w:r>
            <w:r w:rsidR="00245813">
              <w:rPr>
                <w:rFonts w:ascii="Times New Roman" w:hAnsi="Times New Roman" w:cs="Times New Roman"/>
                <w:sz w:val="16"/>
                <w:szCs w:val="16"/>
              </w:rPr>
              <w:t>убсидии</w:t>
            </w:r>
            <w:r>
              <w:rPr>
                <w:rFonts w:ascii="Times New Roman" w:hAnsi="Times New Roman" w:cs="Times New Roman"/>
                <w:sz w:val="16"/>
                <w:szCs w:val="16"/>
              </w:rPr>
              <w:t xml:space="preserve"> бюджетам субъектам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245813"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5404,0</w:t>
            </w:r>
          </w:p>
        </w:tc>
        <w:tc>
          <w:tcPr>
            <w:tcW w:w="1417" w:type="dxa"/>
            <w:tcBorders>
              <w:top w:val="nil"/>
              <w:left w:val="nil"/>
              <w:bottom w:val="single" w:sz="4" w:space="0" w:color="auto"/>
              <w:right w:val="single" w:sz="4" w:space="0" w:color="auto"/>
            </w:tcBorders>
            <w:shd w:val="clear" w:color="auto" w:fill="auto"/>
            <w:vAlign w:val="center"/>
          </w:tcPr>
          <w:p w:rsidR="00245813" w:rsidRPr="005D39A2" w:rsidRDefault="00701823" w:rsidP="00AA3203">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Borders>
              <w:top w:val="nil"/>
              <w:left w:val="nil"/>
              <w:bottom w:val="single" w:sz="4" w:space="0" w:color="auto"/>
              <w:right w:val="single" w:sz="4" w:space="0" w:color="auto"/>
            </w:tcBorders>
            <w:shd w:val="clear" w:color="auto" w:fill="auto"/>
            <w:vAlign w:val="center"/>
          </w:tcPr>
          <w:p w:rsidR="00245813"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
        </w:tc>
      </w:tr>
      <w:tr w:rsidR="00701823" w:rsidRPr="005D39A2" w:rsidTr="005B5B50">
        <w:trPr>
          <w:trHeight w:val="384"/>
        </w:trPr>
        <w:tc>
          <w:tcPr>
            <w:tcW w:w="5387" w:type="dxa"/>
            <w:tcBorders>
              <w:top w:val="nil"/>
              <w:left w:val="single" w:sz="4" w:space="0" w:color="auto"/>
              <w:bottom w:val="single" w:sz="4" w:space="0" w:color="auto"/>
              <w:right w:val="single" w:sz="4" w:space="0" w:color="auto"/>
            </w:tcBorders>
            <w:shd w:val="clear" w:color="auto" w:fill="auto"/>
            <w:vAlign w:val="center"/>
          </w:tcPr>
          <w:p w:rsidR="00701823" w:rsidRDefault="00701823" w:rsidP="00787244">
            <w:pPr>
              <w:spacing w:line="240" w:lineRule="auto"/>
              <w:rPr>
                <w:rFonts w:ascii="Times New Roman" w:hAnsi="Times New Roman" w:cs="Times New Roman"/>
                <w:sz w:val="16"/>
                <w:szCs w:val="16"/>
              </w:rPr>
            </w:pPr>
            <w:r>
              <w:rPr>
                <w:rFonts w:ascii="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значение, прошлых лет</w:t>
            </w:r>
          </w:p>
        </w:tc>
        <w:tc>
          <w:tcPr>
            <w:tcW w:w="1276" w:type="dxa"/>
            <w:tcBorders>
              <w:top w:val="nil"/>
              <w:left w:val="nil"/>
              <w:bottom w:val="single" w:sz="4" w:space="0" w:color="auto"/>
              <w:right w:val="single" w:sz="4" w:space="0" w:color="auto"/>
            </w:tcBorders>
            <w:shd w:val="clear" w:color="auto" w:fill="auto"/>
            <w:vAlign w:val="center"/>
          </w:tcPr>
          <w:p w:rsidR="00701823"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120,3</w:t>
            </w:r>
          </w:p>
        </w:tc>
        <w:tc>
          <w:tcPr>
            <w:tcW w:w="1417" w:type="dxa"/>
            <w:tcBorders>
              <w:top w:val="nil"/>
              <w:left w:val="nil"/>
              <w:bottom w:val="single" w:sz="4" w:space="0" w:color="auto"/>
              <w:right w:val="single" w:sz="4" w:space="0" w:color="auto"/>
            </w:tcBorders>
            <w:shd w:val="clear" w:color="auto" w:fill="auto"/>
            <w:vAlign w:val="center"/>
          </w:tcPr>
          <w:p w:rsidR="00701823" w:rsidRPr="005D39A2" w:rsidRDefault="00701823" w:rsidP="00AA3203">
            <w:pPr>
              <w:spacing w:line="240" w:lineRule="auto"/>
              <w:jc w:val="center"/>
              <w:rPr>
                <w:rFonts w:ascii="Times New Roman" w:hAnsi="Times New Roman" w:cs="Times New Roman"/>
                <w:sz w:val="16"/>
                <w:szCs w:val="16"/>
              </w:rPr>
            </w:pPr>
            <w:r>
              <w:rPr>
                <w:rFonts w:ascii="Times New Roman" w:hAnsi="Times New Roman" w:cs="Times New Roman"/>
                <w:sz w:val="16"/>
                <w:szCs w:val="16"/>
              </w:rPr>
              <w:t>120,3</w:t>
            </w:r>
          </w:p>
        </w:tc>
        <w:tc>
          <w:tcPr>
            <w:tcW w:w="1276" w:type="dxa"/>
            <w:tcBorders>
              <w:top w:val="nil"/>
              <w:left w:val="nil"/>
              <w:bottom w:val="single" w:sz="4" w:space="0" w:color="auto"/>
              <w:right w:val="single" w:sz="4" w:space="0" w:color="auto"/>
            </w:tcBorders>
            <w:shd w:val="clear" w:color="auto" w:fill="auto"/>
            <w:vAlign w:val="center"/>
          </w:tcPr>
          <w:p w:rsidR="00701823" w:rsidRPr="005D39A2" w:rsidRDefault="00701823" w:rsidP="00695391">
            <w:pPr>
              <w:spacing w:line="240" w:lineRule="auto"/>
              <w:jc w:val="center"/>
              <w:rPr>
                <w:rFonts w:ascii="Times New Roman" w:hAnsi="Times New Roman" w:cs="Times New Roman"/>
                <w:sz w:val="16"/>
                <w:szCs w:val="16"/>
              </w:rPr>
            </w:pPr>
            <w:r>
              <w:rPr>
                <w:rFonts w:ascii="Times New Roman" w:hAnsi="Times New Roman" w:cs="Times New Roman"/>
                <w:sz w:val="16"/>
                <w:szCs w:val="16"/>
              </w:rPr>
              <w:t>100,0</w:t>
            </w:r>
          </w:p>
        </w:tc>
      </w:tr>
      <w:tr w:rsidR="005446D0" w:rsidRPr="005D39A2" w:rsidTr="00E269C0">
        <w:trPr>
          <w:trHeight w:val="443"/>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5B5B50" w:rsidRDefault="005446D0" w:rsidP="00701823">
            <w:pPr>
              <w:spacing w:line="240" w:lineRule="auto"/>
              <w:rPr>
                <w:rFonts w:ascii="Times New Roman" w:hAnsi="Times New Roman" w:cs="Times New Roman"/>
                <w:bCs/>
                <w:sz w:val="16"/>
                <w:szCs w:val="16"/>
              </w:rPr>
            </w:pPr>
            <w:r w:rsidRPr="005B5B50">
              <w:rPr>
                <w:rFonts w:ascii="Times New Roman" w:hAnsi="Times New Roman" w:cs="Times New Roman"/>
                <w:bCs/>
                <w:sz w:val="16"/>
                <w:szCs w:val="16"/>
              </w:rPr>
              <w:t xml:space="preserve">Прочие </w:t>
            </w:r>
            <w:r w:rsidR="00701823">
              <w:rPr>
                <w:rFonts w:ascii="Times New Roman" w:hAnsi="Times New Roman" w:cs="Times New Roman"/>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tcPr>
          <w:p w:rsidR="005446D0" w:rsidRPr="00695391" w:rsidRDefault="005446D0" w:rsidP="00FE50E6">
            <w:pPr>
              <w:spacing w:line="240" w:lineRule="auto"/>
              <w:jc w:val="center"/>
              <w:rPr>
                <w:rFonts w:ascii="Times New Roman" w:hAnsi="Times New Roman" w:cs="Times New Roman"/>
                <w:bCs/>
                <w:sz w:val="16"/>
                <w:szCs w:val="16"/>
              </w:rPr>
            </w:pPr>
          </w:p>
        </w:tc>
        <w:tc>
          <w:tcPr>
            <w:tcW w:w="1417" w:type="dxa"/>
            <w:tcBorders>
              <w:top w:val="nil"/>
              <w:left w:val="nil"/>
              <w:bottom w:val="single" w:sz="4" w:space="0" w:color="auto"/>
              <w:right w:val="single" w:sz="4" w:space="0" w:color="auto"/>
            </w:tcBorders>
            <w:shd w:val="clear" w:color="auto" w:fill="auto"/>
            <w:vAlign w:val="center"/>
          </w:tcPr>
          <w:p w:rsidR="005446D0" w:rsidRPr="00695391" w:rsidRDefault="00701823" w:rsidP="00701823">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34,2</w:t>
            </w:r>
          </w:p>
        </w:tc>
        <w:tc>
          <w:tcPr>
            <w:tcW w:w="1276" w:type="dxa"/>
            <w:tcBorders>
              <w:top w:val="nil"/>
              <w:left w:val="nil"/>
              <w:bottom w:val="single" w:sz="4" w:space="0" w:color="auto"/>
              <w:right w:val="single" w:sz="4" w:space="0" w:color="auto"/>
            </w:tcBorders>
            <w:shd w:val="clear" w:color="auto" w:fill="auto"/>
            <w:vAlign w:val="center"/>
          </w:tcPr>
          <w:p w:rsidR="005446D0" w:rsidRPr="005D39A2"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w:t>
            </w:r>
          </w:p>
        </w:tc>
      </w:tr>
      <w:tr w:rsidR="005446D0" w:rsidRPr="005D39A2" w:rsidTr="005B5B50">
        <w:trPr>
          <w:trHeight w:val="255"/>
        </w:trPr>
        <w:tc>
          <w:tcPr>
            <w:tcW w:w="5387" w:type="dxa"/>
            <w:tcBorders>
              <w:top w:val="nil"/>
              <w:left w:val="single" w:sz="4" w:space="0" w:color="auto"/>
              <w:bottom w:val="single" w:sz="4" w:space="0" w:color="auto"/>
              <w:right w:val="single" w:sz="4" w:space="0" w:color="auto"/>
            </w:tcBorders>
            <w:shd w:val="clear" w:color="auto" w:fill="auto"/>
            <w:vAlign w:val="center"/>
          </w:tcPr>
          <w:p w:rsidR="005446D0" w:rsidRPr="00701823" w:rsidRDefault="005446D0" w:rsidP="00695391">
            <w:pPr>
              <w:spacing w:line="240" w:lineRule="auto"/>
              <w:rPr>
                <w:rFonts w:ascii="Times New Roman" w:hAnsi="Times New Roman" w:cs="Times New Roman"/>
                <w:b/>
                <w:bCs/>
                <w:sz w:val="20"/>
                <w:szCs w:val="20"/>
              </w:rPr>
            </w:pPr>
            <w:r w:rsidRPr="00701823">
              <w:rPr>
                <w:rFonts w:ascii="Times New Roman" w:hAnsi="Times New Roman" w:cs="Times New Roman"/>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tcPr>
          <w:p w:rsidR="005446D0" w:rsidRPr="00701823" w:rsidRDefault="00701823" w:rsidP="00695391">
            <w:pPr>
              <w:spacing w:line="240" w:lineRule="auto"/>
              <w:jc w:val="center"/>
              <w:rPr>
                <w:rFonts w:ascii="Times New Roman" w:hAnsi="Times New Roman" w:cs="Times New Roman"/>
                <w:b/>
                <w:bCs/>
                <w:sz w:val="16"/>
                <w:szCs w:val="16"/>
              </w:rPr>
            </w:pPr>
            <w:r w:rsidRPr="00701823">
              <w:rPr>
                <w:rFonts w:ascii="Times New Roman" w:hAnsi="Times New Roman" w:cs="Times New Roman"/>
                <w:b/>
                <w:bCs/>
                <w:sz w:val="16"/>
                <w:szCs w:val="16"/>
              </w:rPr>
              <w:t>110191,0</w:t>
            </w:r>
          </w:p>
        </w:tc>
        <w:tc>
          <w:tcPr>
            <w:tcW w:w="1417" w:type="dxa"/>
            <w:tcBorders>
              <w:top w:val="nil"/>
              <w:left w:val="nil"/>
              <w:bottom w:val="single" w:sz="4" w:space="0" w:color="auto"/>
              <w:right w:val="single" w:sz="4" w:space="0" w:color="auto"/>
            </w:tcBorders>
            <w:shd w:val="clear" w:color="auto" w:fill="auto"/>
            <w:noWrap/>
            <w:vAlign w:val="center"/>
          </w:tcPr>
          <w:p w:rsidR="005446D0" w:rsidRPr="00701823" w:rsidRDefault="00701823" w:rsidP="00695391">
            <w:pPr>
              <w:spacing w:line="240" w:lineRule="auto"/>
              <w:jc w:val="center"/>
              <w:rPr>
                <w:rFonts w:ascii="Times New Roman" w:hAnsi="Times New Roman" w:cs="Times New Roman"/>
                <w:b/>
                <w:bCs/>
                <w:sz w:val="16"/>
                <w:szCs w:val="16"/>
              </w:rPr>
            </w:pPr>
            <w:r w:rsidRPr="00701823">
              <w:rPr>
                <w:rFonts w:ascii="Times New Roman" w:hAnsi="Times New Roman" w:cs="Times New Roman"/>
                <w:b/>
                <w:bCs/>
                <w:sz w:val="16"/>
                <w:szCs w:val="16"/>
              </w:rPr>
              <w:t>24044,5</w:t>
            </w:r>
          </w:p>
        </w:tc>
        <w:tc>
          <w:tcPr>
            <w:tcW w:w="1276" w:type="dxa"/>
            <w:tcBorders>
              <w:top w:val="nil"/>
              <w:left w:val="nil"/>
              <w:bottom w:val="single" w:sz="4" w:space="0" w:color="auto"/>
              <w:right w:val="single" w:sz="4" w:space="0" w:color="auto"/>
            </w:tcBorders>
            <w:shd w:val="clear" w:color="auto" w:fill="auto"/>
            <w:noWrap/>
            <w:vAlign w:val="center"/>
          </w:tcPr>
          <w:p w:rsidR="005446D0" w:rsidRPr="00701823" w:rsidRDefault="00701823" w:rsidP="00695391">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21,8</w:t>
            </w:r>
          </w:p>
        </w:tc>
      </w:tr>
    </w:tbl>
    <w:p w:rsidR="00912A74" w:rsidRDefault="00912A74" w:rsidP="00912A74">
      <w:pPr>
        <w:pStyle w:val="aa"/>
        <w:kinsoku w:val="0"/>
        <w:overflowPunct w:val="0"/>
        <w:spacing w:after="0" w:line="240" w:lineRule="auto"/>
        <w:ind w:firstLine="709"/>
        <w:jc w:val="both"/>
        <w:rPr>
          <w:rFonts w:ascii="Times New Roman" w:hAnsi="Times New Roman" w:cs="Times New Roman"/>
          <w:sz w:val="26"/>
          <w:szCs w:val="26"/>
        </w:rPr>
      </w:pPr>
    </w:p>
    <w:p w:rsidR="001471D1" w:rsidRPr="006402A1" w:rsidRDefault="001471D1" w:rsidP="00D228C1">
      <w:pPr>
        <w:autoSpaceDE w:val="0"/>
        <w:autoSpaceDN w:val="0"/>
        <w:adjustRightInd w:val="0"/>
        <w:spacing w:after="0" w:line="240" w:lineRule="auto"/>
        <w:ind w:firstLine="709"/>
        <w:jc w:val="both"/>
        <w:rPr>
          <w:rFonts w:ascii="Times New Roman" w:hAnsi="Times New Roman"/>
          <w:sz w:val="24"/>
          <w:szCs w:val="24"/>
        </w:rPr>
      </w:pPr>
      <w:r w:rsidRPr="006402A1">
        <w:rPr>
          <w:rFonts w:ascii="Times New Roman" w:hAnsi="Times New Roman"/>
          <w:b/>
          <w:sz w:val="24"/>
          <w:szCs w:val="24"/>
        </w:rPr>
        <w:t>Налоговые доходы</w:t>
      </w:r>
      <w:r w:rsidRPr="006402A1">
        <w:rPr>
          <w:rFonts w:ascii="Times New Roman" w:hAnsi="Times New Roman"/>
          <w:sz w:val="24"/>
          <w:szCs w:val="24"/>
        </w:rPr>
        <w:t xml:space="preserve"> за 1 квартал 2017 года в абсолютных значениях сократились на </w:t>
      </w:r>
      <w:r w:rsidR="00B111AD" w:rsidRPr="006402A1">
        <w:rPr>
          <w:rFonts w:ascii="Times New Roman" w:hAnsi="Times New Roman"/>
          <w:sz w:val="24"/>
          <w:szCs w:val="24"/>
        </w:rPr>
        <w:t>3918,9</w:t>
      </w:r>
      <w:r w:rsidRPr="006402A1">
        <w:rPr>
          <w:rFonts w:ascii="Times New Roman" w:hAnsi="Times New Roman"/>
          <w:sz w:val="24"/>
          <w:szCs w:val="24"/>
        </w:rPr>
        <w:t xml:space="preserve"> тыс. рублей по сравнению с исполнением за 1 квартал 2016 года (</w:t>
      </w:r>
      <w:r w:rsidR="00B111AD" w:rsidRPr="006402A1">
        <w:rPr>
          <w:rFonts w:ascii="Times New Roman" w:hAnsi="Times New Roman"/>
          <w:sz w:val="24"/>
          <w:szCs w:val="24"/>
        </w:rPr>
        <w:t>21686,2</w:t>
      </w:r>
      <w:r w:rsidRPr="006402A1">
        <w:rPr>
          <w:rFonts w:ascii="Times New Roman" w:hAnsi="Times New Roman"/>
          <w:sz w:val="24"/>
          <w:szCs w:val="24"/>
        </w:rPr>
        <w:t xml:space="preserve"> тыс. рублей) и составили </w:t>
      </w:r>
      <w:r w:rsidR="00B111AD" w:rsidRPr="006402A1">
        <w:rPr>
          <w:rFonts w:ascii="Times New Roman" w:hAnsi="Times New Roman"/>
          <w:sz w:val="24"/>
          <w:szCs w:val="24"/>
        </w:rPr>
        <w:t>17767,3</w:t>
      </w:r>
      <w:r w:rsidRPr="006402A1">
        <w:rPr>
          <w:rFonts w:ascii="Times New Roman" w:hAnsi="Times New Roman"/>
          <w:sz w:val="24"/>
          <w:szCs w:val="24"/>
        </w:rPr>
        <w:t xml:space="preserve"> тыс. рублей или </w:t>
      </w:r>
      <w:r w:rsidR="00B111AD" w:rsidRPr="006402A1">
        <w:rPr>
          <w:rFonts w:ascii="Times New Roman" w:hAnsi="Times New Roman"/>
          <w:sz w:val="24"/>
          <w:szCs w:val="24"/>
        </w:rPr>
        <w:t>73,9</w:t>
      </w:r>
      <w:r w:rsidRPr="006402A1">
        <w:rPr>
          <w:rFonts w:ascii="Times New Roman" w:hAnsi="Times New Roman"/>
          <w:sz w:val="24"/>
          <w:szCs w:val="24"/>
        </w:rPr>
        <w:t>% от общей суммы поступивших доходов.</w:t>
      </w:r>
    </w:p>
    <w:p w:rsidR="001471D1" w:rsidRPr="006402A1" w:rsidRDefault="001471D1" w:rsidP="00D228C1">
      <w:pPr>
        <w:autoSpaceDE w:val="0"/>
        <w:autoSpaceDN w:val="0"/>
        <w:adjustRightInd w:val="0"/>
        <w:spacing w:after="0" w:line="240" w:lineRule="auto"/>
        <w:ind w:firstLine="709"/>
        <w:jc w:val="both"/>
        <w:rPr>
          <w:rFonts w:ascii="Times New Roman" w:hAnsi="Times New Roman"/>
          <w:sz w:val="24"/>
          <w:szCs w:val="24"/>
        </w:rPr>
      </w:pPr>
      <w:r w:rsidRPr="006402A1">
        <w:rPr>
          <w:rFonts w:ascii="Times New Roman" w:hAnsi="Times New Roman"/>
          <w:b/>
          <w:sz w:val="24"/>
          <w:szCs w:val="24"/>
        </w:rPr>
        <w:lastRenderedPageBreak/>
        <w:t>Уменьшение</w:t>
      </w:r>
      <w:r w:rsidRPr="006402A1">
        <w:rPr>
          <w:rFonts w:ascii="Times New Roman" w:hAnsi="Times New Roman"/>
          <w:sz w:val="24"/>
          <w:szCs w:val="24"/>
        </w:rPr>
        <w:t xml:space="preserve"> налоговых поступлений за 1 квартал 2017 по сравнению с аналогичным периодом 2016 года, произошло по следующим видам налоговых поступлений:</w:t>
      </w:r>
    </w:p>
    <w:p w:rsidR="001471D1" w:rsidRPr="006402A1" w:rsidRDefault="001471D1" w:rsidP="00D228C1">
      <w:pPr>
        <w:autoSpaceDE w:val="0"/>
        <w:autoSpaceDN w:val="0"/>
        <w:adjustRightInd w:val="0"/>
        <w:spacing w:after="0" w:line="240" w:lineRule="auto"/>
        <w:ind w:firstLine="709"/>
        <w:jc w:val="both"/>
        <w:rPr>
          <w:rFonts w:ascii="Times New Roman" w:hAnsi="Times New Roman"/>
          <w:sz w:val="24"/>
          <w:szCs w:val="24"/>
        </w:rPr>
      </w:pPr>
      <w:r w:rsidRPr="006402A1">
        <w:rPr>
          <w:rFonts w:ascii="Times New Roman" w:hAnsi="Times New Roman"/>
          <w:sz w:val="24"/>
          <w:szCs w:val="24"/>
        </w:rPr>
        <w:t xml:space="preserve">- </w:t>
      </w:r>
      <w:r w:rsidRPr="006402A1">
        <w:rPr>
          <w:rFonts w:ascii="Times New Roman" w:hAnsi="Times New Roman"/>
          <w:i/>
          <w:sz w:val="24"/>
          <w:szCs w:val="24"/>
        </w:rPr>
        <w:t>налог</w:t>
      </w:r>
      <w:r w:rsidRPr="006402A1">
        <w:rPr>
          <w:rFonts w:ascii="Times New Roman" w:hAnsi="Times New Roman" w:cs="Times New Roman"/>
          <w:i/>
          <w:sz w:val="24"/>
          <w:szCs w:val="24"/>
        </w:rPr>
        <w:t xml:space="preserve"> на</w:t>
      </w:r>
      <w:r w:rsidRPr="006402A1">
        <w:rPr>
          <w:i/>
          <w:sz w:val="24"/>
          <w:szCs w:val="24"/>
        </w:rPr>
        <w:t xml:space="preserve"> </w:t>
      </w:r>
      <w:r w:rsidRPr="006402A1">
        <w:rPr>
          <w:rFonts w:ascii="Times New Roman" w:hAnsi="Times New Roman" w:cs="Times New Roman"/>
          <w:i/>
          <w:sz w:val="24"/>
          <w:szCs w:val="24"/>
        </w:rPr>
        <w:t xml:space="preserve">товары (работы, услуги), реализуемые на территории Российской Федерации – </w:t>
      </w:r>
      <w:r w:rsidRPr="006402A1">
        <w:rPr>
          <w:rFonts w:ascii="Times New Roman" w:hAnsi="Times New Roman" w:cs="Times New Roman"/>
          <w:sz w:val="24"/>
          <w:szCs w:val="24"/>
        </w:rPr>
        <w:t xml:space="preserve">на </w:t>
      </w:r>
      <w:r w:rsidR="00B111AD" w:rsidRPr="006402A1">
        <w:rPr>
          <w:rFonts w:ascii="Times New Roman" w:hAnsi="Times New Roman" w:cs="Times New Roman"/>
          <w:sz w:val="24"/>
          <w:szCs w:val="24"/>
        </w:rPr>
        <w:t>76,1</w:t>
      </w:r>
      <w:r w:rsidRPr="006402A1">
        <w:rPr>
          <w:rFonts w:ascii="Times New Roman" w:hAnsi="Times New Roman" w:cs="Times New Roman"/>
          <w:sz w:val="24"/>
          <w:szCs w:val="24"/>
        </w:rPr>
        <w:t xml:space="preserve"> тыс. рублей или </w:t>
      </w:r>
      <w:r w:rsidR="00B111AD" w:rsidRPr="006402A1">
        <w:rPr>
          <w:rFonts w:ascii="Times New Roman" w:hAnsi="Times New Roman" w:cs="Times New Roman"/>
          <w:sz w:val="24"/>
          <w:szCs w:val="24"/>
        </w:rPr>
        <w:t>8,2</w:t>
      </w:r>
      <w:r w:rsidRPr="006402A1">
        <w:rPr>
          <w:rFonts w:ascii="Times New Roman" w:hAnsi="Times New Roman" w:cs="Times New Roman"/>
          <w:sz w:val="24"/>
          <w:szCs w:val="24"/>
        </w:rPr>
        <w:t xml:space="preserve">%. Исполнение бюджета по данному налогу от плановых бюджетных назначений на 2017 год, в сравнении с аналогичным периодом прошлого года, сократилось на  </w:t>
      </w:r>
      <w:r w:rsidR="00B111AD" w:rsidRPr="006402A1">
        <w:rPr>
          <w:rFonts w:ascii="Times New Roman" w:hAnsi="Times New Roman" w:cs="Times New Roman"/>
          <w:sz w:val="24"/>
          <w:szCs w:val="24"/>
        </w:rPr>
        <w:t>4,5</w:t>
      </w:r>
      <w:r w:rsidRPr="006402A1">
        <w:rPr>
          <w:rFonts w:ascii="Times New Roman" w:hAnsi="Times New Roman" w:cs="Times New Roman"/>
          <w:sz w:val="24"/>
          <w:szCs w:val="24"/>
        </w:rPr>
        <w:t xml:space="preserve"> процентных пункта. В объеме налоговых доходов бюджета </w:t>
      </w:r>
      <w:r w:rsidR="00B111AD" w:rsidRPr="006402A1">
        <w:rPr>
          <w:rFonts w:ascii="Times New Roman" w:hAnsi="Times New Roman" w:cs="Times New Roman"/>
          <w:sz w:val="24"/>
          <w:szCs w:val="24"/>
        </w:rPr>
        <w:t>городского</w:t>
      </w:r>
      <w:r w:rsidRPr="006402A1">
        <w:rPr>
          <w:rFonts w:ascii="Times New Roman" w:hAnsi="Times New Roman" w:cs="Times New Roman"/>
          <w:sz w:val="24"/>
          <w:szCs w:val="24"/>
        </w:rPr>
        <w:t xml:space="preserve"> поселения </w:t>
      </w:r>
      <w:r w:rsidRPr="006402A1">
        <w:rPr>
          <w:rFonts w:ascii="Times New Roman" w:hAnsi="Times New Roman" w:cs="Times New Roman"/>
          <w:i/>
          <w:sz w:val="24"/>
          <w:szCs w:val="24"/>
        </w:rPr>
        <w:t>налоги на</w:t>
      </w:r>
      <w:r w:rsidRPr="006402A1">
        <w:rPr>
          <w:i/>
          <w:sz w:val="24"/>
          <w:szCs w:val="24"/>
        </w:rPr>
        <w:t xml:space="preserve"> </w:t>
      </w:r>
      <w:r w:rsidRPr="006402A1">
        <w:rPr>
          <w:rFonts w:ascii="Times New Roman" w:hAnsi="Times New Roman" w:cs="Times New Roman"/>
          <w:i/>
          <w:sz w:val="24"/>
          <w:szCs w:val="24"/>
        </w:rPr>
        <w:t xml:space="preserve">товары (работы, услуги), реализуемые на территории Российской Федерации </w:t>
      </w:r>
      <w:r w:rsidRPr="006402A1">
        <w:rPr>
          <w:rFonts w:ascii="Times New Roman" w:hAnsi="Times New Roman" w:cs="Times New Roman"/>
          <w:sz w:val="24"/>
          <w:szCs w:val="24"/>
        </w:rPr>
        <w:t xml:space="preserve"> занимают </w:t>
      </w:r>
      <w:r w:rsidR="00B111AD" w:rsidRPr="006402A1">
        <w:rPr>
          <w:rFonts w:ascii="Times New Roman" w:hAnsi="Times New Roman" w:cs="Times New Roman"/>
          <w:sz w:val="24"/>
          <w:szCs w:val="24"/>
        </w:rPr>
        <w:t>4,8</w:t>
      </w:r>
      <w:r w:rsidRPr="006402A1">
        <w:rPr>
          <w:rFonts w:ascii="Times New Roman" w:hAnsi="Times New Roman" w:cs="Times New Roman"/>
          <w:sz w:val="24"/>
          <w:szCs w:val="24"/>
        </w:rPr>
        <w:t>%.</w:t>
      </w:r>
    </w:p>
    <w:p w:rsidR="001471D1" w:rsidRPr="006402A1" w:rsidRDefault="001471D1"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i/>
          <w:sz w:val="24"/>
          <w:szCs w:val="24"/>
        </w:rPr>
        <w:t xml:space="preserve">- </w:t>
      </w:r>
      <w:r w:rsidR="00B111AD" w:rsidRPr="006402A1">
        <w:rPr>
          <w:rFonts w:ascii="Times New Roman" w:hAnsi="Times New Roman" w:cs="Times New Roman"/>
          <w:i/>
          <w:sz w:val="24"/>
          <w:szCs w:val="24"/>
        </w:rPr>
        <w:t>земельный налог</w:t>
      </w:r>
      <w:r w:rsidRPr="006402A1">
        <w:rPr>
          <w:rFonts w:ascii="Times New Roman" w:hAnsi="Times New Roman" w:cs="Times New Roman"/>
          <w:i/>
          <w:sz w:val="24"/>
          <w:szCs w:val="24"/>
        </w:rPr>
        <w:t xml:space="preserve"> </w:t>
      </w:r>
      <w:r w:rsidRPr="006402A1">
        <w:rPr>
          <w:rFonts w:ascii="Times New Roman" w:hAnsi="Times New Roman" w:cs="Times New Roman"/>
          <w:sz w:val="24"/>
          <w:szCs w:val="24"/>
        </w:rPr>
        <w:t xml:space="preserve">– на  </w:t>
      </w:r>
      <w:r w:rsidR="00B111AD" w:rsidRPr="006402A1">
        <w:rPr>
          <w:rFonts w:ascii="Times New Roman" w:hAnsi="Times New Roman" w:cs="Times New Roman"/>
          <w:sz w:val="24"/>
          <w:szCs w:val="24"/>
        </w:rPr>
        <w:t>4785,0</w:t>
      </w:r>
      <w:r w:rsidRPr="006402A1">
        <w:rPr>
          <w:rFonts w:ascii="Times New Roman" w:hAnsi="Times New Roman" w:cs="Times New Roman"/>
          <w:sz w:val="24"/>
          <w:szCs w:val="24"/>
        </w:rPr>
        <w:t xml:space="preserve"> тыс. рублей или </w:t>
      </w:r>
      <w:r w:rsidR="00B111AD" w:rsidRPr="006402A1">
        <w:rPr>
          <w:rFonts w:ascii="Times New Roman" w:hAnsi="Times New Roman" w:cs="Times New Roman"/>
          <w:sz w:val="24"/>
          <w:szCs w:val="24"/>
        </w:rPr>
        <w:t>55,8</w:t>
      </w:r>
      <w:r w:rsidRPr="006402A1">
        <w:rPr>
          <w:rFonts w:ascii="Times New Roman" w:hAnsi="Times New Roman" w:cs="Times New Roman"/>
          <w:sz w:val="24"/>
          <w:szCs w:val="24"/>
        </w:rPr>
        <w:t xml:space="preserve">%. Исполнение бюджета по данному налогу от плановых бюджетных назначений на 2017 год, в сравнении с аналогичным периодом прошлого года, сократилось на  </w:t>
      </w:r>
      <w:r w:rsidR="00B111AD" w:rsidRPr="006402A1">
        <w:rPr>
          <w:rFonts w:ascii="Times New Roman" w:hAnsi="Times New Roman" w:cs="Times New Roman"/>
          <w:sz w:val="24"/>
          <w:szCs w:val="24"/>
        </w:rPr>
        <w:t>12,1</w:t>
      </w:r>
      <w:r w:rsidRPr="006402A1">
        <w:rPr>
          <w:rFonts w:ascii="Times New Roman" w:hAnsi="Times New Roman" w:cs="Times New Roman"/>
          <w:sz w:val="24"/>
          <w:szCs w:val="24"/>
        </w:rPr>
        <w:t xml:space="preserve"> процентных пункта. В объеме налоговых доходов бюджета </w:t>
      </w:r>
      <w:r w:rsidR="00B111AD" w:rsidRPr="006402A1">
        <w:rPr>
          <w:rFonts w:ascii="Times New Roman" w:hAnsi="Times New Roman" w:cs="Times New Roman"/>
          <w:sz w:val="24"/>
          <w:szCs w:val="24"/>
        </w:rPr>
        <w:t>городского</w:t>
      </w:r>
      <w:r w:rsidRPr="006402A1">
        <w:rPr>
          <w:rFonts w:ascii="Times New Roman" w:hAnsi="Times New Roman" w:cs="Times New Roman"/>
          <w:sz w:val="24"/>
          <w:szCs w:val="24"/>
        </w:rPr>
        <w:t xml:space="preserve"> поселения </w:t>
      </w:r>
      <w:r w:rsidR="00B111AD" w:rsidRPr="006402A1">
        <w:rPr>
          <w:rFonts w:ascii="Times New Roman" w:hAnsi="Times New Roman" w:cs="Times New Roman"/>
          <w:sz w:val="24"/>
          <w:szCs w:val="24"/>
        </w:rPr>
        <w:t>земельный налог</w:t>
      </w:r>
      <w:r w:rsidRPr="006402A1">
        <w:rPr>
          <w:rFonts w:ascii="Times New Roman" w:hAnsi="Times New Roman" w:cs="Times New Roman"/>
          <w:sz w:val="24"/>
          <w:szCs w:val="24"/>
        </w:rPr>
        <w:t xml:space="preserve"> составляет </w:t>
      </w:r>
      <w:r w:rsidR="00B111AD" w:rsidRPr="006402A1">
        <w:rPr>
          <w:rFonts w:ascii="Times New Roman" w:hAnsi="Times New Roman" w:cs="Times New Roman"/>
          <w:sz w:val="24"/>
          <w:szCs w:val="24"/>
        </w:rPr>
        <w:t>21,3</w:t>
      </w:r>
      <w:r w:rsidRPr="006402A1">
        <w:rPr>
          <w:rFonts w:ascii="Times New Roman" w:hAnsi="Times New Roman" w:cs="Times New Roman"/>
          <w:sz w:val="24"/>
          <w:szCs w:val="24"/>
        </w:rPr>
        <w:t>%.</w:t>
      </w:r>
    </w:p>
    <w:p w:rsidR="001471D1" w:rsidRPr="006402A1" w:rsidRDefault="001471D1"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При этом незначительно </w:t>
      </w:r>
      <w:r w:rsidRPr="006402A1">
        <w:rPr>
          <w:rFonts w:ascii="Times New Roman" w:hAnsi="Times New Roman" w:cs="Times New Roman"/>
          <w:b/>
          <w:sz w:val="24"/>
          <w:szCs w:val="24"/>
        </w:rPr>
        <w:t>увеличились</w:t>
      </w:r>
      <w:r w:rsidR="00A04C45" w:rsidRPr="006402A1">
        <w:rPr>
          <w:rFonts w:ascii="Times New Roman" w:hAnsi="Times New Roman" w:cs="Times New Roman"/>
          <w:b/>
          <w:sz w:val="24"/>
          <w:szCs w:val="24"/>
        </w:rPr>
        <w:t>,</w:t>
      </w:r>
      <w:r w:rsidRPr="006402A1">
        <w:rPr>
          <w:rFonts w:ascii="Times New Roman" w:hAnsi="Times New Roman" w:cs="Times New Roman"/>
          <w:sz w:val="24"/>
          <w:szCs w:val="24"/>
        </w:rPr>
        <w:t xml:space="preserve"> </w:t>
      </w:r>
      <w:r w:rsidR="00B111AD" w:rsidRPr="006402A1">
        <w:rPr>
          <w:rFonts w:ascii="Times New Roman" w:hAnsi="Times New Roman" w:cs="Times New Roman"/>
          <w:sz w:val="24"/>
          <w:szCs w:val="24"/>
        </w:rPr>
        <w:t>в сравнении с аналогичным периодом прошлого года</w:t>
      </w:r>
      <w:r w:rsidR="00A04C45" w:rsidRPr="006402A1">
        <w:rPr>
          <w:rFonts w:ascii="Times New Roman" w:hAnsi="Times New Roman" w:cs="Times New Roman"/>
          <w:sz w:val="24"/>
          <w:szCs w:val="24"/>
        </w:rPr>
        <w:t>,</w:t>
      </w:r>
      <w:r w:rsidR="00B111AD" w:rsidRPr="006402A1">
        <w:rPr>
          <w:rFonts w:ascii="Times New Roman" w:hAnsi="Times New Roman" w:cs="Times New Roman"/>
          <w:sz w:val="24"/>
          <w:szCs w:val="24"/>
        </w:rPr>
        <w:t xml:space="preserve"> </w:t>
      </w:r>
      <w:r w:rsidRPr="006402A1">
        <w:rPr>
          <w:rFonts w:ascii="Times New Roman" w:hAnsi="Times New Roman" w:cs="Times New Roman"/>
          <w:sz w:val="24"/>
          <w:szCs w:val="24"/>
        </w:rPr>
        <w:t xml:space="preserve">поступление по </w:t>
      </w:r>
      <w:r w:rsidRPr="006402A1">
        <w:rPr>
          <w:rFonts w:ascii="Times New Roman" w:hAnsi="Times New Roman" w:cs="Times New Roman"/>
          <w:i/>
          <w:sz w:val="24"/>
          <w:szCs w:val="24"/>
        </w:rPr>
        <w:t>налогам на прибыль, доходы</w:t>
      </w:r>
      <w:r w:rsidRPr="006402A1">
        <w:rPr>
          <w:rFonts w:ascii="Times New Roman" w:hAnsi="Times New Roman" w:cs="Times New Roman"/>
          <w:sz w:val="24"/>
          <w:szCs w:val="24"/>
        </w:rPr>
        <w:t xml:space="preserve"> на </w:t>
      </w:r>
      <w:r w:rsidR="00B111AD" w:rsidRPr="006402A1">
        <w:rPr>
          <w:rFonts w:ascii="Times New Roman" w:hAnsi="Times New Roman" w:cs="Times New Roman"/>
          <w:sz w:val="24"/>
          <w:szCs w:val="24"/>
        </w:rPr>
        <w:t>827,8</w:t>
      </w:r>
      <w:r w:rsidRPr="006402A1">
        <w:rPr>
          <w:rFonts w:ascii="Times New Roman" w:hAnsi="Times New Roman" w:cs="Times New Roman"/>
          <w:sz w:val="24"/>
          <w:szCs w:val="24"/>
        </w:rPr>
        <w:t xml:space="preserve"> тыс. рублей или </w:t>
      </w:r>
      <w:r w:rsidR="00B111AD" w:rsidRPr="006402A1">
        <w:rPr>
          <w:rFonts w:ascii="Times New Roman" w:hAnsi="Times New Roman" w:cs="Times New Roman"/>
          <w:sz w:val="24"/>
          <w:szCs w:val="24"/>
        </w:rPr>
        <w:t>6,8</w:t>
      </w:r>
      <w:r w:rsidRPr="006402A1">
        <w:rPr>
          <w:rFonts w:ascii="Times New Roman" w:hAnsi="Times New Roman" w:cs="Times New Roman"/>
          <w:sz w:val="24"/>
          <w:szCs w:val="24"/>
        </w:rPr>
        <w:t xml:space="preserve">% и составило </w:t>
      </w:r>
      <w:r w:rsidR="00B111AD" w:rsidRPr="006402A1">
        <w:rPr>
          <w:rFonts w:ascii="Times New Roman" w:hAnsi="Times New Roman" w:cs="Times New Roman"/>
          <w:sz w:val="24"/>
          <w:szCs w:val="24"/>
        </w:rPr>
        <w:t>12943,9</w:t>
      </w:r>
      <w:r w:rsidRPr="006402A1">
        <w:rPr>
          <w:rFonts w:ascii="Times New Roman" w:hAnsi="Times New Roman" w:cs="Times New Roman"/>
          <w:sz w:val="24"/>
          <w:szCs w:val="24"/>
        </w:rPr>
        <w:t xml:space="preserve"> тыс. рублей.</w:t>
      </w:r>
    </w:p>
    <w:p w:rsidR="00B111AD" w:rsidRPr="006402A1" w:rsidRDefault="00B111AD"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i/>
          <w:sz w:val="24"/>
          <w:szCs w:val="24"/>
        </w:rPr>
        <w:t>Налог на имущество</w:t>
      </w:r>
      <w:r w:rsidRPr="006402A1">
        <w:rPr>
          <w:rFonts w:ascii="Times New Roman" w:hAnsi="Times New Roman" w:cs="Times New Roman"/>
          <w:sz w:val="24"/>
          <w:szCs w:val="24"/>
        </w:rPr>
        <w:t xml:space="preserve"> увеличился в сравнении с 1 кварталом 2016 года на 114,4 тыс. рублей или на 178,5% и составил 178,5 тыс. рублей.</w:t>
      </w:r>
    </w:p>
    <w:p w:rsidR="001471D1" w:rsidRPr="006402A1" w:rsidRDefault="001471D1"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Основным источником, имеющий наибольший удельный вес в сумме налоговых поступлений на протяжении длительного периода был и остается </w:t>
      </w:r>
      <w:r w:rsidRPr="006402A1">
        <w:rPr>
          <w:rFonts w:ascii="Times New Roman" w:hAnsi="Times New Roman"/>
          <w:sz w:val="24"/>
          <w:szCs w:val="24"/>
        </w:rPr>
        <w:t xml:space="preserve"> </w:t>
      </w:r>
      <w:r w:rsidRPr="006402A1">
        <w:rPr>
          <w:rFonts w:ascii="Times New Roman" w:hAnsi="Times New Roman"/>
          <w:i/>
          <w:sz w:val="24"/>
          <w:szCs w:val="24"/>
        </w:rPr>
        <w:t>налог</w:t>
      </w:r>
      <w:r w:rsidRPr="006402A1">
        <w:rPr>
          <w:rFonts w:ascii="Times New Roman" w:hAnsi="Times New Roman" w:cs="Times New Roman"/>
          <w:i/>
          <w:sz w:val="24"/>
          <w:szCs w:val="24"/>
        </w:rPr>
        <w:t xml:space="preserve"> на</w:t>
      </w:r>
      <w:r w:rsidRPr="006402A1">
        <w:rPr>
          <w:i/>
          <w:sz w:val="24"/>
          <w:szCs w:val="24"/>
        </w:rPr>
        <w:t xml:space="preserve"> </w:t>
      </w:r>
      <w:r w:rsidR="00A04C45" w:rsidRPr="006402A1">
        <w:rPr>
          <w:rFonts w:ascii="Times New Roman" w:eastAsia="Times New Roman" w:hAnsi="Times New Roman" w:cs="Times New Roman"/>
          <w:i/>
          <w:sz w:val="24"/>
          <w:szCs w:val="24"/>
        </w:rPr>
        <w:t>доходы физических лиц</w:t>
      </w:r>
      <w:r w:rsidR="00A04C45" w:rsidRPr="006402A1">
        <w:rPr>
          <w:rFonts w:ascii="Times New Roman" w:hAnsi="Times New Roman" w:cs="Times New Roman"/>
          <w:sz w:val="24"/>
          <w:szCs w:val="24"/>
        </w:rPr>
        <w:t xml:space="preserve">. </w:t>
      </w:r>
      <w:r w:rsidR="00A04C45" w:rsidRPr="006402A1">
        <w:rPr>
          <w:rFonts w:ascii="Times New Roman" w:eastAsia="Times New Roman" w:hAnsi="Times New Roman" w:cs="Times New Roman"/>
          <w:sz w:val="24"/>
          <w:szCs w:val="24"/>
        </w:rPr>
        <w:t xml:space="preserve">При плане поступления 58898,0 тыс. рублей, фактическое поступление составило 12943,9 тыс. рублей, или 22,0%. Удельный вес за 1 квартал 2017 года составил </w:t>
      </w:r>
      <w:r w:rsidR="00A04C45" w:rsidRPr="006402A1">
        <w:rPr>
          <w:rFonts w:ascii="Times New Roman" w:hAnsi="Times New Roman" w:cs="Times New Roman"/>
          <w:sz w:val="24"/>
          <w:szCs w:val="24"/>
        </w:rPr>
        <w:t>72,9</w:t>
      </w:r>
      <w:r w:rsidRPr="006402A1">
        <w:rPr>
          <w:rFonts w:ascii="Times New Roman" w:hAnsi="Times New Roman" w:cs="Times New Roman"/>
          <w:sz w:val="24"/>
          <w:szCs w:val="24"/>
        </w:rPr>
        <w:t>% от обще</w:t>
      </w:r>
      <w:r w:rsidR="00A04C45" w:rsidRPr="006402A1">
        <w:rPr>
          <w:rFonts w:ascii="Times New Roman" w:hAnsi="Times New Roman" w:cs="Times New Roman"/>
          <w:sz w:val="24"/>
          <w:szCs w:val="24"/>
        </w:rPr>
        <w:t>го</w:t>
      </w:r>
      <w:r w:rsidRPr="006402A1">
        <w:rPr>
          <w:rFonts w:ascii="Times New Roman" w:hAnsi="Times New Roman" w:cs="Times New Roman"/>
          <w:sz w:val="24"/>
          <w:szCs w:val="24"/>
        </w:rPr>
        <w:t xml:space="preserve"> </w:t>
      </w:r>
      <w:r w:rsidR="00A04C45" w:rsidRPr="006402A1">
        <w:rPr>
          <w:rFonts w:ascii="Times New Roman" w:hAnsi="Times New Roman" w:cs="Times New Roman"/>
          <w:sz w:val="24"/>
          <w:szCs w:val="24"/>
        </w:rPr>
        <w:t>объеме</w:t>
      </w:r>
      <w:r w:rsidRPr="006402A1">
        <w:rPr>
          <w:rFonts w:ascii="Times New Roman" w:hAnsi="Times New Roman" w:cs="Times New Roman"/>
          <w:sz w:val="24"/>
          <w:szCs w:val="24"/>
        </w:rPr>
        <w:t xml:space="preserve"> поступлений налоговых доходов.</w:t>
      </w:r>
    </w:p>
    <w:p w:rsidR="00A51CA9" w:rsidRPr="006402A1" w:rsidRDefault="00A51CA9" w:rsidP="00D228C1">
      <w:pPr>
        <w:spacing w:after="0" w:line="240" w:lineRule="auto"/>
        <w:ind w:firstLine="709"/>
        <w:jc w:val="both"/>
        <w:rPr>
          <w:rFonts w:ascii="Times New Roman" w:eastAsia="Times New Roman" w:hAnsi="Times New Roman" w:cs="Times New Roman"/>
          <w:sz w:val="24"/>
          <w:szCs w:val="24"/>
        </w:rPr>
      </w:pPr>
      <w:r w:rsidRPr="006402A1">
        <w:rPr>
          <w:rFonts w:ascii="Times New Roman" w:eastAsia="Times New Roman" w:hAnsi="Times New Roman" w:cs="Times New Roman"/>
          <w:sz w:val="24"/>
          <w:szCs w:val="24"/>
        </w:rPr>
        <w:t xml:space="preserve">Далее, по значимости наполнения доходной части бюджета следует земельный налог. При плане поступления </w:t>
      </w:r>
      <w:r w:rsidR="00A04C45" w:rsidRPr="006402A1">
        <w:rPr>
          <w:rFonts w:ascii="Times New Roman" w:eastAsia="Times New Roman" w:hAnsi="Times New Roman" w:cs="Times New Roman"/>
          <w:sz w:val="24"/>
          <w:szCs w:val="24"/>
        </w:rPr>
        <w:t>24300,0</w:t>
      </w:r>
      <w:r w:rsidRPr="006402A1">
        <w:rPr>
          <w:rFonts w:ascii="Times New Roman" w:eastAsia="Times New Roman" w:hAnsi="Times New Roman" w:cs="Times New Roman"/>
          <w:sz w:val="24"/>
          <w:szCs w:val="24"/>
        </w:rPr>
        <w:t xml:space="preserve"> тыс. рублей, фактическое поступление за </w:t>
      </w:r>
      <w:r w:rsidR="00E36FD2" w:rsidRPr="006402A1">
        <w:rPr>
          <w:rFonts w:ascii="Times New Roman" w:eastAsia="Times New Roman" w:hAnsi="Times New Roman" w:cs="Times New Roman"/>
          <w:sz w:val="24"/>
          <w:szCs w:val="24"/>
        </w:rPr>
        <w:t>1 квартал</w:t>
      </w:r>
      <w:r w:rsidRPr="006402A1">
        <w:rPr>
          <w:rFonts w:ascii="Times New Roman" w:eastAsia="Times New Roman" w:hAnsi="Times New Roman" w:cs="Times New Roman"/>
          <w:sz w:val="24"/>
          <w:szCs w:val="24"/>
        </w:rPr>
        <w:t xml:space="preserve"> 201</w:t>
      </w:r>
      <w:r w:rsidR="00A04C45" w:rsidRPr="006402A1">
        <w:rPr>
          <w:rFonts w:ascii="Times New Roman" w:eastAsia="Times New Roman" w:hAnsi="Times New Roman" w:cs="Times New Roman"/>
          <w:sz w:val="24"/>
          <w:szCs w:val="24"/>
        </w:rPr>
        <w:t>7</w:t>
      </w:r>
      <w:r w:rsidRPr="006402A1">
        <w:rPr>
          <w:rFonts w:ascii="Times New Roman" w:eastAsia="Times New Roman" w:hAnsi="Times New Roman" w:cs="Times New Roman"/>
          <w:sz w:val="24"/>
          <w:szCs w:val="24"/>
        </w:rPr>
        <w:t xml:space="preserve"> года составило </w:t>
      </w:r>
      <w:r w:rsidR="00A04C45" w:rsidRPr="006402A1">
        <w:rPr>
          <w:rFonts w:ascii="Times New Roman" w:eastAsia="Times New Roman" w:hAnsi="Times New Roman" w:cs="Times New Roman"/>
          <w:sz w:val="24"/>
          <w:szCs w:val="24"/>
        </w:rPr>
        <w:t>3790,7</w:t>
      </w:r>
      <w:r w:rsidRPr="006402A1">
        <w:rPr>
          <w:rFonts w:ascii="Times New Roman" w:eastAsia="Times New Roman" w:hAnsi="Times New Roman" w:cs="Times New Roman"/>
          <w:sz w:val="24"/>
          <w:szCs w:val="24"/>
        </w:rPr>
        <w:t xml:space="preserve"> тыс. рублей, или </w:t>
      </w:r>
      <w:r w:rsidR="00A04C45" w:rsidRPr="006402A1">
        <w:rPr>
          <w:rFonts w:ascii="Times New Roman" w:eastAsia="Times New Roman" w:hAnsi="Times New Roman" w:cs="Times New Roman"/>
          <w:sz w:val="24"/>
          <w:szCs w:val="24"/>
        </w:rPr>
        <w:t>15,6</w:t>
      </w:r>
      <w:r w:rsidRPr="006402A1">
        <w:rPr>
          <w:rFonts w:ascii="Times New Roman" w:eastAsia="Times New Roman" w:hAnsi="Times New Roman" w:cs="Times New Roman"/>
          <w:sz w:val="24"/>
          <w:szCs w:val="24"/>
        </w:rPr>
        <w:t>% утвержденных годовых показателей. Удельный вес в общем объеме поступивших</w:t>
      </w:r>
      <w:r w:rsidR="003A5C31" w:rsidRPr="006402A1">
        <w:rPr>
          <w:rFonts w:ascii="Times New Roman" w:eastAsia="Times New Roman" w:hAnsi="Times New Roman" w:cs="Times New Roman"/>
          <w:sz w:val="24"/>
          <w:szCs w:val="24"/>
        </w:rPr>
        <w:t xml:space="preserve"> налоговых</w:t>
      </w:r>
      <w:r w:rsidRPr="006402A1">
        <w:rPr>
          <w:rFonts w:ascii="Times New Roman" w:eastAsia="Times New Roman" w:hAnsi="Times New Roman" w:cs="Times New Roman"/>
          <w:sz w:val="24"/>
          <w:szCs w:val="24"/>
        </w:rPr>
        <w:t xml:space="preserve"> доходов составил </w:t>
      </w:r>
      <w:r w:rsidR="003A5C31" w:rsidRPr="006402A1">
        <w:rPr>
          <w:rFonts w:ascii="Times New Roman" w:eastAsia="Times New Roman" w:hAnsi="Times New Roman" w:cs="Times New Roman"/>
          <w:sz w:val="24"/>
          <w:szCs w:val="24"/>
        </w:rPr>
        <w:t>21,3</w:t>
      </w:r>
      <w:r w:rsidRPr="006402A1">
        <w:rPr>
          <w:rFonts w:ascii="Times New Roman" w:eastAsia="Times New Roman" w:hAnsi="Times New Roman" w:cs="Times New Roman"/>
          <w:sz w:val="24"/>
          <w:szCs w:val="24"/>
        </w:rPr>
        <w:t>%.</w:t>
      </w:r>
    </w:p>
    <w:p w:rsidR="003E16D9" w:rsidRPr="006402A1" w:rsidRDefault="003E16D9" w:rsidP="00D228C1">
      <w:pPr>
        <w:spacing w:after="0" w:line="240" w:lineRule="auto"/>
        <w:ind w:firstLine="709"/>
        <w:jc w:val="both"/>
        <w:rPr>
          <w:rFonts w:ascii="Times New Roman" w:eastAsia="Times New Roman" w:hAnsi="Times New Roman" w:cs="Times New Roman"/>
          <w:sz w:val="24"/>
          <w:szCs w:val="24"/>
        </w:rPr>
      </w:pPr>
      <w:r w:rsidRPr="006402A1">
        <w:rPr>
          <w:rFonts w:ascii="Times New Roman" w:eastAsia="Times New Roman" w:hAnsi="Times New Roman" w:cs="Times New Roman"/>
          <w:b/>
          <w:sz w:val="24"/>
          <w:szCs w:val="24"/>
        </w:rPr>
        <w:t>Ненал</w:t>
      </w:r>
      <w:r w:rsidR="00A51CA9" w:rsidRPr="006402A1">
        <w:rPr>
          <w:rFonts w:ascii="Times New Roman" w:eastAsia="Times New Roman" w:hAnsi="Times New Roman" w:cs="Times New Roman"/>
          <w:b/>
          <w:sz w:val="24"/>
          <w:szCs w:val="24"/>
        </w:rPr>
        <w:t>оговые доходы</w:t>
      </w:r>
      <w:r w:rsidR="00A51CA9" w:rsidRPr="006402A1">
        <w:rPr>
          <w:rFonts w:ascii="Times New Roman" w:eastAsia="Times New Roman" w:hAnsi="Times New Roman" w:cs="Times New Roman"/>
          <w:sz w:val="24"/>
          <w:szCs w:val="24"/>
        </w:rPr>
        <w:t xml:space="preserve"> </w:t>
      </w:r>
      <w:r w:rsidRPr="006402A1">
        <w:rPr>
          <w:rFonts w:ascii="Times New Roman" w:eastAsia="Times New Roman" w:hAnsi="Times New Roman" w:cs="Times New Roman"/>
          <w:sz w:val="24"/>
          <w:szCs w:val="24"/>
        </w:rPr>
        <w:t xml:space="preserve">по состоянию на 01 </w:t>
      </w:r>
      <w:r w:rsidR="00E36FD2" w:rsidRPr="006402A1">
        <w:rPr>
          <w:rFonts w:ascii="Times New Roman" w:eastAsia="Times New Roman" w:hAnsi="Times New Roman" w:cs="Times New Roman"/>
          <w:sz w:val="24"/>
          <w:szCs w:val="24"/>
        </w:rPr>
        <w:t>апреля 201</w:t>
      </w:r>
      <w:r w:rsidR="003A5C31" w:rsidRPr="006402A1">
        <w:rPr>
          <w:rFonts w:ascii="Times New Roman" w:eastAsia="Times New Roman" w:hAnsi="Times New Roman" w:cs="Times New Roman"/>
          <w:sz w:val="24"/>
          <w:szCs w:val="24"/>
        </w:rPr>
        <w:t>7</w:t>
      </w:r>
      <w:r w:rsidR="00E36FD2" w:rsidRPr="006402A1">
        <w:rPr>
          <w:rFonts w:ascii="Times New Roman" w:eastAsia="Times New Roman" w:hAnsi="Times New Roman" w:cs="Times New Roman"/>
          <w:sz w:val="24"/>
          <w:szCs w:val="24"/>
        </w:rPr>
        <w:t xml:space="preserve"> года </w:t>
      </w:r>
      <w:r w:rsidRPr="006402A1">
        <w:rPr>
          <w:rFonts w:ascii="Times New Roman" w:eastAsia="Times New Roman" w:hAnsi="Times New Roman" w:cs="Times New Roman"/>
          <w:sz w:val="24"/>
          <w:szCs w:val="24"/>
        </w:rPr>
        <w:t>в бюджет</w:t>
      </w:r>
      <w:r w:rsidR="003A5C31" w:rsidRPr="006402A1">
        <w:rPr>
          <w:rFonts w:ascii="Times New Roman" w:eastAsia="Times New Roman" w:hAnsi="Times New Roman" w:cs="Times New Roman"/>
          <w:sz w:val="24"/>
          <w:szCs w:val="24"/>
        </w:rPr>
        <w:t>е</w:t>
      </w:r>
      <w:r w:rsidRPr="006402A1">
        <w:rPr>
          <w:rFonts w:ascii="Times New Roman" w:eastAsia="Times New Roman" w:hAnsi="Times New Roman" w:cs="Times New Roman"/>
          <w:sz w:val="24"/>
          <w:szCs w:val="24"/>
        </w:rPr>
        <w:t xml:space="preserve"> </w:t>
      </w:r>
      <w:r w:rsidR="00A51CA9" w:rsidRPr="006402A1">
        <w:rPr>
          <w:rFonts w:ascii="Times New Roman" w:eastAsia="Times New Roman" w:hAnsi="Times New Roman" w:cs="Times New Roman"/>
          <w:sz w:val="24"/>
          <w:szCs w:val="24"/>
        </w:rPr>
        <w:t>Сегежского городского поселения</w:t>
      </w:r>
      <w:r w:rsidRPr="006402A1">
        <w:rPr>
          <w:rFonts w:ascii="Times New Roman" w:eastAsia="Times New Roman" w:hAnsi="Times New Roman" w:cs="Times New Roman"/>
          <w:sz w:val="24"/>
          <w:szCs w:val="24"/>
        </w:rPr>
        <w:t xml:space="preserve"> составили </w:t>
      </w:r>
      <w:r w:rsidR="003A5C31" w:rsidRPr="006402A1">
        <w:rPr>
          <w:rFonts w:ascii="Times New Roman" w:eastAsia="Times New Roman" w:hAnsi="Times New Roman" w:cs="Times New Roman"/>
          <w:sz w:val="24"/>
          <w:szCs w:val="24"/>
        </w:rPr>
        <w:t>6122,7</w:t>
      </w:r>
      <w:r w:rsidR="00A51CA9" w:rsidRPr="006402A1">
        <w:rPr>
          <w:rFonts w:ascii="Times New Roman" w:eastAsia="Times New Roman" w:hAnsi="Times New Roman" w:cs="Times New Roman"/>
          <w:sz w:val="24"/>
          <w:szCs w:val="24"/>
        </w:rPr>
        <w:t xml:space="preserve"> тыс.</w:t>
      </w:r>
      <w:r w:rsidRPr="006402A1">
        <w:rPr>
          <w:rFonts w:ascii="Times New Roman" w:eastAsia="Times New Roman" w:hAnsi="Times New Roman" w:cs="Times New Roman"/>
          <w:sz w:val="24"/>
          <w:szCs w:val="24"/>
        </w:rPr>
        <w:t xml:space="preserve"> рублей, или </w:t>
      </w:r>
      <w:r w:rsidR="003A5C31" w:rsidRPr="006402A1">
        <w:rPr>
          <w:rFonts w:ascii="Times New Roman" w:eastAsia="Times New Roman" w:hAnsi="Times New Roman" w:cs="Times New Roman"/>
          <w:sz w:val="24"/>
          <w:szCs w:val="24"/>
        </w:rPr>
        <w:t>40,3</w:t>
      </w:r>
      <w:r w:rsidRPr="006402A1">
        <w:rPr>
          <w:rFonts w:ascii="Times New Roman" w:eastAsia="Times New Roman" w:hAnsi="Times New Roman" w:cs="Times New Roman"/>
          <w:sz w:val="24"/>
          <w:szCs w:val="24"/>
        </w:rPr>
        <w:t>% утвержденных годовых показателей (</w:t>
      </w:r>
      <w:r w:rsidR="003A5C31" w:rsidRPr="006402A1">
        <w:rPr>
          <w:rFonts w:ascii="Times New Roman" w:eastAsia="Times New Roman" w:hAnsi="Times New Roman" w:cs="Times New Roman"/>
          <w:sz w:val="24"/>
          <w:szCs w:val="24"/>
        </w:rPr>
        <w:t>15187,0</w:t>
      </w:r>
      <w:r w:rsidR="00A51CA9" w:rsidRPr="006402A1">
        <w:rPr>
          <w:rFonts w:ascii="Times New Roman" w:eastAsia="Times New Roman" w:hAnsi="Times New Roman" w:cs="Times New Roman"/>
          <w:sz w:val="24"/>
          <w:szCs w:val="24"/>
        </w:rPr>
        <w:t xml:space="preserve"> тыс.</w:t>
      </w:r>
      <w:r w:rsidRPr="006402A1">
        <w:rPr>
          <w:rFonts w:ascii="Times New Roman" w:eastAsia="Times New Roman" w:hAnsi="Times New Roman" w:cs="Times New Roman"/>
          <w:sz w:val="24"/>
          <w:szCs w:val="24"/>
        </w:rPr>
        <w:t xml:space="preserve"> рублей). Удельный вес в общем объеме поступивших доходов за </w:t>
      </w:r>
      <w:r w:rsidR="00E36FD2" w:rsidRPr="006402A1">
        <w:rPr>
          <w:rFonts w:ascii="Times New Roman" w:eastAsia="Times New Roman" w:hAnsi="Times New Roman" w:cs="Times New Roman"/>
          <w:sz w:val="24"/>
          <w:szCs w:val="24"/>
        </w:rPr>
        <w:t>1 квартал</w:t>
      </w:r>
      <w:r w:rsidRPr="006402A1">
        <w:rPr>
          <w:rFonts w:ascii="Times New Roman" w:eastAsia="Times New Roman" w:hAnsi="Times New Roman" w:cs="Times New Roman"/>
          <w:sz w:val="24"/>
          <w:szCs w:val="24"/>
        </w:rPr>
        <w:t xml:space="preserve"> 201</w:t>
      </w:r>
      <w:r w:rsidR="003A5C31" w:rsidRPr="006402A1">
        <w:rPr>
          <w:rFonts w:ascii="Times New Roman" w:eastAsia="Times New Roman" w:hAnsi="Times New Roman" w:cs="Times New Roman"/>
          <w:sz w:val="24"/>
          <w:szCs w:val="24"/>
        </w:rPr>
        <w:t>7</w:t>
      </w:r>
      <w:r w:rsidRPr="006402A1">
        <w:rPr>
          <w:rFonts w:ascii="Times New Roman" w:eastAsia="Times New Roman" w:hAnsi="Times New Roman" w:cs="Times New Roman"/>
          <w:sz w:val="24"/>
          <w:szCs w:val="24"/>
        </w:rPr>
        <w:t xml:space="preserve"> года составил </w:t>
      </w:r>
      <w:r w:rsidR="003A5C31" w:rsidRPr="006402A1">
        <w:rPr>
          <w:rFonts w:ascii="Times New Roman" w:eastAsia="Times New Roman" w:hAnsi="Times New Roman" w:cs="Times New Roman"/>
          <w:sz w:val="24"/>
          <w:szCs w:val="24"/>
        </w:rPr>
        <w:t>25,5</w:t>
      </w:r>
      <w:r w:rsidRPr="006402A1">
        <w:rPr>
          <w:rFonts w:ascii="Times New Roman" w:eastAsia="Times New Roman" w:hAnsi="Times New Roman" w:cs="Times New Roman"/>
          <w:sz w:val="24"/>
          <w:szCs w:val="24"/>
        </w:rPr>
        <w:t>%.</w:t>
      </w:r>
    </w:p>
    <w:p w:rsidR="00F2200F" w:rsidRPr="006402A1" w:rsidRDefault="003E16D9" w:rsidP="00D228C1">
      <w:pPr>
        <w:spacing w:after="0" w:line="240" w:lineRule="auto"/>
        <w:ind w:firstLine="709"/>
        <w:jc w:val="both"/>
        <w:rPr>
          <w:rFonts w:ascii="Times New Roman" w:hAnsi="Times New Roman" w:cs="Times New Roman"/>
          <w:bCs/>
          <w:sz w:val="24"/>
          <w:szCs w:val="24"/>
        </w:rPr>
      </w:pPr>
      <w:r w:rsidRPr="006402A1">
        <w:rPr>
          <w:rFonts w:ascii="Times New Roman" w:eastAsia="Times New Roman" w:hAnsi="Times New Roman" w:cs="Times New Roman"/>
          <w:sz w:val="24"/>
          <w:szCs w:val="24"/>
        </w:rPr>
        <w:t xml:space="preserve">Основным источником неналоговых доходов </w:t>
      </w:r>
      <w:r w:rsidR="00F2200F" w:rsidRPr="006402A1">
        <w:rPr>
          <w:rFonts w:ascii="Times New Roman" w:eastAsia="Times New Roman" w:hAnsi="Times New Roman" w:cs="Times New Roman"/>
          <w:sz w:val="24"/>
          <w:szCs w:val="24"/>
        </w:rPr>
        <w:t xml:space="preserve">являются </w:t>
      </w:r>
      <w:r w:rsidR="001D58BB" w:rsidRPr="006402A1">
        <w:rPr>
          <w:rFonts w:ascii="Times New Roman" w:eastAsia="Times New Roman" w:hAnsi="Times New Roman" w:cs="Times New Roman"/>
          <w:sz w:val="24"/>
          <w:szCs w:val="24"/>
        </w:rPr>
        <w:t xml:space="preserve">прочие </w:t>
      </w:r>
      <w:r w:rsidR="00F2200F" w:rsidRPr="006402A1">
        <w:rPr>
          <w:rFonts w:ascii="Times New Roman" w:hAnsi="Times New Roman" w:cs="Times New Roman"/>
          <w:bCs/>
          <w:sz w:val="24"/>
          <w:szCs w:val="24"/>
        </w:rPr>
        <w:t>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A5C31" w:rsidRPr="006402A1" w:rsidRDefault="003E16D9" w:rsidP="00D228C1">
      <w:pPr>
        <w:spacing w:after="0" w:line="240" w:lineRule="auto"/>
        <w:ind w:firstLine="709"/>
        <w:contextualSpacing/>
        <w:jc w:val="both"/>
        <w:rPr>
          <w:rFonts w:ascii="Times New Roman" w:hAnsi="Times New Roman"/>
          <w:sz w:val="24"/>
          <w:szCs w:val="24"/>
        </w:rPr>
      </w:pPr>
      <w:r w:rsidRPr="006402A1">
        <w:rPr>
          <w:rFonts w:ascii="Times New Roman" w:eastAsia="Times New Roman" w:hAnsi="Times New Roman" w:cs="Times New Roman"/>
          <w:sz w:val="24"/>
          <w:szCs w:val="24"/>
        </w:rPr>
        <w:t xml:space="preserve">Поступление данного вида налога за </w:t>
      </w:r>
      <w:r w:rsidR="001D58BB" w:rsidRPr="006402A1">
        <w:rPr>
          <w:rFonts w:ascii="Times New Roman" w:eastAsia="Times New Roman" w:hAnsi="Times New Roman" w:cs="Times New Roman"/>
          <w:sz w:val="24"/>
          <w:szCs w:val="24"/>
        </w:rPr>
        <w:t>1 квартал</w:t>
      </w:r>
      <w:r w:rsidRPr="006402A1">
        <w:rPr>
          <w:rFonts w:ascii="Times New Roman" w:eastAsia="Times New Roman" w:hAnsi="Times New Roman" w:cs="Times New Roman"/>
          <w:sz w:val="24"/>
          <w:szCs w:val="24"/>
        </w:rPr>
        <w:t xml:space="preserve"> 201</w:t>
      </w:r>
      <w:r w:rsidR="003A5C31" w:rsidRPr="006402A1">
        <w:rPr>
          <w:rFonts w:ascii="Times New Roman" w:eastAsia="Times New Roman" w:hAnsi="Times New Roman" w:cs="Times New Roman"/>
          <w:sz w:val="24"/>
          <w:szCs w:val="24"/>
        </w:rPr>
        <w:t>7</w:t>
      </w:r>
      <w:r w:rsidRPr="006402A1">
        <w:rPr>
          <w:rFonts w:ascii="Times New Roman" w:eastAsia="Times New Roman" w:hAnsi="Times New Roman" w:cs="Times New Roman"/>
          <w:sz w:val="24"/>
          <w:szCs w:val="24"/>
        </w:rPr>
        <w:t xml:space="preserve"> года составило </w:t>
      </w:r>
      <w:r w:rsidR="003A5C31" w:rsidRPr="006402A1">
        <w:rPr>
          <w:rFonts w:ascii="Times New Roman" w:eastAsia="Times New Roman" w:hAnsi="Times New Roman" w:cs="Times New Roman"/>
          <w:sz w:val="24"/>
          <w:szCs w:val="24"/>
        </w:rPr>
        <w:t>4639,3</w:t>
      </w:r>
      <w:r w:rsidR="00F2200F" w:rsidRPr="006402A1">
        <w:rPr>
          <w:rFonts w:ascii="Times New Roman" w:eastAsia="Times New Roman" w:hAnsi="Times New Roman" w:cs="Times New Roman"/>
          <w:sz w:val="24"/>
          <w:szCs w:val="24"/>
        </w:rPr>
        <w:t xml:space="preserve"> тыс.</w:t>
      </w:r>
      <w:r w:rsidRPr="006402A1">
        <w:rPr>
          <w:rFonts w:ascii="Times New Roman" w:eastAsia="Times New Roman" w:hAnsi="Times New Roman" w:cs="Times New Roman"/>
          <w:sz w:val="24"/>
          <w:szCs w:val="24"/>
        </w:rPr>
        <w:t xml:space="preserve"> рублей или </w:t>
      </w:r>
      <w:r w:rsidR="003A5C31" w:rsidRPr="006402A1">
        <w:rPr>
          <w:rFonts w:ascii="Times New Roman" w:eastAsia="Times New Roman" w:hAnsi="Times New Roman" w:cs="Times New Roman"/>
          <w:sz w:val="24"/>
          <w:szCs w:val="24"/>
        </w:rPr>
        <w:t>44,9</w:t>
      </w:r>
      <w:r w:rsidRPr="006402A1">
        <w:rPr>
          <w:rFonts w:ascii="Times New Roman" w:eastAsia="Times New Roman" w:hAnsi="Times New Roman" w:cs="Times New Roman"/>
          <w:sz w:val="24"/>
          <w:szCs w:val="24"/>
        </w:rPr>
        <w:t xml:space="preserve"> % от годовых плановых назначений (</w:t>
      </w:r>
      <w:r w:rsidR="003A5C31" w:rsidRPr="006402A1">
        <w:rPr>
          <w:rFonts w:ascii="Times New Roman" w:eastAsia="Times New Roman" w:hAnsi="Times New Roman" w:cs="Times New Roman"/>
          <w:sz w:val="24"/>
          <w:szCs w:val="24"/>
        </w:rPr>
        <w:t>10337,0</w:t>
      </w:r>
      <w:r w:rsidR="00F2200F" w:rsidRPr="006402A1">
        <w:rPr>
          <w:rFonts w:ascii="Times New Roman" w:eastAsia="Times New Roman" w:hAnsi="Times New Roman" w:cs="Times New Roman"/>
          <w:sz w:val="24"/>
          <w:szCs w:val="24"/>
        </w:rPr>
        <w:t xml:space="preserve"> тыс.</w:t>
      </w:r>
      <w:r w:rsidRPr="006402A1">
        <w:rPr>
          <w:rFonts w:ascii="Times New Roman" w:eastAsia="Times New Roman" w:hAnsi="Times New Roman" w:cs="Times New Roman"/>
          <w:sz w:val="24"/>
          <w:szCs w:val="24"/>
        </w:rPr>
        <w:t xml:space="preserve"> рублей). Удельный вес </w:t>
      </w:r>
      <w:r w:rsidR="00482390" w:rsidRPr="006402A1">
        <w:rPr>
          <w:rFonts w:ascii="Times New Roman" w:eastAsia="Times New Roman" w:hAnsi="Times New Roman" w:cs="Times New Roman"/>
          <w:sz w:val="24"/>
          <w:szCs w:val="24"/>
        </w:rPr>
        <w:t xml:space="preserve">в общем объеме поступивших доходов за </w:t>
      </w:r>
      <w:r w:rsidR="001D58BB" w:rsidRPr="006402A1">
        <w:rPr>
          <w:rFonts w:ascii="Times New Roman" w:eastAsia="Times New Roman" w:hAnsi="Times New Roman" w:cs="Times New Roman"/>
          <w:sz w:val="24"/>
          <w:szCs w:val="24"/>
        </w:rPr>
        <w:t>1 квартал</w:t>
      </w:r>
      <w:r w:rsidR="00482390" w:rsidRPr="006402A1">
        <w:rPr>
          <w:rFonts w:ascii="Times New Roman" w:eastAsia="Times New Roman" w:hAnsi="Times New Roman" w:cs="Times New Roman"/>
          <w:sz w:val="24"/>
          <w:szCs w:val="24"/>
        </w:rPr>
        <w:t xml:space="preserve"> 201</w:t>
      </w:r>
      <w:r w:rsidR="003A5C31" w:rsidRPr="006402A1">
        <w:rPr>
          <w:rFonts w:ascii="Times New Roman" w:eastAsia="Times New Roman" w:hAnsi="Times New Roman" w:cs="Times New Roman"/>
          <w:sz w:val="24"/>
          <w:szCs w:val="24"/>
        </w:rPr>
        <w:t>7</w:t>
      </w:r>
      <w:r w:rsidR="00482390" w:rsidRPr="006402A1">
        <w:rPr>
          <w:rFonts w:ascii="Times New Roman" w:eastAsia="Times New Roman" w:hAnsi="Times New Roman" w:cs="Times New Roman"/>
          <w:sz w:val="24"/>
          <w:szCs w:val="24"/>
        </w:rPr>
        <w:t xml:space="preserve"> года составил </w:t>
      </w:r>
      <w:r w:rsidR="003A5C31" w:rsidRPr="006402A1">
        <w:rPr>
          <w:rFonts w:ascii="Times New Roman" w:eastAsia="Times New Roman" w:hAnsi="Times New Roman" w:cs="Times New Roman"/>
          <w:sz w:val="24"/>
          <w:szCs w:val="24"/>
        </w:rPr>
        <w:t>19,3</w:t>
      </w:r>
      <w:r w:rsidRPr="006402A1">
        <w:rPr>
          <w:rFonts w:ascii="Times New Roman" w:eastAsia="Times New Roman" w:hAnsi="Times New Roman" w:cs="Times New Roman"/>
          <w:sz w:val="24"/>
          <w:szCs w:val="24"/>
        </w:rPr>
        <w:t xml:space="preserve"> %.</w:t>
      </w:r>
      <w:r w:rsidR="003A5C31" w:rsidRPr="006402A1">
        <w:rPr>
          <w:rFonts w:ascii="Times New Roman" w:hAnsi="Times New Roman"/>
          <w:sz w:val="24"/>
          <w:szCs w:val="24"/>
        </w:rPr>
        <w:t xml:space="preserve"> По сравнению с 1 кварталом 2016 года, сумма поступления данного налога увеличилась на 1743,6 тыс. рублей или 60,2%.</w:t>
      </w:r>
    </w:p>
    <w:p w:rsidR="00AE28BA" w:rsidRPr="006402A1" w:rsidRDefault="00AE28BA" w:rsidP="00D228C1">
      <w:pPr>
        <w:spacing w:after="0" w:line="240" w:lineRule="auto"/>
        <w:ind w:firstLine="709"/>
        <w:jc w:val="both"/>
        <w:rPr>
          <w:rFonts w:ascii="Times New Roman" w:eastAsia="Times New Roman" w:hAnsi="Times New Roman" w:cs="Times New Roman"/>
          <w:color w:val="242424"/>
          <w:sz w:val="24"/>
          <w:szCs w:val="24"/>
        </w:rPr>
      </w:pPr>
      <w:r w:rsidRPr="006402A1">
        <w:rPr>
          <w:rFonts w:ascii="Times New Roman" w:hAnsi="Times New Roman" w:cs="Times New Roman"/>
          <w:sz w:val="24"/>
          <w:szCs w:val="24"/>
        </w:rPr>
        <w:t>Штрафы,</w:t>
      </w:r>
      <w:r w:rsidRPr="006402A1">
        <w:rPr>
          <w:rFonts w:ascii="Times New Roman" w:hAnsi="Times New Roman" w:cs="Times New Roman"/>
          <w:spacing w:val="61"/>
          <w:sz w:val="24"/>
          <w:szCs w:val="24"/>
        </w:rPr>
        <w:t xml:space="preserve"> </w:t>
      </w:r>
      <w:r w:rsidRPr="006402A1">
        <w:rPr>
          <w:rFonts w:ascii="Times New Roman" w:hAnsi="Times New Roman" w:cs="Times New Roman"/>
          <w:sz w:val="24"/>
          <w:szCs w:val="24"/>
        </w:rPr>
        <w:t>санкции,</w:t>
      </w:r>
      <w:r w:rsidRPr="006402A1">
        <w:rPr>
          <w:rFonts w:ascii="Times New Roman" w:hAnsi="Times New Roman" w:cs="Times New Roman"/>
          <w:spacing w:val="61"/>
          <w:sz w:val="24"/>
          <w:szCs w:val="24"/>
        </w:rPr>
        <w:t xml:space="preserve"> </w:t>
      </w:r>
      <w:r w:rsidRPr="006402A1">
        <w:rPr>
          <w:rFonts w:ascii="Times New Roman" w:hAnsi="Times New Roman" w:cs="Times New Roman"/>
          <w:sz w:val="24"/>
          <w:szCs w:val="24"/>
        </w:rPr>
        <w:t>возмещение</w:t>
      </w:r>
      <w:r w:rsidRPr="006402A1">
        <w:rPr>
          <w:rFonts w:ascii="Times New Roman" w:hAnsi="Times New Roman" w:cs="Times New Roman"/>
          <w:spacing w:val="59"/>
          <w:sz w:val="24"/>
          <w:szCs w:val="24"/>
        </w:rPr>
        <w:t xml:space="preserve"> </w:t>
      </w:r>
      <w:r w:rsidRPr="006402A1">
        <w:rPr>
          <w:rFonts w:ascii="Times New Roman" w:hAnsi="Times New Roman" w:cs="Times New Roman"/>
          <w:sz w:val="24"/>
          <w:szCs w:val="24"/>
        </w:rPr>
        <w:t>уще</w:t>
      </w:r>
      <w:r w:rsidRPr="006402A1">
        <w:rPr>
          <w:rFonts w:ascii="Times New Roman" w:hAnsi="Times New Roman" w:cs="Times New Roman"/>
          <w:spacing w:val="1"/>
          <w:sz w:val="24"/>
          <w:szCs w:val="24"/>
        </w:rPr>
        <w:t>р</w:t>
      </w:r>
      <w:r w:rsidRPr="006402A1">
        <w:rPr>
          <w:rFonts w:ascii="Times New Roman" w:hAnsi="Times New Roman" w:cs="Times New Roman"/>
          <w:sz w:val="24"/>
          <w:szCs w:val="24"/>
        </w:rPr>
        <w:t>ба</w:t>
      </w:r>
      <w:r w:rsidRPr="006402A1">
        <w:rPr>
          <w:rFonts w:ascii="Times New Roman" w:hAnsi="Times New Roman" w:cs="Times New Roman"/>
          <w:spacing w:val="59"/>
          <w:sz w:val="24"/>
          <w:szCs w:val="24"/>
        </w:rPr>
        <w:t xml:space="preserve"> </w:t>
      </w:r>
      <w:r w:rsidRPr="006402A1">
        <w:rPr>
          <w:rFonts w:ascii="Times New Roman" w:hAnsi="Times New Roman" w:cs="Times New Roman"/>
          <w:sz w:val="24"/>
          <w:szCs w:val="24"/>
        </w:rPr>
        <w:t>в</w:t>
      </w:r>
      <w:r w:rsidRPr="006402A1">
        <w:rPr>
          <w:rFonts w:ascii="Times New Roman" w:hAnsi="Times New Roman" w:cs="Times New Roman"/>
          <w:spacing w:val="61"/>
          <w:sz w:val="24"/>
          <w:szCs w:val="24"/>
        </w:rPr>
        <w:t xml:space="preserve"> </w:t>
      </w:r>
      <w:r w:rsidRPr="006402A1">
        <w:rPr>
          <w:rFonts w:ascii="Times New Roman" w:hAnsi="Times New Roman" w:cs="Times New Roman"/>
          <w:sz w:val="24"/>
          <w:szCs w:val="24"/>
        </w:rPr>
        <w:t>бюджет</w:t>
      </w:r>
      <w:r w:rsidRPr="006402A1">
        <w:rPr>
          <w:rFonts w:ascii="Times New Roman" w:hAnsi="Times New Roman" w:cs="Times New Roman"/>
          <w:spacing w:val="60"/>
          <w:sz w:val="24"/>
          <w:szCs w:val="24"/>
        </w:rPr>
        <w:t xml:space="preserve"> </w:t>
      </w:r>
      <w:r w:rsidR="00E75572" w:rsidRPr="006402A1">
        <w:rPr>
          <w:rFonts w:ascii="Times New Roman" w:hAnsi="Times New Roman" w:cs="Times New Roman"/>
          <w:sz w:val="24"/>
          <w:szCs w:val="24"/>
        </w:rPr>
        <w:t>городского поселения</w:t>
      </w:r>
      <w:r w:rsidR="001D58BB" w:rsidRPr="006402A1">
        <w:rPr>
          <w:rFonts w:ascii="Times New Roman" w:hAnsi="Times New Roman" w:cs="Times New Roman"/>
          <w:sz w:val="24"/>
          <w:szCs w:val="24"/>
        </w:rPr>
        <w:t>,</w:t>
      </w:r>
      <w:r w:rsidR="007110AA" w:rsidRPr="006402A1">
        <w:rPr>
          <w:rFonts w:ascii="Times New Roman" w:hAnsi="Times New Roman" w:cs="Times New Roman"/>
          <w:sz w:val="24"/>
          <w:szCs w:val="24"/>
        </w:rPr>
        <w:t xml:space="preserve"> </w:t>
      </w:r>
      <w:r w:rsidRPr="006402A1">
        <w:rPr>
          <w:rFonts w:ascii="Times New Roman" w:hAnsi="Times New Roman" w:cs="Times New Roman"/>
          <w:spacing w:val="59"/>
          <w:sz w:val="24"/>
          <w:szCs w:val="24"/>
        </w:rPr>
        <w:t xml:space="preserve"> </w:t>
      </w:r>
      <w:r w:rsidRPr="006402A1">
        <w:rPr>
          <w:rFonts w:ascii="Times New Roman" w:hAnsi="Times New Roman" w:cs="Times New Roman"/>
          <w:sz w:val="24"/>
          <w:szCs w:val="24"/>
        </w:rPr>
        <w:t>принесли</w:t>
      </w:r>
      <w:r w:rsidR="00A61604" w:rsidRPr="006402A1">
        <w:rPr>
          <w:rFonts w:ascii="Times New Roman" w:hAnsi="Times New Roman" w:cs="Times New Roman"/>
          <w:sz w:val="24"/>
          <w:szCs w:val="24"/>
        </w:rPr>
        <w:t xml:space="preserve"> </w:t>
      </w:r>
      <w:r w:rsidR="003A5C31" w:rsidRPr="006402A1">
        <w:rPr>
          <w:rFonts w:ascii="Times New Roman" w:hAnsi="Times New Roman" w:cs="Times New Roman"/>
          <w:sz w:val="24"/>
          <w:szCs w:val="24"/>
        </w:rPr>
        <w:t>654,1</w:t>
      </w:r>
      <w:r w:rsidR="00A61604" w:rsidRPr="006402A1">
        <w:rPr>
          <w:rFonts w:ascii="Times New Roman" w:hAnsi="Times New Roman" w:cs="Times New Roman"/>
          <w:sz w:val="24"/>
          <w:szCs w:val="24"/>
        </w:rPr>
        <w:t xml:space="preserve"> тыс.</w:t>
      </w:r>
      <w:r w:rsidRPr="006402A1">
        <w:rPr>
          <w:rFonts w:ascii="Times New Roman" w:hAnsi="Times New Roman" w:cs="Times New Roman"/>
          <w:spacing w:val="61"/>
          <w:sz w:val="24"/>
          <w:szCs w:val="24"/>
        </w:rPr>
        <w:t xml:space="preserve"> </w:t>
      </w:r>
      <w:r w:rsidRPr="006402A1">
        <w:rPr>
          <w:rFonts w:ascii="Times New Roman" w:hAnsi="Times New Roman" w:cs="Times New Roman"/>
          <w:sz w:val="24"/>
          <w:szCs w:val="24"/>
        </w:rPr>
        <w:t>рублей,</w:t>
      </w:r>
      <w:r w:rsidRPr="006402A1">
        <w:rPr>
          <w:rFonts w:ascii="Times New Roman" w:hAnsi="Times New Roman" w:cs="Times New Roman"/>
          <w:spacing w:val="-11"/>
          <w:sz w:val="24"/>
          <w:szCs w:val="24"/>
        </w:rPr>
        <w:t xml:space="preserve"> </w:t>
      </w:r>
      <w:r w:rsidR="00A61604" w:rsidRPr="006402A1">
        <w:rPr>
          <w:rFonts w:ascii="Times New Roman" w:hAnsi="Times New Roman" w:cs="Times New Roman"/>
          <w:spacing w:val="-11"/>
          <w:sz w:val="24"/>
          <w:szCs w:val="24"/>
        </w:rPr>
        <w:t>у</w:t>
      </w:r>
      <w:r w:rsidR="00A61604" w:rsidRPr="006402A1">
        <w:rPr>
          <w:rFonts w:ascii="Times New Roman" w:eastAsia="Times New Roman" w:hAnsi="Times New Roman" w:cs="Times New Roman"/>
          <w:color w:val="242424"/>
          <w:sz w:val="24"/>
          <w:szCs w:val="24"/>
        </w:rPr>
        <w:t xml:space="preserve">дельный вес в структуре доходов бюджета составляет </w:t>
      </w:r>
      <w:r w:rsidR="003A5C31" w:rsidRPr="006402A1">
        <w:rPr>
          <w:rFonts w:ascii="Times New Roman" w:eastAsia="Times New Roman" w:hAnsi="Times New Roman" w:cs="Times New Roman"/>
          <w:color w:val="242424"/>
          <w:sz w:val="24"/>
          <w:szCs w:val="24"/>
        </w:rPr>
        <w:t>2,7</w:t>
      </w:r>
      <w:r w:rsidR="00A61604" w:rsidRPr="006402A1">
        <w:rPr>
          <w:rFonts w:ascii="Times New Roman" w:eastAsia="Times New Roman" w:hAnsi="Times New Roman" w:cs="Times New Roman"/>
          <w:color w:val="242424"/>
          <w:sz w:val="24"/>
          <w:szCs w:val="24"/>
        </w:rPr>
        <w:t>%.</w:t>
      </w:r>
    </w:p>
    <w:p w:rsidR="00E121DE" w:rsidRPr="006402A1" w:rsidRDefault="00E121DE"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Годовой план по </w:t>
      </w:r>
      <w:r w:rsidRPr="006402A1">
        <w:rPr>
          <w:rFonts w:ascii="Times New Roman" w:hAnsi="Times New Roman" w:cs="Times New Roman"/>
          <w:b/>
          <w:i/>
          <w:sz w:val="24"/>
          <w:szCs w:val="24"/>
        </w:rPr>
        <w:t>безвозмездным поступлениям из бюджетов других уровней</w:t>
      </w:r>
      <w:r w:rsidRPr="006402A1">
        <w:rPr>
          <w:rFonts w:ascii="Times New Roman" w:hAnsi="Times New Roman" w:cs="Times New Roman"/>
          <w:sz w:val="24"/>
          <w:szCs w:val="24"/>
        </w:rPr>
        <w:t xml:space="preserve"> (5406,0 тыс. рублей) выполнен по состоянию на 01.04.2017 года на 2,9%. Всего за 1 квартал 2017 года из бюджетов вышестоящих уровней поступило в бюджет </w:t>
      </w:r>
      <w:r w:rsidR="0094283C" w:rsidRPr="006402A1">
        <w:rPr>
          <w:rFonts w:ascii="Times New Roman" w:hAnsi="Times New Roman" w:cs="Times New Roman"/>
          <w:sz w:val="24"/>
          <w:szCs w:val="24"/>
        </w:rPr>
        <w:t>городского</w:t>
      </w:r>
      <w:r w:rsidRPr="006402A1">
        <w:rPr>
          <w:rFonts w:ascii="Times New Roman" w:hAnsi="Times New Roman" w:cs="Times New Roman"/>
          <w:sz w:val="24"/>
          <w:szCs w:val="24"/>
        </w:rPr>
        <w:t xml:space="preserve"> поселения 154,5 тыс. рублей. В аналогичном периоде 2016 года отсутствовали безвозмездные поступления. </w:t>
      </w:r>
    </w:p>
    <w:p w:rsidR="00E121DE" w:rsidRPr="006402A1" w:rsidRDefault="00E121DE"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При этом в 1 квартале 2017 года сумма дохода </w:t>
      </w:r>
      <w:r w:rsidR="00C52BD9" w:rsidRPr="006402A1">
        <w:rPr>
          <w:rFonts w:ascii="Times New Roman" w:hAnsi="Times New Roman" w:cs="Times New Roman"/>
          <w:sz w:val="24"/>
          <w:szCs w:val="24"/>
        </w:rPr>
        <w:t>от</w:t>
      </w:r>
      <w:r w:rsidRPr="006402A1">
        <w:rPr>
          <w:rFonts w:ascii="Times New Roman" w:hAnsi="Times New Roman" w:cs="Times New Roman"/>
          <w:sz w:val="24"/>
          <w:szCs w:val="24"/>
        </w:rPr>
        <w:t xml:space="preserve"> возврата остатков субсидий, субвенций и иных межбюджетных трансфертов, имеющих целевое значение, прошлых лет </w:t>
      </w:r>
      <w:r w:rsidR="0094283C" w:rsidRPr="006402A1">
        <w:rPr>
          <w:rFonts w:ascii="Times New Roman" w:hAnsi="Times New Roman" w:cs="Times New Roman"/>
          <w:sz w:val="24"/>
          <w:szCs w:val="24"/>
        </w:rPr>
        <w:t>составила 120,3 тыс. рублей.</w:t>
      </w:r>
    </w:p>
    <w:p w:rsidR="00E121DE" w:rsidRPr="006402A1" w:rsidRDefault="00E121DE"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lastRenderedPageBreak/>
        <w:t xml:space="preserve">Анализ поступления доходов в  бюджет </w:t>
      </w:r>
      <w:r w:rsidR="0094283C" w:rsidRPr="006402A1">
        <w:rPr>
          <w:rFonts w:ascii="Times New Roman" w:hAnsi="Times New Roman" w:cs="Times New Roman"/>
          <w:sz w:val="24"/>
          <w:szCs w:val="24"/>
        </w:rPr>
        <w:t>Сегежского городского</w:t>
      </w:r>
      <w:r w:rsidRPr="006402A1">
        <w:rPr>
          <w:rFonts w:ascii="Times New Roman" w:hAnsi="Times New Roman" w:cs="Times New Roman"/>
          <w:sz w:val="24"/>
          <w:szCs w:val="24"/>
        </w:rPr>
        <w:t xml:space="preserve"> поселения по состоянию на 01.04.2017г. в разрезе групп доходов характеризуются следующими данными:</w:t>
      </w:r>
    </w:p>
    <w:p w:rsidR="00E121DE" w:rsidRPr="004A5F48" w:rsidRDefault="00E121DE" w:rsidP="00E121DE">
      <w:pPr>
        <w:spacing w:after="0"/>
        <w:contextualSpacing/>
        <w:rPr>
          <w:rFonts w:ascii="Times New Roman" w:hAnsi="Times New Roman" w:cs="Times New Roman"/>
          <w:sz w:val="20"/>
          <w:szCs w:val="20"/>
        </w:rPr>
      </w:pPr>
      <w:r>
        <w:rPr>
          <w:rFonts w:ascii="Times New Roman" w:hAnsi="Times New Roman" w:cs="Times New Roman"/>
          <w:sz w:val="28"/>
          <w:szCs w:val="28"/>
        </w:rPr>
        <w:t xml:space="preserve">                                                                                                                    </w:t>
      </w:r>
      <w:r w:rsidRPr="004A5F48">
        <w:rPr>
          <w:rFonts w:ascii="Times New Roman" w:hAnsi="Times New Roman" w:cs="Times New Roman"/>
          <w:sz w:val="20"/>
          <w:szCs w:val="20"/>
        </w:rPr>
        <w:t>(тыс.руб.)</w:t>
      </w:r>
    </w:p>
    <w:tbl>
      <w:tblPr>
        <w:tblW w:w="0" w:type="auto"/>
        <w:tblLayout w:type="fixed"/>
        <w:tblLook w:val="0000"/>
      </w:tblPr>
      <w:tblGrid>
        <w:gridCol w:w="2027"/>
        <w:gridCol w:w="2050"/>
        <w:gridCol w:w="2694"/>
        <w:gridCol w:w="2693"/>
      </w:tblGrid>
      <w:tr w:rsidR="00E121DE" w:rsidTr="00997B8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E121DE" w:rsidRPr="007B4B04" w:rsidRDefault="00E121DE" w:rsidP="00997B84">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Наименование показателя</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E121DE" w:rsidRPr="007B4B04" w:rsidRDefault="00E121DE" w:rsidP="00997B84">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Исполнено за </w:t>
            </w:r>
            <w:r w:rsidRPr="007B4B04">
              <w:rPr>
                <w:rFonts w:ascii="Times New Roman" w:hAnsi="Times New Roman" w:cs="Times New Roman"/>
                <w:b/>
                <w:sz w:val="20"/>
                <w:szCs w:val="20"/>
                <w:lang w:val="en-US"/>
              </w:rPr>
              <w:t>I</w:t>
            </w:r>
            <w:r w:rsidRPr="007B4B04">
              <w:rPr>
                <w:rFonts w:ascii="Times New Roman" w:hAnsi="Times New Roman" w:cs="Times New Roman"/>
                <w:b/>
                <w:sz w:val="20"/>
                <w:szCs w:val="20"/>
              </w:rPr>
              <w:t xml:space="preserve"> квартал 201</w:t>
            </w:r>
            <w:r>
              <w:rPr>
                <w:rFonts w:ascii="Times New Roman" w:hAnsi="Times New Roman" w:cs="Times New Roman"/>
                <w:b/>
                <w:sz w:val="20"/>
                <w:szCs w:val="20"/>
              </w:rPr>
              <w:t>7</w:t>
            </w:r>
            <w:r w:rsidRPr="007B4B04">
              <w:rPr>
                <w:rFonts w:ascii="Times New Roman" w:hAnsi="Times New Roman" w:cs="Times New Roman"/>
                <w:b/>
                <w:sz w:val="20"/>
                <w:szCs w:val="20"/>
              </w:rPr>
              <w:t xml:space="preserve"> года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21DE" w:rsidRPr="007B4B04" w:rsidRDefault="00E121DE" w:rsidP="00997B84">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Процент исполнения к прогнозу поступлений за </w:t>
            </w:r>
            <w:r w:rsidRPr="007B4B04">
              <w:rPr>
                <w:rFonts w:ascii="Times New Roman" w:hAnsi="Times New Roman" w:cs="Times New Roman"/>
                <w:b/>
                <w:sz w:val="20"/>
                <w:szCs w:val="20"/>
                <w:lang w:val="en-US"/>
              </w:rPr>
              <w:t>I</w:t>
            </w:r>
            <w:r w:rsidRPr="007B4B04">
              <w:rPr>
                <w:rFonts w:ascii="Times New Roman" w:hAnsi="Times New Roman" w:cs="Times New Roman"/>
                <w:b/>
                <w:sz w:val="20"/>
                <w:szCs w:val="20"/>
              </w:rPr>
              <w:t xml:space="preserve"> квартал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121DE" w:rsidRPr="007B4B04" w:rsidRDefault="00E121DE" w:rsidP="0094283C">
            <w:pPr>
              <w:spacing w:after="0" w:line="100" w:lineRule="atLeast"/>
              <w:jc w:val="both"/>
              <w:rPr>
                <w:rFonts w:ascii="Times New Roman" w:hAnsi="Times New Roman" w:cs="Times New Roman"/>
                <w:b/>
                <w:sz w:val="20"/>
                <w:szCs w:val="20"/>
              </w:rPr>
            </w:pPr>
            <w:r w:rsidRPr="007B4B04">
              <w:rPr>
                <w:rFonts w:ascii="Times New Roman" w:hAnsi="Times New Roman" w:cs="Times New Roman"/>
                <w:b/>
                <w:sz w:val="20"/>
                <w:szCs w:val="20"/>
              </w:rPr>
              <w:t xml:space="preserve">Процент исполнения к годовым назначениям бюджета </w:t>
            </w:r>
            <w:r w:rsidR="0094283C">
              <w:rPr>
                <w:rFonts w:ascii="Times New Roman" w:hAnsi="Times New Roman" w:cs="Times New Roman"/>
                <w:b/>
                <w:sz w:val="20"/>
                <w:szCs w:val="20"/>
              </w:rPr>
              <w:t xml:space="preserve">Сегежского городского </w:t>
            </w:r>
            <w:r>
              <w:rPr>
                <w:rFonts w:ascii="Times New Roman" w:hAnsi="Times New Roman" w:cs="Times New Roman"/>
                <w:b/>
                <w:sz w:val="20"/>
                <w:szCs w:val="20"/>
              </w:rPr>
              <w:t>поселения</w:t>
            </w:r>
          </w:p>
        </w:tc>
      </w:tr>
      <w:tr w:rsidR="00E121DE" w:rsidTr="00997B8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E121DE" w:rsidRPr="004A5F48" w:rsidRDefault="00E121DE" w:rsidP="00997B8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E121DE" w:rsidRPr="004A5F48" w:rsidRDefault="00E121DE" w:rsidP="00997B8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121DE" w:rsidRPr="004A5F48" w:rsidRDefault="00E121DE" w:rsidP="00997B8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121DE" w:rsidRPr="004A5F48" w:rsidRDefault="00E121DE" w:rsidP="00997B84">
            <w:pPr>
              <w:spacing w:after="0" w:line="100" w:lineRule="atLeast"/>
              <w:jc w:val="center"/>
              <w:rPr>
                <w:rFonts w:ascii="Times New Roman" w:hAnsi="Times New Roman" w:cs="Times New Roman"/>
                <w:b/>
                <w:sz w:val="20"/>
                <w:szCs w:val="20"/>
              </w:rPr>
            </w:pPr>
            <w:r w:rsidRPr="004A5F48">
              <w:rPr>
                <w:rFonts w:ascii="Times New Roman" w:hAnsi="Times New Roman" w:cs="Times New Roman"/>
                <w:b/>
                <w:sz w:val="20"/>
                <w:szCs w:val="20"/>
              </w:rPr>
              <w:t>4</w:t>
            </w:r>
          </w:p>
        </w:tc>
      </w:tr>
      <w:tr w:rsidR="00E121DE" w:rsidTr="00997B8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E121DE" w:rsidRPr="007B4B04" w:rsidRDefault="00E121DE" w:rsidP="00997B84">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 xml:space="preserve"> «Налоговые и неналоговые доходы»</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23890,0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91,2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22,8</w:t>
            </w:r>
          </w:p>
        </w:tc>
      </w:tr>
      <w:tr w:rsidR="00E121DE" w:rsidTr="00997B8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E121DE" w:rsidRPr="007B4B04" w:rsidRDefault="00E121DE" w:rsidP="00997B84">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«Безвозмездные поступления»</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sz w:val="20"/>
                <w:szCs w:val="20"/>
              </w:rPr>
              <w:t>154,5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11,4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2,9</w:t>
            </w:r>
          </w:p>
        </w:tc>
      </w:tr>
      <w:tr w:rsidR="00E121DE" w:rsidTr="00997B84">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E121DE" w:rsidRPr="007B4B04" w:rsidRDefault="00E121DE" w:rsidP="00997B84">
            <w:pPr>
              <w:spacing w:after="0" w:line="100" w:lineRule="atLeast"/>
              <w:jc w:val="both"/>
              <w:rPr>
                <w:rFonts w:ascii="Times New Roman" w:hAnsi="Times New Roman" w:cs="Times New Roman"/>
                <w:sz w:val="20"/>
                <w:szCs w:val="20"/>
              </w:rPr>
            </w:pPr>
            <w:r w:rsidRPr="007B4B04">
              <w:rPr>
                <w:rFonts w:ascii="Times New Roman" w:hAnsi="Times New Roman" w:cs="Times New Roman"/>
                <w:b/>
                <w:sz w:val="20"/>
                <w:szCs w:val="20"/>
              </w:rPr>
              <w:t>Общий объем доходов</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sz w:val="20"/>
                <w:szCs w:val="20"/>
              </w:rPr>
              <w:t>24044,5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87,3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1DE" w:rsidRPr="007B4B04" w:rsidRDefault="0094283C" w:rsidP="00997B84">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21,8</w:t>
            </w:r>
          </w:p>
        </w:tc>
      </w:tr>
    </w:tbl>
    <w:p w:rsidR="00E121DE" w:rsidRDefault="00E121DE" w:rsidP="00E121DE">
      <w:pPr>
        <w:spacing w:after="0"/>
        <w:ind w:firstLine="680"/>
        <w:jc w:val="both"/>
        <w:rPr>
          <w:rFonts w:ascii="Times New Roman" w:hAnsi="Times New Roman" w:cs="Times New Roman"/>
          <w:sz w:val="26"/>
          <w:szCs w:val="26"/>
        </w:rPr>
      </w:pPr>
    </w:p>
    <w:p w:rsidR="00E121DE" w:rsidRPr="006402A1" w:rsidRDefault="00E121DE"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Как видно из таблицы, доходы по группе «Налоговые и неналоговые  доходы» поступили за рассматриваемый период текущего года с отставанием прогнозируемого объема на </w:t>
      </w:r>
      <w:r w:rsidR="0094283C" w:rsidRPr="006402A1">
        <w:rPr>
          <w:rFonts w:ascii="Times New Roman" w:hAnsi="Times New Roman" w:cs="Times New Roman"/>
          <w:sz w:val="24"/>
          <w:szCs w:val="24"/>
        </w:rPr>
        <w:t>8,8</w:t>
      </w:r>
      <w:r w:rsidRPr="006402A1">
        <w:rPr>
          <w:rFonts w:ascii="Times New Roman" w:hAnsi="Times New Roman" w:cs="Times New Roman"/>
          <w:sz w:val="24"/>
          <w:szCs w:val="24"/>
        </w:rPr>
        <w:t xml:space="preserve">% (графа 3). По группе «Безвозмездные поступления» доходы поступили в бюджет </w:t>
      </w:r>
      <w:r w:rsidR="0094283C" w:rsidRPr="006402A1">
        <w:rPr>
          <w:rFonts w:ascii="Times New Roman" w:hAnsi="Times New Roman" w:cs="Times New Roman"/>
          <w:sz w:val="24"/>
          <w:szCs w:val="24"/>
        </w:rPr>
        <w:t>Сегежского городского</w:t>
      </w:r>
      <w:r w:rsidRPr="006402A1">
        <w:rPr>
          <w:rFonts w:ascii="Times New Roman" w:hAnsi="Times New Roman" w:cs="Times New Roman"/>
          <w:sz w:val="24"/>
          <w:szCs w:val="24"/>
        </w:rPr>
        <w:t xml:space="preserve"> поселения в объеме </w:t>
      </w:r>
      <w:r w:rsidR="0094283C" w:rsidRPr="006402A1">
        <w:rPr>
          <w:rFonts w:ascii="Times New Roman" w:hAnsi="Times New Roman" w:cs="Times New Roman"/>
          <w:sz w:val="24"/>
          <w:szCs w:val="24"/>
        </w:rPr>
        <w:t>2,9</w:t>
      </w:r>
      <w:r w:rsidRPr="006402A1">
        <w:rPr>
          <w:rFonts w:ascii="Times New Roman" w:hAnsi="Times New Roman" w:cs="Times New Roman"/>
          <w:sz w:val="24"/>
          <w:szCs w:val="24"/>
        </w:rPr>
        <w:t xml:space="preserve">% от годового плана. В целом, за 1 квартал 2017 года объем поступивших в </w:t>
      </w:r>
      <w:r w:rsidR="0094283C" w:rsidRPr="006402A1">
        <w:rPr>
          <w:rFonts w:ascii="Times New Roman" w:hAnsi="Times New Roman" w:cs="Times New Roman"/>
          <w:sz w:val="24"/>
          <w:szCs w:val="24"/>
        </w:rPr>
        <w:t xml:space="preserve">городской </w:t>
      </w:r>
      <w:r w:rsidRPr="006402A1">
        <w:rPr>
          <w:rFonts w:ascii="Times New Roman" w:hAnsi="Times New Roman" w:cs="Times New Roman"/>
          <w:sz w:val="24"/>
          <w:szCs w:val="24"/>
        </w:rPr>
        <w:t xml:space="preserve">бюджет доходов,  на </w:t>
      </w:r>
      <w:r w:rsidR="0094283C" w:rsidRPr="006402A1">
        <w:rPr>
          <w:rFonts w:ascii="Times New Roman" w:hAnsi="Times New Roman" w:cs="Times New Roman"/>
          <w:sz w:val="24"/>
          <w:szCs w:val="24"/>
        </w:rPr>
        <w:t>12,7</w:t>
      </w:r>
      <w:r w:rsidRPr="006402A1">
        <w:rPr>
          <w:rFonts w:ascii="Times New Roman" w:hAnsi="Times New Roman" w:cs="Times New Roman"/>
          <w:sz w:val="24"/>
          <w:szCs w:val="24"/>
        </w:rPr>
        <w:t>% ниже плановых показателей.</w:t>
      </w:r>
    </w:p>
    <w:p w:rsidR="00584B81" w:rsidRPr="006402A1" w:rsidRDefault="00584B81" w:rsidP="00D228C1">
      <w:pPr>
        <w:pStyle w:val="a4"/>
        <w:spacing w:after="0"/>
        <w:ind w:firstLine="709"/>
        <w:jc w:val="both"/>
        <w:rPr>
          <w:rFonts w:ascii="Times New Roman" w:hAnsi="Times New Roman"/>
          <w:color w:val="auto"/>
          <w:sz w:val="24"/>
          <w:szCs w:val="24"/>
        </w:rPr>
      </w:pPr>
      <w:r w:rsidRPr="006402A1">
        <w:rPr>
          <w:rFonts w:ascii="Times New Roman" w:hAnsi="Times New Roman"/>
          <w:color w:val="auto"/>
          <w:sz w:val="24"/>
          <w:szCs w:val="24"/>
        </w:rPr>
        <w:t xml:space="preserve">В целом доходная часть </w:t>
      </w:r>
      <w:r w:rsidR="003A5C31" w:rsidRPr="006402A1">
        <w:rPr>
          <w:rFonts w:ascii="Times New Roman" w:hAnsi="Times New Roman"/>
          <w:color w:val="auto"/>
          <w:sz w:val="24"/>
          <w:szCs w:val="24"/>
        </w:rPr>
        <w:t xml:space="preserve">городского </w:t>
      </w:r>
      <w:r w:rsidRPr="006402A1">
        <w:rPr>
          <w:rFonts w:ascii="Times New Roman" w:hAnsi="Times New Roman"/>
          <w:color w:val="auto"/>
          <w:sz w:val="24"/>
          <w:szCs w:val="24"/>
        </w:rPr>
        <w:t xml:space="preserve">бюджета выполнена на </w:t>
      </w:r>
      <w:r w:rsidR="003A5C31" w:rsidRPr="006402A1">
        <w:rPr>
          <w:rFonts w:ascii="Times New Roman" w:hAnsi="Times New Roman"/>
          <w:color w:val="auto"/>
          <w:sz w:val="24"/>
          <w:szCs w:val="24"/>
        </w:rPr>
        <w:t>21,8</w:t>
      </w:r>
      <w:r w:rsidRPr="006402A1">
        <w:rPr>
          <w:rFonts w:ascii="Times New Roman" w:hAnsi="Times New Roman"/>
          <w:color w:val="auto"/>
          <w:sz w:val="24"/>
          <w:szCs w:val="24"/>
        </w:rPr>
        <w:t xml:space="preserve"> %.</w:t>
      </w:r>
    </w:p>
    <w:p w:rsidR="0082046A" w:rsidRPr="006402A1" w:rsidRDefault="0082046A"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Необходимо отметить, что в Решении о бюджете не утверждены объемы доходов по следующим доходным источникам:</w:t>
      </w:r>
    </w:p>
    <w:p w:rsidR="0082046A" w:rsidRPr="00684C8D" w:rsidRDefault="0082046A" w:rsidP="00E24C69">
      <w:pPr>
        <w:spacing w:after="0"/>
        <w:ind w:firstLine="680"/>
        <w:jc w:val="right"/>
        <w:rPr>
          <w:rFonts w:ascii="Times New Roman" w:hAnsi="Times New Roman" w:cs="Times New Roman"/>
          <w:sz w:val="24"/>
          <w:szCs w:val="24"/>
        </w:rPr>
      </w:pPr>
      <w:r w:rsidRPr="00684C8D">
        <w:rPr>
          <w:rFonts w:ascii="Times New Roman" w:hAnsi="Times New Roman" w:cs="Times New Roman"/>
          <w:sz w:val="24"/>
          <w:szCs w:val="24"/>
        </w:rPr>
        <w:t>(тыс.руб.)</w:t>
      </w:r>
    </w:p>
    <w:tbl>
      <w:tblPr>
        <w:tblStyle w:val="a5"/>
        <w:tblW w:w="9571" w:type="dxa"/>
        <w:tblLook w:val="04A0"/>
      </w:tblPr>
      <w:tblGrid>
        <w:gridCol w:w="2695"/>
        <w:gridCol w:w="3083"/>
        <w:gridCol w:w="1985"/>
        <w:gridCol w:w="1808"/>
      </w:tblGrid>
      <w:tr w:rsidR="0082046A" w:rsidTr="00E829E6">
        <w:tc>
          <w:tcPr>
            <w:tcW w:w="2695" w:type="dxa"/>
          </w:tcPr>
          <w:p w:rsidR="0082046A" w:rsidRPr="00157306" w:rsidRDefault="0082046A" w:rsidP="00695391">
            <w:pPr>
              <w:jc w:val="both"/>
              <w:rPr>
                <w:rFonts w:ascii="Times New Roman" w:hAnsi="Times New Roman" w:cs="Times New Roman"/>
                <w:b/>
                <w:sz w:val="24"/>
                <w:szCs w:val="24"/>
              </w:rPr>
            </w:pPr>
            <w:r w:rsidRPr="00157306">
              <w:rPr>
                <w:rFonts w:ascii="Times New Roman" w:hAnsi="Times New Roman" w:cs="Times New Roman"/>
                <w:b/>
                <w:sz w:val="24"/>
                <w:szCs w:val="24"/>
              </w:rPr>
              <w:t>Код бюджетной классификации</w:t>
            </w:r>
          </w:p>
        </w:tc>
        <w:tc>
          <w:tcPr>
            <w:tcW w:w="3083" w:type="dxa"/>
          </w:tcPr>
          <w:p w:rsidR="0082046A" w:rsidRPr="00157306" w:rsidRDefault="0082046A" w:rsidP="00695391">
            <w:pPr>
              <w:jc w:val="both"/>
              <w:rPr>
                <w:rFonts w:ascii="Times New Roman" w:hAnsi="Times New Roman" w:cs="Times New Roman"/>
                <w:b/>
                <w:sz w:val="24"/>
                <w:szCs w:val="24"/>
              </w:rPr>
            </w:pPr>
            <w:r w:rsidRPr="00157306">
              <w:rPr>
                <w:rFonts w:ascii="Times New Roman" w:hAnsi="Times New Roman" w:cs="Times New Roman"/>
                <w:b/>
                <w:sz w:val="24"/>
                <w:szCs w:val="24"/>
              </w:rPr>
              <w:t>Наименование показателя</w:t>
            </w:r>
          </w:p>
        </w:tc>
        <w:tc>
          <w:tcPr>
            <w:tcW w:w="1985" w:type="dxa"/>
          </w:tcPr>
          <w:p w:rsidR="0082046A" w:rsidRPr="00157306" w:rsidRDefault="0082046A" w:rsidP="00695391">
            <w:pPr>
              <w:jc w:val="both"/>
              <w:rPr>
                <w:rFonts w:ascii="Times New Roman" w:hAnsi="Times New Roman" w:cs="Times New Roman"/>
                <w:b/>
                <w:sz w:val="24"/>
                <w:szCs w:val="24"/>
              </w:rPr>
            </w:pPr>
            <w:r w:rsidRPr="00157306">
              <w:rPr>
                <w:rFonts w:ascii="Times New Roman" w:hAnsi="Times New Roman" w:cs="Times New Roman"/>
                <w:b/>
                <w:sz w:val="24"/>
                <w:szCs w:val="24"/>
              </w:rPr>
              <w:t>Утверждено доходов</w:t>
            </w:r>
          </w:p>
        </w:tc>
        <w:tc>
          <w:tcPr>
            <w:tcW w:w="1808" w:type="dxa"/>
          </w:tcPr>
          <w:p w:rsidR="0082046A" w:rsidRPr="00157306" w:rsidRDefault="0082046A" w:rsidP="00E829E6">
            <w:pPr>
              <w:jc w:val="both"/>
              <w:rPr>
                <w:rFonts w:ascii="Times New Roman" w:hAnsi="Times New Roman" w:cs="Times New Roman"/>
                <w:b/>
                <w:sz w:val="24"/>
                <w:szCs w:val="24"/>
              </w:rPr>
            </w:pPr>
            <w:r w:rsidRPr="00157306">
              <w:rPr>
                <w:rFonts w:ascii="Times New Roman" w:hAnsi="Times New Roman" w:cs="Times New Roman"/>
                <w:b/>
                <w:sz w:val="24"/>
                <w:szCs w:val="24"/>
              </w:rPr>
              <w:t xml:space="preserve">Поступило доходов </w:t>
            </w:r>
            <w:r w:rsidR="00E829E6">
              <w:rPr>
                <w:rFonts w:ascii="Times New Roman" w:hAnsi="Times New Roman" w:cs="Times New Roman"/>
                <w:b/>
                <w:sz w:val="24"/>
                <w:szCs w:val="24"/>
              </w:rPr>
              <w:t>в 1 квартале</w:t>
            </w:r>
            <w:r w:rsidRPr="00157306">
              <w:rPr>
                <w:rFonts w:ascii="Times New Roman" w:hAnsi="Times New Roman" w:cs="Times New Roman"/>
                <w:b/>
                <w:sz w:val="24"/>
                <w:szCs w:val="24"/>
              </w:rPr>
              <w:t xml:space="preserve"> 201</w:t>
            </w:r>
            <w:r w:rsidR="00E829E6">
              <w:rPr>
                <w:rFonts w:ascii="Times New Roman" w:hAnsi="Times New Roman" w:cs="Times New Roman"/>
                <w:b/>
                <w:sz w:val="24"/>
                <w:szCs w:val="24"/>
              </w:rPr>
              <w:t>7</w:t>
            </w:r>
            <w:r w:rsidRPr="00157306">
              <w:rPr>
                <w:rFonts w:ascii="Times New Roman" w:hAnsi="Times New Roman" w:cs="Times New Roman"/>
                <w:b/>
                <w:sz w:val="24"/>
                <w:szCs w:val="24"/>
              </w:rPr>
              <w:t xml:space="preserve"> года</w:t>
            </w:r>
          </w:p>
        </w:tc>
      </w:tr>
      <w:tr w:rsidR="004019C4" w:rsidTr="00584B81">
        <w:tc>
          <w:tcPr>
            <w:tcW w:w="2695" w:type="dxa"/>
          </w:tcPr>
          <w:p w:rsidR="004019C4" w:rsidRPr="001933CA" w:rsidRDefault="00E829E6" w:rsidP="00695391">
            <w:pPr>
              <w:jc w:val="both"/>
              <w:rPr>
                <w:rFonts w:ascii="Times New Roman" w:hAnsi="Times New Roman" w:cs="Times New Roman"/>
                <w:sz w:val="20"/>
                <w:szCs w:val="20"/>
              </w:rPr>
            </w:pPr>
            <w:r>
              <w:rPr>
                <w:rFonts w:ascii="Times New Roman" w:hAnsi="Times New Roman" w:cs="Times New Roman"/>
                <w:sz w:val="20"/>
                <w:szCs w:val="20"/>
              </w:rPr>
              <w:t>03511406013130000430</w:t>
            </w:r>
          </w:p>
        </w:tc>
        <w:tc>
          <w:tcPr>
            <w:tcW w:w="3083" w:type="dxa"/>
          </w:tcPr>
          <w:p w:rsidR="004019C4" w:rsidRPr="001933CA" w:rsidRDefault="00E829E6" w:rsidP="001933CA">
            <w:pPr>
              <w:jc w:val="both"/>
              <w:rPr>
                <w:rFonts w:ascii="Times New Roman" w:hAnsi="Times New Roman" w:cs="Times New Roman"/>
                <w:sz w:val="20"/>
                <w:szCs w:val="20"/>
              </w:rPr>
            </w:pPr>
            <w:r>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разграничены и которые расположены в границах городского поселения</w:t>
            </w:r>
          </w:p>
        </w:tc>
        <w:tc>
          <w:tcPr>
            <w:tcW w:w="1985" w:type="dxa"/>
          </w:tcPr>
          <w:p w:rsidR="004019C4" w:rsidRDefault="004019C4" w:rsidP="00695391">
            <w:pPr>
              <w:jc w:val="center"/>
              <w:rPr>
                <w:sz w:val="28"/>
                <w:szCs w:val="28"/>
              </w:rPr>
            </w:pPr>
            <w:r>
              <w:rPr>
                <w:sz w:val="28"/>
                <w:szCs w:val="28"/>
              </w:rPr>
              <w:t>-</w:t>
            </w:r>
          </w:p>
        </w:tc>
        <w:tc>
          <w:tcPr>
            <w:tcW w:w="1808" w:type="dxa"/>
          </w:tcPr>
          <w:p w:rsidR="004019C4" w:rsidRPr="00E829E6" w:rsidRDefault="00E829E6" w:rsidP="0071177E">
            <w:pPr>
              <w:jc w:val="center"/>
              <w:rPr>
                <w:rFonts w:ascii="Times New Roman" w:hAnsi="Times New Roman" w:cs="Times New Roman"/>
                <w:sz w:val="24"/>
                <w:szCs w:val="24"/>
              </w:rPr>
            </w:pPr>
            <w:r w:rsidRPr="00E829E6">
              <w:rPr>
                <w:rFonts w:ascii="Times New Roman" w:hAnsi="Times New Roman" w:cs="Times New Roman"/>
                <w:sz w:val="24"/>
                <w:szCs w:val="24"/>
              </w:rPr>
              <w:t>12,3</w:t>
            </w:r>
          </w:p>
        </w:tc>
      </w:tr>
      <w:tr w:rsidR="00E829E6" w:rsidTr="00584B81">
        <w:tc>
          <w:tcPr>
            <w:tcW w:w="2695" w:type="dxa"/>
          </w:tcPr>
          <w:p w:rsidR="00E829E6" w:rsidRDefault="00E829E6" w:rsidP="00695391">
            <w:pPr>
              <w:jc w:val="both"/>
              <w:rPr>
                <w:rFonts w:ascii="Times New Roman" w:hAnsi="Times New Roman" w:cs="Times New Roman"/>
                <w:sz w:val="20"/>
                <w:szCs w:val="20"/>
              </w:rPr>
            </w:pPr>
            <w:r>
              <w:rPr>
                <w:rFonts w:ascii="Times New Roman" w:hAnsi="Times New Roman" w:cs="Times New Roman"/>
                <w:sz w:val="20"/>
                <w:szCs w:val="20"/>
              </w:rPr>
              <w:t>03511651040020000140</w:t>
            </w:r>
          </w:p>
        </w:tc>
        <w:tc>
          <w:tcPr>
            <w:tcW w:w="3083" w:type="dxa"/>
          </w:tcPr>
          <w:p w:rsidR="00E829E6" w:rsidRDefault="00E829E6" w:rsidP="001933CA">
            <w:pPr>
              <w:jc w:val="both"/>
              <w:rPr>
                <w:rFonts w:ascii="Times New Roman" w:hAnsi="Times New Roman" w:cs="Times New Roman"/>
                <w:sz w:val="20"/>
                <w:szCs w:val="20"/>
              </w:rPr>
            </w:pPr>
            <w:r>
              <w:rPr>
                <w:rFonts w:ascii="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985" w:type="dxa"/>
          </w:tcPr>
          <w:p w:rsidR="00E829E6" w:rsidRDefault="00E829E6" w:rsidP="00695391">
            <w:pPr>
              <w:jc w:val="center"/>
              <w:rPr>
                <w:sz w:val="28"/>
                <w:szCs w:val="28"/>
              </w:rPr>
            </w:pPr>
          </w:p>
        </w:tc>
        <w:tc>
          <w:tcPr>
            <w:tcW w:w="1808" w:type="dxa"/>
          </w:tcPr>
          <w:p w:rsidR="00E829E6" w:rsidRPr="00E829E6" w:rsidRDefault="00E829E6" w:rsidP="0071177E">
            <w:pPr>
              <w:jc w:val="center"/>
              <w:rPr>
                <w:rFonts w:ascii="Times New Roman" w:hAnsi="Times New Roman" w:cs="Times New Roman"/>
                <w:sz w:val="24"/>
                <w:szCs w:val="24"/>
              </w:rPr>
            </w:pPr>
            <w:r w:rsidRPr="00E829E6">
              <w:rPr>
                <w:rFonts w:ascii="Times New Roman" w:hAnsi="Times New Roman" w:cs="Times New Roman"/>
                <w:sz w:val="24"/>
                <w:szCs w:val="24"/>
              </w:rPr>
              <w:t>11,8</w:t>
            </w:r>
          </w:p>
        </w:tc>
      </w:tr>
      <w:tr w:rsidR="0082046A" w:rsidRPr="00157306" w:rsidTr="00584B81">
        <w:tc>
          <w:tcPr>
            <w:tcW w:w="2695" w:type="dxa"/>
          </w:tcPr>
          <w:p w:rsidR="0082046A" w:rsidRPr="001933CA" w:rsidRDefault="001933CA" w:rsidP="00695391">
            <w:pPr>
              <w:jc w:val="both"/>
              <w:rPr>
                <w:rFonts w:ascii="Times New Roman" w:hAnsi="Times New Roman" w:cs="Times New Roman"/>
                <w:sz w:val="20"/>
                <w:szCs w:val="20"/>
              </w:rPr>
            </w:pPr>
            <w:r w:rsidRPr="001933CA">
              <w:rPr>
                <w:rFonts w:ascii="Times New Roman" w:hAnsi="Times New Roman" w:cs="Times New Roman"/>
                <w:sz w:val="20"/>
                <w:szCs w:val="20"/>
              </w:rPr>
              <w:t>03511690050130000140</w:t>
            </w:r>
          </w:p>
        </w:tc>
        <w:tc>
          <w:tcPr>
            <w:tcW w:w="3083" w:type="dxa"/>
          </w:tcPr>
          <w:p w:rsidR="0082046A" w:rsidRPr="001933CA" w:rsidRDefault="001933CA" w:rsidP="00695391">
            <w:pPr>
              <w:jc w:val="both"/>
              <w:rPr>
                <w:rFonts w:ascii="Times New Roman" w:hAnsi="Times New Roman" w:cs="Times New Roman"/>
                <w:sz w:val="20"/>
                <w:szCs w:val="20"/>
              </w:rPr>
            </w:pPr>
            <w:r w:rsidRPr="001933C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985" w:type="dxa"/>
          </w:tcPr>
          <w:p w:rsidR="0082046A" w:rsidRPr="00157306" w:rsidRDefault="0082046A" w:rsidP="00695391">
            <w:pPr>
              <w:jc w:val="center"/>
              <w:rPr>
                <w:rFonts w:ascii="Times New Roman" w:hAnsi="Times New Roman" w:cs="Times New Roman"/>
                <w:sz w:val="28"/>
                <w:szCs w:val="28"/>
              </w:rPr>
            </w:pPr>
            <w:r w:rsidRPr="00157306">
              <w:rPr>
                <w:rFonts w:ascii="Times New Roman" w:hAnsi="Times New Roman" w:cs="Times New Roman"/>
                <w:sz w:val="28"/>
                <w:szCs w:val="28"/>
              </w:rPr>
              <w:t>-</w:t>
            </w:r>
          </w:p>
        </w:tc>
        <w:tc>
          <w:tcPr>
            <w:tcW w:w="1808" w:type="dxa"/>
          </w:tcPr>
          <w:p w:rsidR="0082046A" w:rsidRPr="00E829E6" w:rsidRDefault="00E829E6" w:rsidP="00695391">
            <w:pPr>
              <w:jc w:val="center"/>
              <w:rPr>
                <w:rFonts w:ascii="Times New Roman" w:hAnsi="Times New Roman" w:cs="Times New Roman"/>
                <w:sz w:val="24"/>
                <w:szCs w:val="24"/>
              </w:rPr>
            </w:pPr>
            <w:r w:rsidRPr="00E829E6">
              <w:rPr>
                <w:rFonts w:ascii="Times New Roman" w:hAnsi="Times New Roman" w:cs="Times New Roman"/>
                <w:sz w:val="24"/>
                <w:szCs w:val="24"/>
              </w:rPr>
              <w:t>642,3</w:t>
            </w:r>
          </w:p>
        </w:tc>
      </w:tr>
      <w:tr w:rsidR="004019C4" w:rsidRPr="00157306" w:rsidTr="00584B81">
        <w:tc>
          <w:tcPr>
            <w:tcW w:w="2695" w:type="dxa"/>
          </w:tcPr>
          <w:p w:rsidR="004019C4" w:rsidRPr="0010357A" w:rsidRDefault="00E829E6" w:rsidP="00695391">
            <w:pPr>
              <w:jc w:val="both"/>
              <w:rPr>
                <w:rFonts w:ascii="Times New Roman" w:hAnsi="Times New Roman" w:cs="Times New Roman"/>
                <w:sz w:val="20"/>
                <w:szCs w:val="20"/>
              </w:rPr>
            </w:pPr>
            <w:r>
              <w:rPr>
                <w:rFonts w:ascii="Times New Roman" w:hAnsi="Times New Roman" w:cs="Times New Roman"/>
                <w:sz w:val="20"/>
                <w:szCs w:val="20"/>
              </w:rPr>
              <w:t>03511701050130000180</w:t>
            </w:r>
          </w:p>
        </w:tc>
        <w:tc>
          <w:tcPr>
            <w:tcW w:w="3083" w:type="dxa"/>
          </w:tcPr>
          <w:p w:rsidR="004019C4" w:rsidRPr="0010357A" w:rsidRDefault="00E829E6" w:rsidP="00695391">
            <w:pPr>
              <w:jc w:val="both"/>
              <w:rPr>
                <w:rFonts w:ascii="Times New Roman" w:hAnsi="Times New Roman" w:cs="Times New Roman"/>
                <w:sz w:val="20"/>
                <w:szCs w:val="20"/>
              </w:rPr>
            </w:pPr>
            <w:r>
              <w:rPr>
                <w:rFonts w:ascii="Times New Roman" w:hAnsi="Times New Roman" w:cs="Times New Roman"/>
                <w:sz w:val="20"/>
                <w:szCs w:val="20"/>
              </w:rPr>
              <w:t>Невыясненные поступления, зачисляемые в бюджеты городских поселений</w:t>
            </w:r>
          </w:p>
        </w:tc>
        <w:tc>
          <w:tcPr>
            <w:tcW w:w="1985" w:type="dxa"/>
          </w:tcPr>
          <w:p w:rsidR="004019C4" w:rsidRPr="0010357A" w:rsidRDefault="004019C4" w:rsidP="00695391">
            <w:pPr>
              <w:jc w:val="center"/>
              <w:rPr>
                <w:rFonts w:ascii="Times New Roman" w:hAnsi="Times New Roman" w:cs="Times New Roman"/>
                <w:sz w:val="28"/>
                <w:szCs w:val="28"/>
              </w:rPr>
            </w:pPr>
            <w:r>
              <w:rPr>
                <w:rFonts w:ascii="Times New Roman" w:hAnsi="Times New Roman" w:cs="Times New Roman"/>
                <w:sz w:val="28"/>
                <w:szCs w:val="28"/>
              </w:rPr>
              <w:t>-</w:t>
            </w:r>
          </w:p>
        </w:tc>
        <w:tc>
          <w:tcPr>
            <w:tcW w:w="1808" w:type="dxa"/>
          </w:tcPr>
          <w:p w:rsidR="004019C4" w:rsidRPr="00E829E6" w:rsidRDefault="00E829E6" w:rsidP="00695391">
            <w:pPr>
              <w:jc w:val="center"/>
              <w:rPr>
                <w:rFonts w:ascii="Times New Roman" w:hAnsi="Times New Roman" w:cs="Times New Roman"/>
                <w:sz w:val="24"/>
                <w:szCs w:val="24"/>
              </w:rPr>
            </w:pPr>
            <w:r w:rsidRPr="00E829E6">
              <w:rPr>
                <w:rFonts w:ascii="Times New Roman" w:hAnsi="Times New Roman" w:cs="Times New Roman"/>
                <w:sz w:val="24"/>
                <w:szCs w:val="24"/>
              </w:rPr>
              <w:t>10,5</w:t>
            </w:r>
          </w:p>
        </w:tc>
      </w:tr>
    </w:tbl>
    <w:p w:rsidR="0082046A" w:rsidRPr="006402A1" w:rsidRDefault="0082046A"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Отсутствие указанных доходных источников в Решении о бюджете противоречит принципу полноты отражения доходов, расходов и источников финансирования дефицитов бюджетов, установленному статьей 32 Бюджетного Кодекса РФ, так как все доходы, расходы и источники финансирования дефицитов бюджетов в обязательном порядке и в полном объеме должны отражаться в соответствующих бюджетах.</w:t>
      </w:r>
    </w:p>
    <w:p w:rsidR="00ED7194" w:rsidRPr="006402A1" w:rsidRDefault="00ED7194"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Данное замечание указывалось в аналитической записке  </w:t>
      </w:r>
      <w:r w:rsidR="00912A74" w:rsidRPr="006402A1">
        <w:rPr>
          <w:rFonts w:ascii="Times New Roman" w:hAnsi="Times New Roman" w:cs="Times New Roman"/>
          <w:sz w:val="24"/>
          <w:szCs w:val="24"/>
        </w:rPr>
        <w:t>за 1 квартал</w:t>
      </w:r>
      <w:r w:rsidRPr="006402A1">
        <w:rPr>
          <w:rFonts w:ascii="Times New Roman" w:hAnsi="Times New Roman" w:cs="Times New Roman"/>
          <w:sz w:val="24"/>
          <w:szCs w:val="24"/>
        </w:rPr>
        <w:t xml:space="preserve"> 201</w:t>
      </w:r>
      <w:r w:rsidR="00E829E6" w:rsidRPr="006402A1">
        <w:rPr>
          <w:rFonts w:ascii="Times New Roman" w:hAnsi="Times New Roman" w:cs="Times New Roman"/>
          <w:sz w:val="24"/>
          <w:szCs w:val="24"/>
        </w:rPr>
        <w:t>6</w:t>
      </w:r>
      <w:r w:rsidRPr="006402A1">
        <w:rPr>
          <w:rFonts w:ascii="Times New Roman" w:hAnsi="Times New Roman" w:cs="Times New Roman"/>
          <w:sz w:val="24"/>
          <w:szCs w:val="24"/>
        </w:rPr>
        <w:t xml:space="preserve"> года.</w:t>
      </w:r>
    </w:p>
    <w:p w:rsidR="00ED7194" w:rsidRPr="00557C7B" w:rsidRDefault="00ED7194" w:rsidP="00D228C1">
      <w:pPr>
        <w:spacing w:after="0" w:line="240" w:lineRule="auto"/>
        <w:ind w:firstLine="709"/>
        <w:jc w:val="both"/>
        <w:rPr>
          <w:rFonts w:ascii="Times New Roman" w:hAnsi="Times New Roman" w:cs="Times New Roman"/>
          <w:sz w:val="26"/>
          <w:szCs w:val="26"/>
        </w:rPr>
      </w:pPr>
    </w:p>
    <w:p w:rsidR="0092461C" w:rsidRDefault="00584B81" w:rsidP="00D228C1">
      <w:pPr>
        <w:pStyle w:val="a4"/>
        <w:spacing w:after="0"/>
        <w:ind w:firstLine="709"/>
        <w:jc w:val="center"/>
        <w:rPr>
          <w:rFonts w:ascii="Times New Roman" w:hAnsi="Times New Roman"/>
          <w:b/>
          <w:sz w:val="26"/>
          <w:szCs w:val="26"/>
        </w:rPr>
      </w:pPr>
      <w:r w:rsidRPr="00557C7B">
        <w:rPr>
          <w:rFonts w:ascii="Times New Roman" w:hAnsi="Times New Roman"/>
          <w:b/>
          <w:sz w:val="26"/>
          <w:szCs w:val="26"/>
        </w:rPr>
        <w:lastRenderedPageBreak/>
        <w:t xml:space="preserve">Анализ исполнения расходов бюджета Сегежского городского поселения за </w:t>
      </w:r>
      <w:r w:rsidR="00ED7194">
        <w:rPr>
          <w:rFonts w:ascii="Times New Roman" w:hAnsi="Times New Roman"/>
          <w:b/>
          <w:sz w:val="26"/>
          <w:szCs w:val="26"/>
        </w:rPr>
        <w:t>1 квартал</w:t>
      </w:r>
      <w:r w:rsidRPr="00557C7B">
        <w:rPr>
          <w:rFonts w:ascii="Times New Roman" w:hAnsi="Times New Roman"/>
          <w:b/>
          <w:sz w:val="26"/>
          <w:szCs w:val="26"/>
        </w:rPr>
        <w:t xml:space="preserve"> 201</w:t>
      </w:r>
      <w:r w:rsidR="00E829E6">
        <w:rPr>
          <w:rFonts w:ascii="Times New Roman" w:hAnsi="Times New Roman"/>
          <w:b/>
          <w:sz w:val="26"/>
          <w:szCs w:val="26"/>
        </w:rPr>
        <w:t>7</w:t>
      </w:r>
      <w:r w:rsidRPr="00557C7B">
        <w:rPr>
          <w:rFonts w:ascii="Times New Roman" w:hAnsi="Times New Roman"/>
          <w:b/>
          <w:sz w:val="26"/>
          <w:szCs w:val="26"/>
        </w:rPr>
        <w:t xml:space="preserve"> года</w:t>
      </w:r>
    </w:p>
    <w:p w:rsidR="00D35B63" w:rsidRPr="00557C7B" w:rsidRDefault="00D35B63" w:rsidP="00D228C1">
      <w:pPr>
        <w:pStyle w:val="a4"/>
        <w:spacing w:after="0"/>
        <w:ind w:firstLine="709"/>
        <w:jc w:val="center"/>
        <w:rPr>
          <w:rFonts w:ascii="Times New Roman" w:hAnsi="Times New Roman"/>
          <w:color w:val="auto"/>
          <w:sz w:val="26"/>
          <w:szCs w:val="26"/>
        </w:rPr>
      </w:pPr>
    </w:p>
    <w:p w:rsidR="009063EA" w:rsidRPr="006402A1" w:rsidRDefault="009063EA" w:rsidP="006402A1">
      <w:pPr>
        <w:pStyle w:val="a6"/>
        <w:ind w:firstLine="709"/>
        <w:jc w:val="both"/>
        <w:rPr>
          <w:rFonts w:ascii="Times New Roman" w:hAnsi="Times New Roman" w:cs="Times New Roman"/>
          <w:sz w:val="24"/>
          <w:szCs w:val="24"/>
        </w:rPr>
      </w:pPr>
      <w:r w:rsidRPr="006402A1">
        <w:rPr>
          <w:rFonts w:ascii="Times New Roman" w:hAnsi="Times New Roman" w:cs="Times New Roman"/>
          <w:sz w:val="24"/>
          <w:szCs w:val="24"/>
        </w:rPr>
        <w:t>Бюджетные ассигнования, по расходам бюджета Сегежского городского поселения, на 201</w:t>
      </w:r>
      <w:r w:rsidR="005B6CC3" w:rsidRPr="006402A1">
        <w:rPr>
          <w:rFonts w:ascii="Times New Roman" w:hAnsi="Times New Roman" w:cs="Times New Roman"/>
          <w:sz w:val="24"/>
          <w:szCs w:val="24"/>
        </w:rPr>
        <w:t>7</w:t>
      </w:r>
      <w:r w:rsidRPr="006402A1">
        <w:rPr>
          <w:rFonts w:ascii="Times New Roman" w:hAnsi="Times New Roman" w:cs="Times New Roman"/>
          <w:sz w:val="24"/>
          <w:szCs w:val="24"/>
        </w:rPr>
        <w:t xml:space="preserve"> год утверждены Решением Совета Сегежского городского поселения от 2</w:t>
      </w:r>
      <w:r w:rsidR="005B6CC3" w:rsidRPr="006402A1">
        <w:rPr>
          <w:rFonts w:ascii="Times New Roman" w:hAnsi="Times New Roman" w:cs="Times New Roman"/>
          <w:sz w:val="24"/>
          <w:szCs w:val="24"/>
        </w:rPr>
        <w:t>4</w:t>
      </w:r>
      <w:r w:rsidRPr="006402A1">
        <w:rPr>
          <w:rFonts w:ascii="Times New Roman" w:hAnsi="Times New Roman" w:cs="Times New Roman"/>
          <w:sz w:val="24"/>
          <w:szCs w:val="24"/>
        </w:rPr>
        <w:t>.1</w:t>
      </w:r>
      <w:r w:rsidR="005B6CC3" w:rsidRPr="006402A1">
        <w:rPr>
          <w:rFonts w:ascii="Times New Roman" w:hAnsi="Times New Roman" w:cs="Times New Roman"/>
          <w:sz w:val="24"/>
          <w:szCs w:val="24"/>
        </w:rPr>
        <w:t>1</w:t>
      </w:r>
      <w:r w:rsidRPr="006402A1">
        <w:rPr>
          <w:rFonts w:ascii="Times New Roman" w:hAnsi="Times New Roman" w:cs="Times New Roman"/>
          <w:sz w:val="24"/>
          <w:szCs w:val="24"/>
        </w:rPr>
        <w:t>.201</w:t>
      </w:r>
      <w:r w:rsidR="005B6CC3" w:rsidRPr="006402A1">
        <w:rPr>
          <w:rFonts w:ascii="Times New Roman" w:hAnsi="Times New Roman" w:cs="Times New Roman"/>
          <w:sz w:val="24"/>
          <w:szCs w:val="24"/>
        </w:rPr>
        <w:t>6 №190</w:t>
      </w:r>
      <w:r w:rsidRPr="006402A1">
        <w:rPr>
          <w:rFonts w:ascii="Times New Roman" w:hAnsi="Times New Roman" w:cs="Times New Roman"/>
          <w:sz w:val="24"/>
          <w:szCs w:val="24"/>
        </w:rPr>
        <w:t xml:space="preserve"> «О бюджете Сегежского</w:t>
      </w:r>
      <w:r w:rsidR="00E1683B" w:rsidRPr="006402A1">
        <w:rPr>
          <w:rFonts w:ascii="Times New Roman" w:hAnsi="Times New Roman" w:cs="Times New Roman"/>
          <w:sz w:val="24"/>
          <w:szCs w:val="24"/>
        </w:rPr>
        <w:t xml:space="preserve"> </w:t>
      </w:r>
      <w:r w:rsidRPr="006402A1">
        <w:rPr>
          <w:rFonts w:ascii="Times New Roman" w:hAnsi="Times New Roman" w:cs="Times New Roman"/>
          <w:sz w:val="24"/>
          <w:szCs w:val="24"/>
        </w:rPr>
        <w:t>городского поселения на</w:t>
      </w:r>
      <w:r w:rsidR="00B50FCD" w:rsidRPr="006402A1">
        <w:rPr>
          <w:rFonts w:ascii="Times New Roman" w:hAnsi="Times New Roman" w:cs="Times New Roman"/>
          <w:sz w:val="24"/>
          <w:szCs w:val="24"/>
        </w:rPr>
        <w:t xml:space="preserve"> 201</w:t>
      </w:r>
      <w:r w:rsidR="005B6CC3" w:rsidRPr="006402A1">
        <w:rPr>
          <w:rFonts w:ascii="Times New Roman" w:hAnsi="Times New Roman" w:cs="Times New Roman"/>
          <w:sz w:val="24"/>
          <w:szCs w:val="24"/>
        </w:rPr>
        <w:t>7</w:t>
      </w:r>
      <w:r w:rsidR="00B50FCD" w:rsidRPr="006402A1">
        <w:rPr>
          <w:rFonts w:ascii="Times New Roman" w:hAnsi="Times New Roman" w:cs="Times New Roman"/>
          <w:sz w:val="24"/>
          <w:szCs w:val="24"/>
        </w:rPr>
        <w:t xml:space="preserve"> год</w:t>
      </w:r>
      <w:r w:rsidR="005B6CC3" w:rsidRPr="006402A1">
        <w:rPr>
          <w:rFonts w:ascii="Times New Roman" w:hAnsi="Times New Roman" w:cs="Times New Roman"/>
          <w:sz w:val="24"/>
          <w:szCs w:val="24"/>
        </w:rPr>
        <w:t xml:space="preserve"> и плановый период 2018 и 2019 годов</w:t>
      </w:r>
      <w:r w:rsidRPr="006402A1">
        <w:rPr>
          <w:rFonts w:ascii="Times New Roman" w:hAnsi="Times New Roman" w:cs="Times New Roman"/>
          <w:sz w:val="24"/>
          <w:szCs w:val="24"/>
        </w:rPr>
        <w:t xml:space="preserve">»  в объеме  </w:t>
      </w:r>
      <w:r w:rsidR="005B6CC3" w:rsidRPr="006402A1">
        <w:rPr>
          <w:rFonts w:ascii="Times New Roman" w:hAnsi="Times New Roman" w:cs="Times New Roman"/>
          <w:sz w:val="24"/>
          <w:szCs w:val="24"/>
        </w:rPr>
        <w:t>104787,0</w:t>
      </w:r>
      <w:r w:rsidRPr="006402A1">
        <w:rPr>
          <w:rFonts w:ascii="Times New Roman" w:hAnsi="Times New Roman" w:cs="Times New Roman"/>
          <w:sz w:val="24"/>
          <w:szCs w:val="24"/>
        </w:rPr>
        <w:t xml:space="preserve"> тыс. рублей.  </w:t>
      </w:r>
    </w:p>
    <w:p w:rsidR="009063EA" w:rsidRPr="006402A1" w:rsidRDefault="00A119E3" w:rsidP="006402A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В течение </w:t>
      </w:r>
      <w:r w:rsidR="00ED7194" w:rsidRPr="006402A1">
        <w:rPr>
          <w:rFonts w:ascii="Times New Roman" w:hAnsi="Times New Roman" w:cs="Times New Roman"/>
          <w:sz w:val="24"/>
          <w:szCs w:val="24"/>
        </w:rPr>
        <w:t>1 квартала</w:t>
      </w:r>
      <w:r w:rsidRPr="006402A1">
        <w:rPr>
          <w:rFonts w:ascii="Times New Roman" w:hAnsi="Times New Roman" w:cs="Times New Roman"/>
          <w:sz w:val="24"/>
          <w:szCs w:val="24"/>
        </w:rPr>
        <w:t xml:space="preserve"> 201</w:t>
      </w:r>
      <w:r w:rsidR="005B6CC3" w:rsidRPr="006402A1">
        <w:rPr>
          <w:rFonts w:ascii="Times New Roman" w:hAnsi="Times New Roman" w:cs="Times New Roman"/>
          <w:sz w:val="24"/>
          <w:szCs w:val="24"/>
        </w:rPr>
        <w:t>7</w:t>
      </w:r>
      <w:r w:rsidRPr="006402A1">
        <w:rPr>
          <w:rFonts w:ascii="Times New Roman" w:hAnsi="Times New Roman" w:cs="Times New Roman"/>
          <w:sz w:val="24"/>
          <w:szCs w:val="24"/>
        </w:rPr>
        <w:t xml:space="preserve"> года в бюджет Сегежского городского поселения внесены изменения Решением Совета Сеге</w:t>
      </w:r>
      <w:r w:rsidR="005B6CC3" w:rsidRPr="006402A1">
        <w:rPr>
          <w:rFonts w:ascii="Times New Roman" w:hAnsi="Times New Roman" w:cs="Times New Roman"/>
          <w:sz w:val="24"/>
          <w:szCs w:val="24"/>
        </w:rPr>
        <w:t>жского городского поселения от 26</w:t>
      </w:r>
      <w:r w:rsidRPr="006402A1">
        <w:rPr>
          <w:rFonts w:ascii="Times New Roman" w:hAnsi="Times New Roman" w:cs="Times New Roman"/>
          <w:sz w:val="24"/>
          <w:szCs w:val="24"/>
        </w:rPr>
        <w:t>.0</w:t>
      </w:r>
      <w:r w:rsidR="005B6CC3" w:rsidRPr="006402A1">
        <w:rPr>
          <w:rFonts w:ascii="Times New Roman" w:hAnsi="Times New Roman" w:cs="Times New Roman"/>
          <w:sz w:val="24"/>
          <w:szCs w:val="24"/>
        </w:rPr>
        <w:t>1</w:t>
      </w:r>
      <w:r w:rsidRPr="006402A1">
        <w:rPr>
          <w:rFonts w:ascii="Times New Roman" w:hAnsi="Times New Roman" w:cs="Times New Roman"/>
          <w:sz w:val="24"/>
          <w:szCs w:val="24"/>
        </w:rPr>
        <w:t>.201</w:t>
      </w:r>
      <w:r w:rsidR="004507FE" w:rsidRPr="006402A1">
        <w:rPr>
          <w:rFonts w:ascii="Times New Roman" w:hAnsi="Times New Roman" w:cs="Times New Roman"/>
          <w:sz w:val="24"/>
          <w:szCs w:val="24"/>
        </w:rPr>
        <w:t>7</w:t>
      </w:r>
      <w:r w:rsidRPr="006402A1">
        <w:rPr>
          <w:rFonts w:ascii="Times New Roman" w:hAnsi="Times New Roman" w:cs="Times New Roman"/>
          <w:sz w:val="24"/>
          <w:szCs w:val="24"/>
        </w:rPr>
        <w:t xml:space="preserve"> №</w:t>
      </w:r>
      <w:r w:rsidR="005B6CC3" w:rsidRPr="006402A1">
        <w:rPr>
          <w:rFonts w:ascii="Times New Roman" w:hAnsi="Times New Roman" w:cs="Times New Roman"/>
          <w:sz w:val="24"/>
          <w:szCs w:val="24"/>
        </w:rPr>
        <w:t>206, от 30.03.2017 №209</w:t>
      </w:r>
      <w:r w:rsidR="0071177E" w:rsidRPr="006402A1">
        <w:rPr>
          <w:rFonts w:ascii="Times New Roman" w:hAnsi="Times New Roman" w:cs="Times New Roman"/>
          <w:sz w:val="24"/>
          <w:szCs w:val="24"/>
        </w:rPr>
        <w:t xml:space="preserve">. </w:t>
      </w:r>
      <w:r w:rsidRPr="006402A1">
        <w:rPr>
          <w:rFonts w:ascii="Times New Roman" w:hAnsi="Times New Roman" w:cs="Times New Roman"/>
          <w:sz w:val="24"/>
          <w:szCs w:val="24"/>
        </w:rPr>
        <w:t>С учетом внесенных изменений р</w:t>
      </w:r>
      <w:r w:rsidR="009063EA" w:rsidRPr="006402A1">
        <w:rPr>
          <w:rFonts w:ascii="Times New Roman" w:hAnsi="Times New Roman" w:cs="Times New Roman"/>
          <w:sz w:val="24"/>
          <w:szCs w:val="24"/>
        </w:rPr>
        <w:t xml:space="preserve">асходная часть бюджета  увеличена на </w:t>
      </w:r>
      <w:r w:rsidR="005B6CC3" w:rsidRPr="006402A1">
        <w:rPr>
          <w:rFonts w:ascii="Times New Roman" w:hAnsi="Times New Roman" w:cs="Times New Roman"/>
          <w:sz w:val="24"/>
          <w:szCs w:val="24"/>
        </w:rPr>
        <w:t>34083,4</w:t>
      </w:r>
      <w:r w:rsidR="007522B4" w:rsidRPr="006402A1">
        <w:rPr>
          <w:rFonts w:ascii="Times New Roman" w:hAnsi="Times New Roman" w:cs="Times New Roman"/>
          <w:sz w:val="24"/>
          <w:szCs w:val="24"/>
        </w:rPr>
        <w:t xml:space="preserve"> </w:t>
      </w:r>
      <w:r w:rsidR="009063EA" w:rsidRPr="006402A1">
        <w:rPr>
          <w:rFonts w:ascii="Times New Roman" w:hAnsi="Times New Roman" w:cs="Times New Roman"/>
          <w:sz w:val="24"/>
          <w:szCs w:val="24"/>
        </w:rPr>
        <w:t xml:space="preserve"> тыс. рублей, из них:</w:t>
      </w:r>
    </w:p>
    <w:p w:rsidR="00A119E3" w:rsidRPr="00684C8D" w:rsidRDefault="003E6B40" w:rsidP="003E6B40">
      <w:pPr>
        <w:pStyle w:val="a6"/>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5"/>
        <w:tblW w:w="0" w:type="auto"/>
        <w:tblLook w:val="04A0"/>
      </w:tblPr>
      <w:tblGrid>
        <w:gridCol w:w="3368"/>
        <w:gridCol w:w="1842"/>
        <w:gridCol w:w="2268"/>
        <w:gridCol w:w="2092"/>
      </w:tblGrid>
      <w:tr w:rsidR="00A119E3" w:rsidTr="00A119E3">
        <w:tc>
          <w:tcPr>
            <w:tcW w:w="3369" w:type="dxa"/>
          </w:tcPr>
          <w:p w:rsidR="00A119E3" w:rsidRPr="00A119E3" w:rsidRDefault="00A119E3" w:rsidP="00A119E3">
            <w:pPr>
              <w:pStyle w:val="a6"/>
              <w:jc w:val="center"/>
              <w:rPr>
                <w:rFonts w:ascii="Times New Roman" w:hAnsi="Times New Roman" w:cs="Times New Roman"/>
                <w:sz w:val="20"/>
                <w:szCs w:val="20"/>
              </w:rPr>
            </w:pPr>
            <w:r w:rsidRPr="00A119E3">
              <w:rPr>
                <w:rFonts w:ascii="Times New Roman" w:hAnsi="Times New Roman" w:cs="Times New Roman"/>
                <w:sz w:val="20"/>
                <w:szCs w:val="20"/>
              </w:rPr>
              <w:t>Наименование раздела</w:t>
            </w:r>
          </w:p>
        </w:tc>
        <w:tc>
          <w:tcPr>
            <w:tcW w:w="1842" w:type="dxa"/>
          </w:tcPr>
          <w:p w:rsidR="00A119E3" w:rsidRPr="00A119E3" w:rsidRDefault="00A119E3" w:rsidP="005B6CC3">
            <w:pPr>
              <w:pStyle w:val="a6"/>
              <w:jc w:val="center"/>
              <w:rPr>
                <w:rFonts w:ascii="Times New Roman" w:hAnsi="Times New Roman" w:cs="Times New Roman"/>
                <w:sz w:val="20"/>
                <w:szCs w:val="20"/>
              </w:rPr>
            </w:pPr>
            <w:r w:rsidRPr="00A119E3">
              <w:rPr>
                <w:rFonts w:ascii="Times New Roman" w:hAnsi="Times New Roman" w:cs="Times New Roman"/>
                <w:sz w:val="20"/>
                <w:szCs w:val="20"/>
              </w:rPr>
              <w:t>Утверждено в бюджете на 201</w:t>
            </w:r>
            <w:r w:rsidR="005B6CC3">
              <w:rPr>
                <w:rFonts w:ascii="Times New Roman" w:hAnsi="Times New Roman" w:cs="Times New Roman"/>
                <w:sz w:val="20"/>
                <w:szCs w:val="20"/>
              </w:rPr>
              <w:t>7</w:t>
            </w:r>
            <w:r w:rsidRPr="00A119E3">
              <w:rPr>
                <w:rFonts w:ascii="Times New Roman" w:hAnsi="Times New Roman" w:cs="Times New Roman"/>
                <w:sz w:val="20"/>
                <w:szCs w:val="20"/>
              </w:rPr>
              <w:t xml:space="preserve"> год</w:t>
            </w:r>
            <w:r w:rsidR="005B6CC3">
              <w:rPr>
                <w:rFonts w:ascii="Times New Roman" w:hAnsi="Times New Roman" w:cs="Times New Roman"/>
                <w:sz w:val="20"/>
                <w:szCs w:val="20"/>
              </w:rPr>
              <w:t>, решение Совета от 24.11.2016 №190</w:t>
            </w:r>
          </w:p>
        </w:tc>
        <w:tc>
          <w:tcPr>
            <w:tcW w:w="2268" w:type="dxa"/>
          </w:tcPr>
          <w:p w:rsidR="00A119E3" w:rsidRPr="00A119E3" w:rsidRDefault="00A119E3" w:rsidP="00A119E3">
            <w:pPr>
              <w:pStyle w:val="a6"/>
              <w:jc w:val="center"/>
              <w:rPr>
                <w:rFonts w:ascii="Times New Roman" w:hAnsi="Times New Roman" w:cs="Times New Roman"/>
                <w:sz w:val="20"/>
                <w:szCs w:val="20"/>
              </w:rPr>
            </w:pPr>
            <w:r w:rsidRPr="00A119E3">
              <w:rPr>
                <w:rFonts w:ascii="Times New Roman" w:hAnsi="Times New Roman" w:cs="Times New Roman"/>
                <w:sz w:val="20"/>
                <w:szCs w:val="20"/>
              </w:rPr>
              <w:t>С учетом уточнений</w:t>
            </w:r>
            <w:r w:rsidR="005B6CC3">
              <w:rPr>
                <w:rFonts w:ascii="Times New Roman" w:hAnsi="Times New Roman" w:cs="Times New Roman"/>
                <w:sz w:val="20"/>
                <w:szCs w:val="20"/>
              </w:rPr>
              <w:t>, Решение Совета от 30.03.2017 №209</w:t>
            </w:r>
          </w:p>
        </w:tc>
        <w:tc>
          <w:tcPr>
            <w:tcW w:w="2092" w:type="dxa"/>
          </w:tcPr>
          <w:p w:rsidR="00A119E3" w:rsidRPr="00A119E3" w:rsidRDefault="00A119E3" w:rsidP="00A119E3">
            <w:pPr>
              <w:pStyle w:val="a6"/>
              <w:jc w:val="center"/>
              <w:rPr>
                <w:rFonts w:ascii="Times New Roman" w:hAnsi="Times New Roman" w:cs="Times New Roman"/>
                <w:sz w:val="20"/>
                <w:szCs w:val="20"/>
              </w:rPr>
            </w:pPr>
            <w:r w:rsidRPr="00A119E3">
              <w:rPr>
                <w:rFonts w:ascii="Times New Roman" w:hAnsi="Times New Roman" w:cs="Times New Roman"/>
                <w:sz w:val="20"/>
                <w:szCs w:val="20"/>
              </w:rPr>
              <w:t>Изменения</w:t>
            </w:r>
          </w:p>
        </w:tc>
      </w:tr>
      <w:tr w:rsidR="00A119E3" w:rsidTr="00684C8D">
        <w:trPr>
          <w:trHeight w:val="491"/>
        </w:trPr>
        <w:tc>
          <w:tcPr>
            <w:tcW w:w="3369" w:type="dxa"/>
          </w:tcPr>
          <w:p w:rsidR="00A119E3" w:rsidRPr="00A119E3" w:rsidRDefault="00A119E3" w:rsidP="00A119E3">
            <w:pPr>
              <w:pStyle w:val="a6"/>
              <w:jc w:val="both"/>
              <w:rPr>
                <w:rFonts w:ascii="Times New Roman" w:hAnsi="Times New Roman" w:cs="Times New Roman"/>
                <w:sz w:val="20"/>
                <w:szCs w:val="20"/>
              </w:rPr>
            </w:pPr>
            <w:r w:rsidRPr="00A119E3">
              <w:rPr>
                <w:rFonts w:ascii="Times New Roman" w:hAnsi="Times New Roman" w:cs="Times New Roman"/>
                <w:sz w:val="20"/>
                <w:szCs w:val="20"/>
              </w:rPr>
              <w:t>Общегосударственные вопросы</w:t>
            </w:r>
          </w:p>
        </w:tc>
        <w:tc>
          <w:tcPr>
            <w:tcW w:w="184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29622,9</w:t>
            </w:r>
          </w:p>
        </w:tc>
        <w:tc>
          <w:tcPr>
            <w:tcW w:w="2268"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31829,4</w:t>
            </w:r>
          </w:p>
        </w:tc>
        <w:tc>
          <w:tcPr>
            <w:tcW w:w="2092" w:type="dxa"/>
            <w:vAlign w:val="center"/>
          </w:tcPr>
          <w:p w:rsidR="00A119E3" w:rsidRPr="00684C8D" w:rsidRDefault="005B6CC3" w:rsidP="003D3E4D">
            <w:pPr>
              <w:pStyle w:val="a6"/>
              <w:jc w:val="center"/>
              <w:rPr>
                <w:rFonts w:ascii="Times New Roman" w:hAnsi="Times New Roman" w:cs="Times New Roman"/>
                <w:sz w:val="24"/>
                <w:szCs w:val="24"/>
              </w:rPr>
            </w:pPr>
            <w:r>
              <w:rPr>
                <w:rFonts w:ascii="Times New Roman" w:hAnsi="Times New Roman" w:cs="Times New Roman"/>
                <w:sz w:val="24"/>
                <w:szCs w:val="24"/>
              </w:rPr>
              <w:t>+2206,5</w:t>
            </w:r>
          </w:p>
        </w:tc>
      </w:tr>
      <w:tr w:rsidR="00A119E3" w:rsidTr="00684C8D">
        <w:trPr>
          <w:trHeight w:val="637"/>
        </w:trPr>
        <w:tc>
          <w:tcPr>
            <w:tcW w:w="3369" w:type="dxa"/>
          </w:tcPr>
          <w:p w:rsidR="00A119E3" w:rsidRPr="00A119E3" w:rsidRDefault="00A119E3" w:rsidP="009063EA">
            <w:pPr>
              <w:pStyle w:val="a6"/>
              <w:jc w:val="both"/>
              <w:rPr>
                <w:rFonts w:ascii="Times New Roman" w:hAnsi="Times New Roman" w:cs="Times New Roman"/>
                <w:sz w:val="20"/>
                <w:szCs w:val="20"/>
              </w:rPr>
            </w:pPr>
            <w:r w:rsidRPr="00A119E3">
              <w:rPr>
                <w:rFonts w:ascii="Times New Roman" w:hAnsi="Times New Roman" w:cs="Times New Roman"/>
                <w:sz w:val="20"/>
                <w:szCs w:val="20"/>
              </w:rPr>
              <w:t>Национальная безопасность и правоохранительная деятельность</w:t>
            </w:r>
          </w:p>
        </w:tc>
        <w:tc>
          <w:tcPr>
            <w:tcW w:w="184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1500,0</w:t>
            </w:r>
          </w:p>
        </w:tc>
        <w:tc>
          <w:tcPr>
            <w:tcW w:w="2268" w:type="dxa"/>
            <w:vAlign w:val="center"/>
          </w:tcPr>
          <w:p w:rsidR="00A119E3" w:rsidRPr="00684C8D" w:rsidRDefault="005B6CC3" w:rsidP="00762140">
            <w:pPr>
              <w:pStyle w:val="a6"/>
              <w:jc w:val="center"/>
              <w:rPr>
                <w:rFonts w:ascii="Times New Roman" w:hAnsi="Times New Roman" w:cs="Times New Roman"/>
                <w:sz w:val="24"/>
                <w:szCs w:val="24"/>
              </w:rPr>
            </w:pPr>
            <w:r>
              <w:rPr>
                <w:rFonts w:ascii="Times New Roman" w:hAnsi="Times New Roman" w:cs="Times New Roman"/>
                <w:sz w:val="24"/>
                <w:szCs w:val="24"/>
              </w:rPr>
              <w:t>1741,0</w:t>
            </w:r>
          </w:p>
        </w:tc>
        <w:tc>
          <w:tcPr>
            <w:tcW w:w="2092" w:type="dxa"/>
            <w:vAlign w:val="center"/>
          </w:tcPr>
          <w:p w:rsidR="00A119E3" w:rsidRPr="00684C8D" w:rsidRDefault="005B6CC3" w:rsidP="007522B4">
            <w:pPr>
              <w:pStyle w:val="a6"/>
              <w:jc w:val="center"/>
              <w:rPr>
                <w:rFonts w:ascii="Times New Roman" w:hAnsi="Times New Roman" w:cs="Times New Roman"/>
                <w:sz w:val="24"/>
                <w:szCs w:val="24"/>
              </w:rPr>
            </w:pPr>
            <w:r>
              <w:rPr>
                <w:rFonts w:ascii="Times New Roman" w:hAnsi="Times New Roman" w:cs="Times New Roman"/>
                <w:sz w:val="24"/>
                <w:szCs w:val="24"/>
              </w:rPr>
              <w:t>+241,0</w:t>
            </w:r>
          </w:p>
        </w:tc>
      </w:tr>
      <w:tr w:rsidR="00A119E3" w:rsidTr="00684C8D">
        <w:trPr>
          <w:trHeight w:val="431"/>
        </w:trPr>
        <w:tc>
          <w:tcPr>
            <w:tcW w:w="3369" w:type="dxa"/>
          </w:tcPr>
          <w:p w:rsidR="00A119E3" w:rsidRPr="00A119E3" w:rsidRDefault="00A119E3" w:rsidP="009063EA">
            <w:pPr>
              <w:pStyle w:val="a6"/>
              <w:jc w:val="both"/>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84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22525,1</w:t>
            </w:r>
          </w:p>
        </w:tc>
        <w:tc>
          <w:tcPr>
            <w:tcW w:w="2268"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33717,1</w:t>
            </w:r>
          </w:p>
        </w:tc>
        <w:tc>
          <w:tcPr>
            <w:tcW w:w="2092" w:type="dxa"/>
            <w:vAlign w:val="center"/>
          </w:tcPr>
          <w:p w:rsidR="00A119E3" w:rsidRPr="00684C8D" w:rsidRDefault="005B6CC3" w:rsidP="00AF6495">
            <w:pPr>
              <w:pStyle w:val="a6"/>
              <w:jc w:val="center"/>
              <w:rPr>
                <w:rFonts w:ascii="Times New Roman" w:hAnsi="Times New Roman" w:cs="Times New Roman"/>
                <w:sz w:val="24"/>
                <w:szCs w:val="24"/>
              </w:rPr>
            </w:pPr>
            <w:r>
              <w:rPr>
                <w:rFonts w:ascii="Times New Roman" w:hAnsi="Times New Roman" w:cs="Times New Roman"/>
                <w:sz w:val="24"/>
                <w:szCs w:val="24"/>
              </w:rPr>
              <w:t>+11192,0</w:t>
            </w:r>
          </w:p>
        </w:tc>
      </w:tr>
      <w:tr w:rsidR="00A119E3" w:rsidTr="00684C8D">
        <w:trPr>
          <w:trHeight w:val="435"/>
        </w:trPr>
        <w:tc>
          <w:tcPr>
            <w:tcW w:w="3369" w:type="dxa"/>
          </w:tcPr>
          <w:p w:rsidR="00A119E3" w:rsidRDefault="00A119E3" w:rsidP="009063EA">
            <w:pPr>
              <w:pStyle w:val="a6"/>
              <w:jc w:val="both"/>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84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40460,0</w:t>
            </w:r>
          </w:p>
        </w:tc>
        <w:tc>
          <w:tcPr>
            <w:tcW w:w="2268" w:type="dxa"/>
            <w:vAlign w:val="center"/>
          </w:tcPr>
          <w:p w:rsidR="00A119E3" w:rsidRPr="00684C8D" w:rsidRDefault="005B6CC3" w:rsidP="00AF6495">
            <w:pPr>
              <w:pStyle w:val="a6"/>
              <w:jc w:val="center"/>
              <w:rPr>
                <w:rFonts w:ascii="Times New Roman" w:hAnsi="Times New Roman" w:cs="Times New Roman"/>
                <w:sz w:val="24"/>
                <w:szCs w:val="24"/>
              </w:rPr>
            </w:pPr>
            <w:r>
              <w:rPr>
                <w:rFonts w:ascii="Times New Roman" w:hAnsi="Times New Roman" w:cs="Times New Roman"/>
                <w:sz w:val="24"/>
                <w:szCs w:val="24"/>
              </w:rPr>
              <w:t>54712,7</w:t>
            </w:r>
          </w:p>
        </w:tc>
        <w:tc>
          <w:tcPr>
            <w:tcW w:w="2092" w:type="dxa"/>
            <w:vAlign w:val="center"/>
          </w:tcPr>
          <w:p w:rsidR="00A119E3" w:rsidRPr="00684C8D" w:rsidRDefault="005B6CC3" w:rsidP="00AF6495">
            <w:pPr>
              <w:pStyle w:val="a6"/>
              <w:jc w:val="center"/>
              <w:rPr>
                <w:rFonts w:ascii="Times New Roman" w:hAnsi="Times New Roman" w:cs="Times New Roman"/>
                <w:sz w:val="24"/>
                <w:szCs w:val="24"/>
              </w:rPr>
            </w:pPr>
            <w:r>
              <w:rPr>
                <w:rFonts w:ascii="Times New Roman" w:hAnsi="Times New Roman" w:cs="Times New Roman"/>
                <w:sz w:val="24"/>
                <w:szCs w:val="24"/>
              </w:rPr>
              <w:t>+14252,7</w:t>
            </w:r>
          </w:p>
        </w:tc>
      </w:tr>
      <w:tr w:rsidR="00A119E3" w:rsidTr="00684C8D">
        <w:trPr>
          <w:trHeight w:val="439"/>
        </w:trPr>
        <w:tc>
          <w:tcPr>
            <w:tcW w:w="3369" w:type="dxa"/>
          </w:tcPr>
          <w:p w:rsidR="00A119E3" w:rsidRDefault="00A119E3" w:rsidP="009063EA">
            <w:pPr>
              <w:pStyle w:val="a6"/>
              <w:jc w:val="both"/>
              <w:rPr>
                <w:rFonts w:ascii="Times New Roman" w:hAnsi="Times New Roman" w:cs="Times New Roman"/>
                <w:sz w:val="20"/>
                <w:szCs w:val="20"/>
              </w:rPr>
            </w:pPr>
            <w:r>
              <w:rPr>
                <w:rFonts w:ascii="Times New Roman" w:hAnsi="Times New Roman" w:cs="Times New Roman"/>
                <w:sz w:val="20"/>
                <w:szCs w:val="20"/>
              </w:rPr>
              <w:t>Культура и кинематография</w:t>
            </w:r>
          </w:p>
        </w:tc>
        <w:tc>
          <w:tcPr>
            <w:tcW w:w="184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9784,0</w:t>
            </w:r>
          </w:p>
        </w:tc>
        <w:tc>
          <w:tcPr>
            <w:tcW w:w="2268" w:type="dxa"/>
            <w:vAlign w:val="center"/>
          </w:tcPr>
          <w:p w:rsidR="00A119E3" w:rsidRPr="00684C8D" w:rsidRDefault="005B6CC3" w:rsidP="00AF6495">
            <w:pPr>
              <w:pStyle w:val="a6"/>
              <w:jc w:val="center"/>
              <w:rPr>
                <w:rFonts w:ascii="Times New Roman" w:hAnsi="Times New Roman" w:cs="Times New Roman"/>
                <w:sz w:val="24"/>
                <w:szCs w:val="24"/>
              </w:rPr>
            </w:pPr>
            <w:r>
              <w:rPr>
                <w:rFonts w:ascii="Times New Roman" w:hAnsi="Times New Roman" w:cs="Times New Roman"/>
                <w:sz w:val="24"/>
                <w:szCs w:val="24"/>
              </w:rPr>
              <w:t>9784,0</w:t>
            </w:r>
          </w:p>
        </w:tc>
        <w:tc>
          <w:tcPr>
            <w:tcW w:w="2092" w:type="dxa"/>
            <w:vAlign w:val="center"/>
          </w:tcPr>
          <w:p w:rsidR="00A119E3" w:rsidRPr="00684C8D" w:rsidRDefault="005B6CC3" w:rsidP="00AF6495">
            <w:pPr>
              <w:pStyle w:val="a6"/>
              <w:jc w:val="center"/>
              <w:rPr>
                <w:rFonts w:ascii="Times New Roman" w:hAnsi="Times New Roman" w:cs="Times New Roman"/>
                <w:sz w:val="24"/>
                <w:szCs w:val="24"/>
              </w:rPr>
            </w:pPr>
            <w:r>
              <w:rPr>
                <w:rFonts w:ascii="Times New Roman" w:hAnsi="Times New Roman" w:cs="Times New Roman"/>
                <w:sz w:val="24"/>
                <w:szCs w:val="24"/>
              </w:rPr>
              <w:t>0,0</w:t>
            </w:r>
          </w:p>
        </w:tc>
      </w:tr>
      <w:tr w:rsidR="00A119E3" w:rsidTr="00684C8D">
        <w:trPr>
          <w:trHeight w:val="429"/>
        </w:trPr>
        <w:tc>
          <w:tcPr>
            <w:tcW w:w="3369" w:type="dxa"/>
          </w:tcPr>
          <w:p w:rsidR="00A119E3" w:rsidRDefault="00A119E3" w:rsidP="009063EA">
            <w:pPr>
              <w:pStyle w:val="a6"/>
              <w:jc w:val="both"/>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184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895,0</w:t>
            </w:r>
          </w:p>
        </w:tc>
        <w:tc>
          <w:tcPr>
            <w:tcW w:w="2268"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7086,2</w:t>
            </w:r>
          </w:p>
        </w:tc>
        <w:tc>
          <w:tcPr>
            <w:tcW w:w="209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+6191,2</w:t>
            </w:r>
          </w:p>
        </w:tc>
      </w:tr>
      <w:tr w:rsidR="00A119E3" w:rsidTr="00684C8D">
        <w:trPr>
          <w:trHeight w:val="433"/>
        </w:trPr>
        <w:tc>
          <w:tcPr>
            <w:tcW w:w="3369" w:type="dxa"/>
          </w:tcPr>
          <w:p w:rsidR="00A119E3" w:rsidRPr="00A119E3" w:rsidRDefault="00A119E3" w:rsidP="00A119E3">
            <w:pPr>
              <w:pStyle w:val="a6"/>
              <w:jc w:val="right"/>
              <w:rPr>
                <w:rFonts w:ascii="Times New Roman" w:hAnsi="Times New Roman" w:cs="Times New Roman"/>
                <w:sz w:val="24"/>
                <w:szCs w:val="24"/>
              </w:rPr>
            </w:pPr>
            <w:r w:rsidRPr="00A119E3">
              <w:rPr>
                <w:rFonts w:ascii="Times New Roman" w:hAnsi="Times New Roman" w:cs="Times New Roman"/>
                <w:sz w:val="24"/>
                <w:szCs w:val="24"/>
              </w:rPr>
              <w:t>Итого расходов:</w:t>
            </w:r>
          </w:p>
        </w:tc>
        <w:tc>
          <w:tcPr>
            <w:tcW w:w="1842" w:type="dxa"/>
            <w:vAlign w:val="center"/>
          </w:tcPr>
          <w:p w:rsidR="00A119E3" w:rsidRPr="00684C8D" w:rsidRDefault="005B6CC3" w:rsidP="00A119E3">
            <w:pPr>
              <w:pStyle w:val="a6"/>
              <w:jc w:val="center"/>
              <w:rPr>
                <w:rFonts w:ascii="Times New Roman" w:hAnsi="Times New Roman" w:cs="Times New Roman"/>
                <w:sz w:val="24"/>
                <w:szCs w:val="24"/>
              </w:rPr>
            </w:pPr>
            <w:r>
              <w:rPr>
                <w:rFonts w:ascii="Times New Roman" w:hAnsi="Times New Roman" w:cs="Times New Roman"/>
                <w:sz w:val="24"/>
                <w:szCs w:val="24"/>
              </w:rPr>
              <w:t>104787,0</w:t>
            </w:r>
          </w:p>
        </w:tc>
        <w:tc>
          <w:tcPr>
            <w:tcW w:w="2268" w:type="dxa"/>
            <w:vAlign w:val="center"/>
          </w:tcPr>
          <w:p w:rsidR="00A119E3" w:rsidRPr="00684C8D" w:rsidRDefault="005B6CC3" w:rsidP="005B6CC3">
            <w:pPr>
              <w:pStyle w:val="a6"/>
              <w:jc w:val="center"/>
              <w:rPr>
                <w:rFonts w:ascii="Times New Roman" w:hAnsi="Times New Roman" w:cs="Times New Roman"/>
                <w:sz w:val="24"/>
                <w:szCs w:val="24"/>
              </w:rPr>
            </w:pPr>
            <w:r>
              <w:rPr>
                <w:rFonts w:ascii="Times New Roman" w:hAnsi="Times New Roman" w:cs="Times New Roman"/>
                <w:sz w:val="24"/>
                <w:szCs w:val="24"/>
              </w:rPr>
              <w:t>138870,4</w:t>
            </w:r>
          </w:p>
        </w:tc>
        <w:tc>
          <w:tcPr>
            <w:tcW w:w="2092" w:type="dxa"/>
            <w:vAlign w:val="center"/>
          </w:tcPr>
          <w:p w:rsidR="00A119E3" w:rsidRPr="00684C8D" w:rsidRDefault="005B6CC3" w:rsidP="00762140">
            <w:pPr>
              <w:pStyle w:val="a6"/>
              <w:jc w:val="center"/>
              <w:rPr>
                <w:rFonts w:ascii="Times New Roman" w:hAnsi="Times New Roman" w:cs="Times New Roman"/>
                <w:sz w:val="24"/>
                <w:szCs w:val="24"/>
              </w:rPr>
            </w:pPr>
            <w:r>
              <w:rPr>
                <w:rFonts w:ascii="Times New Roman" w:hAnsi="Times New Roman" w:cs="Times New Roman"/>
                <w:sz w:val="24"/>
                <w:szCs w:val="24"/>
              </w:rPr>
              <w:t>+34083,4</w:t>
            </w:r>
          </w:p>
        </w:tc>
      </w:tr>
    </w:tbl>
    <w:p w:rsidR="00A119E3" w:rsidRDefault="00A119E3" w:rsidP="009063EA">
      <w:pPr>
        <w:pStyle w:val="a6"/>
        <w:jc w:val="both"/>
        <w:rPr>
          <w:rFonts w:ascii="Times New Roman" w:hAnsi="Times New Roman" w:cs="Times New Roman"/>
          <w:sz w:val="28"/>
          <w:szCs w:val="28"/>
        </w:rPr>
      </w:pPr>
    </w:p>
    <w:p w:rsidR="00A119E3" w:rsidRPr="006402A1" w:rsidRDefault="00A119E3" w:rsidP="00D228C1">
      <w:pPr>
        <w:pStyle w:val="a6"/>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Исполнение расходов бюджета </w:t>
      </w:r>
      <w:r w:rsidR="00ED5926" w:rsidRPr="006402A1">
        <w:rPr>
          <w:rFonts w:ascii="Times New Roman" w:hAnsi="Times New Roman" w:cs="Times New Roman"/>
          <w:sz w:val="24"/>
          <w:szCs w:val="24"/>
        </w:rPr>
        <w:t>Сегежского городского поселения</w:t>
      </w:r>
      <w:r w:rsidRPr="006402A1">
        <w:rPr>
          <w:rFonts w:ascii="Times New Roman" w:hAnsi="Times New Roman" w:cs="Times New Roman"/>
          <w:sz w:val="24"/>
          <w:szCs w:val="24"/>
        </w:rPr>
        <w:t xml:space="preserve">  осуществлялось на основе сводной бюджетной росписи, сформированного кассового плана, принятых бюджетных обязательств.</w:t>
      </w:r>
    </w:p>
    <w:p w:rsidR="00A119E3" w:rsidRPr="006402A1" w:rsidRDefault="00A119E3" w:rsidP="00D228C1">
      <w:pPr>
        <w:pStyle w:val="a6"/>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Согласно  Отчета об исполнении бюджета </w:t>
      </w:r>
      <w:r w:rsidR="00C70263" w:rsidRPr="006402A1">
        <w:rPr>
          <w:rFonts w:ascii="Times New Roman" w:hAnsi="Times New Roman" w:cs="Times New Roman"/>
          <w:sz w:val="24"/>
          <w:szCs w:val="24"/>
        </w:rPr>
        <w:t>Сегежского городского поселения</w:t>
      </w:r>
      <w:r w:rsidRPr="006402A1">
        <w:rPr>
          <w:rFonts w:ascii="Times New Roman" w:hAnsi="Times New Roman" w:cs="Times New Roman"/>
          <w:sz w:val="24"/>
          <w:szCs w:val="24"/>
        </w:rPr>
        <w:t xml:space="preserve"> за </w:t>
      </w:r>
      <w:r w:rsidR="00C93624" w:rsidRPr="006402A1">
        <w:rPr>
          <w:rFonts w:ascii="Times New Roman" w:hAnsi="Times New Roman" w:cs="Times New Roman"/>
          <w:sz w:val="24"/>
          <w:szCs w:val="24"/>
        </w:rPr>
        <w:t>1 квартал</w:t>
      </w:r>
      <w:r w:rsidR="00AF6495" w:rsidRPr="006402A1">
        <w:rPr>
          <w:rFonts w:ascii="Times New Roman" w:hAnsi="Times New Roman" w:cs="Times New Roman"/>
          <w:sz w:val="24"/>
          <w:szCs w:val="24"/>
        </w:rPr>
        <w:t xml:space="preserve"> </w:t>
      </w:r>
      <w:r w:rsidRPr="006402A1">
        <w:rPr>
          <w:rFonts w:ascii="Times New Roman" w:hAnsi="Times New Roman" w:cs="Times New Roman"/>
          <w:sz w:val="24"/>
          <w:szCs w:val="24"/>
        </w:rPr>
        <w:t xml:space="preserve"> 201</w:t>
      </w:r>
      <w:r w:rsidR="005B6CC3" w:rsidRPr="006402A1">
        <w:rPr>
          <w:rFonts w:ascii="Times New Roman" w:hAnsi="Times New Roman" w:cs="Times New Roman"/>
          <w:sz w:val="24"/>
          <w:szCs w:val="24"/>
        </w:rPr>
        <w:t>7</w:t>
      </w:r>
      <w:r w:rsidRPr="006402A1">
        <w:rPr>
          <w:rFonts w:ascii="Times New Roman" w:hAnsi="Times New Roman" w:cs="Times New Roman"/>
          <w:sz w:val="24"/>
          <w:szCs w:val="24"/>
        </w:rPr>
        <w:t xml:space="preserve"> года   расходы исполнены в объеме </w:t>
      </w:r>
      <w:r w:rsidR="005B6CC3" w:rsidRPr="006402A1">
        <w:rPr>
          <w:rFonts w:ascii="Times New Roman" w:hAnsi="Times New Roman" w:cs="Times New Roman"/>
          <w:sz w:val="24"/>
          <w:szCs w:val="24"/>
        </w:rPr>
        <w:t>18890,1</w:t>
      </w:r>
      <w:r w:rsidRPr="006402A1">
        <w:rPr>
          <w:rFonts w:ascii="Times New Roman" w:hAnsi="Times New Roman" w:cs="Times New Roman"/>
          <w:sz w:val="24"/>
          <w:szCs w:val="24"/>
        </w:rPr>
        <w:t xml:space="preserve"> тыс. рублей, или   </w:t>
      </w:r>
      <w:r w:rsidR="005B6CC3" w:rsidRPr="006402A1">
        <w:rPr>
          <w:rFonts w:ascii="Times New Roman" w:hAnsi="Times New Roman" w:cs="Times New Roman"/>
          <w:sz w:val="24"/>
          <w:szCs w:val="24"/>
        </w:rPr>
        <w:t>13,6</w:t>
      </w:r>
      <w:r w:rsidRPr="006402A1">
        <w:rPr>
          <w:rFonts w:ascii="Times New Roman" w:hAnsi="Times New Roman" w:cs="Times New Roman"/>
          <w:sz w:val="24"/>
          <w:szCs w:val="24"/>
        </w:rPr>
        <w:t>% от утвержденных назначений</w:t>
      </w:r>
      <w:r w:rsidR="00FC5BB8" w:rsidRPr="006402A1">
        <w:rPr>
          <w:rFonts w:ascii="Times New Roman" w:hAnsi="Times New Roman" w:cs="Times New Roman"/>
          <w:sz w:val="24"/>
          <w:szCs w:val="24"/>
        </w:rPr>
        <w:t xml:space="preserve"> на 201</w:t>
      </w:r>
      <w:r w:rsidR="005B6CC3" w:rsidRPr="006402A1">
        <w:rPr>
          <w:rFonts w:ascii="Times New Roman" w:hAnsi="Times New Roman" w:cs="Times New Roman"/>
          <w:sz w:val="24"/>
          <w:szCs w:val="24"/>
        </w:rPr>
        <w:t>7</w:t>
      </w:r>
      <w:r w:rsidR="00FC5BB8" w:rsidRPr="006402A1">
        <w:rPr>
          <w:rFonts w:ascii="Times New Roman" w:hAnsi="Times New Roman" w:cs="Times New Roman"/>
          <w:sz w:val="24"/>
          <w:szCs w:val="24"/>
        </w:rPr>
        <w:t xml:space="preserve"> год</w:t>
      </w:r>
      <w:r w:rsidRPr="006402A1">
        <w:rPr>
          <w:rFonts w:ascii="Times New Roman" w:hAnsi="Times New Roman" w:cs="Times New Roman"/>
          <w:sz w:val="24"/>
          <w:szCs w:val="24"/>
        </w:rPr>
        <w:t>.</w:t>
      </w:r>
    </w:p>
    <w:p w:rsidR="007C775E" w:rsidRPr="006402A1" w:rsidRDefault="007C775E" w:rsidP="00D228C1">
      <w:pPr>
        <w:pStyle w:val="a6"/>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 Анализ исполнения расходов бюджета Сегежского муниципального района представлен в таблице</w:t>
      </w:r>
      <w:r w:rsidR="003E6B40" w:rsidRPr="006402A1">
        <w:rPr>
          <w:rFonts w:ascii="Times New Roman" w:hAnsi="Times New Roman" w:cs="Times New Roman"/>
          <w:sz w:val="24"/>
          <w:szCs w:val="24"/>
        </w:rPr>
        <w:t xml:space="preserve"> №</w:t>
      </w:r>
      <w:r w:rsidR="005B6CC3" w:rsidRPr="006402A1">
        <w:rPr>
          <w:rFonts w:ascii="Times New Roman" w:hAnsi="Times New Roman" w:cs="Times New Roman"/>
          <w:sz w:val="24"/>
          <w:szCs w:val="24"/>
        </w:rPr>
        <w:t>6</w:t>
      </w:r>
      <w:r w:rsidRPr="006402A1">
        <w:rPr>
          <w:rFonts w:ascii="Times New Roman" w:hAnsi="Times New Roman" w:cs="Times New Roman"/>
          <w:sz w:val="24"/>
          <w:szCs w:val="24"/>
        </w:rPr>
        <w:t>:</w:t>
      </w:r>
    </w:p>
    <w:p w:rsidR="007C775E" w:rsidRPr="006402A1" w:rsidRDefault="007C775E" w:rsidP="007C775E">
      <w:pPr>
        <w:autoSpaceDE w:val="0"/>
        <w:autoSpaceDN w:val="0"/>
        <w:adjustRightInd w:val="0"/>
        <w:spacing w:after="0" w:line="240" w:lineRule="auto"/>
        <w:rPr>
          <w:rFonts w:ascii="Times New Roman" w:hAnsi="Times New Roman" w:cs="Times New Roman"/>
          <w:sz w:val="24"/>
          <w:szCs w:val="24"/>
        </w:rPr>
      </w:pPr>
      <w:r w:rsidRPr="006402A1">
        <w:rPr>
          <w:rFonts w:ascii="Times New Roman" w:hAnsi="Times New Roman" w:cs="Times New Roman"/>
          <w:sz w:val="24"/>
          <w:szCs w:val="24"/>
        </w:rPr>
        <w:t xml:space="preserve">                                                                                                                       </w:t>
      </w:r>
      <w:r w:rsidR="006402A1">
        <w:rPr>
          <w:rFonts w:ascii="Times New Roman" w:hAnsi="Times New Roman" w:cs="Times New Roman"/>
          <w:sz w:val="24"/>
          <w:szCs w:val="24"/>
        </w:rPr>
        <w:t xml:space="preserve">           </w:t>
      </w:r>
      <w:r w:rsidRPr="006402A1">
        <w:rPr>
          <w:rFonts w:ascii="Times New Roman" w:hAnsi="Times New Roman" w:cs="Times New Roman"/>
          <w:sz w:val="24"/>
          <w:szCs w:val="24"/>
        </w:rPr>
        <w:t xml:space="preserve">   Таблица №</w:t>
      </w:r>
      <w:r w:rsidR="005B6CC3" w:rsidRPr="006402A1">
        <w:rPr>
          <w:rFonts w:ascii="Times New Roman" w:hAnsi="Times New Roman" w:cs="Times New Roman"/>
          <w:sz w:val="24"/>
          <w:szCs w:val="24"/>
        </w:rPr>
        <w:t>6</w:t>
      </w:r>
    </w:p>
    <w:p w:rsidR="007C775E" w:rsidRDefault="007C775E" w:rsidP="007C77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тыс. руб.</w:t>
      </w:r>
    </w:p>
    <w:tbl>
      <w:tblPr>
        <w:tblW w:w="9410" w:type="dxa"/>
        <w:tblInd w:w="5" w:type="dxa"/>
        <w:tblLayout w:type="fixed"/>
        <w:tblCellMar>
          <w:left w:w="0" w:type="dxa"/>
          <w:right w:w="0" w:type="dxa"/>
        </w:tblCellMar>
        <w:tblLook w:val="0000"/>
      </w:tblPr>
      <w:tblGrid>
        <w:gridCol w:w="567"/>
        <w:gridCol w:w="2268"/>
        <w:gridCol w:w="1418"/>
        <w:gridCol w:w="1276"/>
        <w:gridCol w:w="1207"/>
        <w:gridCol w:w="1308"/>
        <w:gridCol w:w="1366"/>
      </w:tblGrid>
      <w:tr w:rsidR="008D39C4" w:rsidTr="005B6CC3">
        <w:trPr>
          <w:trHeight w:hRule="exact" w:val="930"/>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296A16">
            <w:pPr>
              <w:pStyle w:val="TableParagraph"/>
              <w:kinsoku w:val="0"/>
              <w:overflowPunct w:val="0"/>
              <w:spacing w:line="227" w:lineRule="exact"/>
            </w:pPr>
            <w:r>
              <w:rPr>
                <w:b/>
                <w:bCs/>
                <w:sz w:val="20"/>
                <w:szCs w:val="20"/>
              </w:rPr>
              <w:t>Код</w:t>
            </w:r>
          </w:p>
        </w:tc>
        <w:tc>
          <w:tcPr>
            <w:tcW w:w="2268" w:type="dxa"/>
            <w:tcBorders>
              <w:top w:val="single" w:sz="4" w:space="0" w:color="000000"/>
              <w:left w:val="single" w:sz="4" w:space="0" w:color="000000"/>
              <w:bottom w:val="single" w:sz="4" w:space="0" w:color="000000"/>
              <w:right w:val="single" w:sz="4" w:space="0" w:color="000000"/>
            </w:tcBorders>
          </w:tcPr>
          <w:p w:rsidR="008D39C4" w:rsidRDefault="008D39C4" w:rsidP="00296A16">
            <w:pPr>
              <w:pStyle w:val="TableParagraph"/>
              <w:kinsoku w:val="0"/>
              <w:overflowPunct w:val="0"/>
              <w:spacing w:line="227" w:lineRule="exact"/>
              <w:jc w:val="center"/>
              <w:rPr>
                <w:sz w:val="20"/>
                <w:szCs w:val="20"/>
              </w:rPr>
            </w:pPr>
            <w:r>
              <w:rPr>
                <w:b/>
                <w:bCs/>
                <w:sz w:val="20"/>
                <w:szCs w:val="20"/>
              </w:rPr>
              <w:t>Н</w:t>
            </w:r>
            <w:r>
              <w:rPr>
                <w:b/>
                <w:bCs/>
                <w:spacing w:val="1"/>
                <w:sz w:val="20"/>
                <w:szCs w:val="20"/>
              </w:rPr>
              <w:t>а</w:t>
            </w:r>
            <w:r>
              <w:rPr>
                <w:b/>
                <w:bCs/>
                <w:sz w:val="20"/>
                <w:szCs w:val="20"/>
              </w:rPr>
              <w:t>и</w:t>
            </w:r>
            <w:r>
              <w:rPr>
                <w:b/>
                <w:bCs/>
                <w:spacing w:val="1"/>
                <w:sz w:val="20"/>
                <w:szCs w:val="20"/>
              </w:rPr>
              <w:t>м</w:t>
            </w:r>
            <w:r>
              <w:rPr>
                <w:b/>
                <w:bCs/>
                <w:sz w:val="20"/>
                <w:szCs w:val="20"/>
              </w:rPr>
              <w:t>ен</w:t>
            </w:r>
            <w:r>
              <w:rPr>
                <w:b/>
                <w:bCs/>
                <w:spacing w:val="1"/>
                <w:sz w:val="20"/>
                <w:szCs w:val="20"/>
              </w:rPr>
              <w:t>о</w:t>
            </w:r>
            <w:r>
              <w:rPr>
                <w:b/>
                <w:bCs/>
                <w:sz w:val="20"/>
                <w:szCs w:val="20"/>
              </w:rPr>
              <w:t>в</w:t>
            </w:r>
            <w:r>
              <w:rPr>
                <w:b/>
                <w:bCs/>
                <w:spacing w:val="1"/>
                <w:sz w:val="20"/>
                <w:szCs w:val="20"/>
              </w:rPr>
              <w:t>а</w:t>
            </w:r>
            <w:r>
              <w:rPr>
                <w:b/>
                <w:bCs/>
                <w:sz w:val="20"/>
                <w:szCs w:val="20"/>
              </w:rPr>
              <w:t>ние</w:t>
            </w:r>
          </w:p>
          <w:p w:rsidR="008D39C4" w:rsidRDefault="008D39C4" w:rsidP="00296A16">
            <w:pPr>
              <w:pStyle w:val="TableParagraph"/>
              <w:kinsoku w:val="0"/>
              <w:overflowPunct w:val="0"/>
              <w:jc w:val="center"/>
            </w:pPr>
            <w:r>
              <w:rPr>
                <w:b/>
                <w:bCs/>
                <w:sz w:val="20"/>
                <w:szCs w:val="20"/>
              </w:rPr>
              <w:t>ра</w:t>
            </w:r>
            <w:r>
              <w:rPr>
                <w:b/>
                <w:bCs/>
                <w:spacing w:val="-1"/>
                <w:sz w:val="20"/>
                <w:szCs w:val="20"/>
              </w:rPr>
              <w:t>з</w:t>
            </w:r>
            <w:r>
              <w:rPr>
                <w:b/>
                <w:bCs/>
                <w:sz w:val="20"/>
                <w:szCs w:val="20"/>
              </w:rPr>
              <w:t>де</w:t>
            </w:r>
            <w:r>
              <w:rPr>
                <w:b/>
                <w:bCs/>
                <w:spacing w:val="1"/>
                <w:sz w:val="20"/>
                <w:szCs w:val="20"/>
              </w:rPr>
              <w:t>л</w:t>
            </w:r>
            <w:r>
              <w:rPr>
                <w:b/>
                <w:bCs/>
                <w:sz w:val="20"/>
                <w:szCs w:val="20"/>
              </w:rPr>
              <w:t>а</w:t>
            </w:r>
          </w:p>
        </w:tc>
        <w:tc>
          <w:tcPr>
            <w:tcW w:w="1418" w:type="dxa"/>
            <w:tcBorders>
              <w:top w:val="single" w:sz="4" w:space="0" w:color="000000"/>
              <w:left w:val="single" w:sz="4" w:space="0" w:color="000000"/>
              <w:bottom w:val="single" w:sz="4" w:space="0" w:color="000000"/>
              <w:right w:val="single" w:sz="4" w:space="0" w:color="000000"/>
            </w:tcBorders>
          </w:tcPr>
          <w:p w:rsidR="008D39C4" w:rsidRDefault="008D39C4" w:rsidP="00296A16">
            <w:pPr>
              <w:pStyle w:val="TableParagraph"/>
              <w:kinsoku w:val="0"/>
              <w:overflowPunct w:val="0"/>
              <w:spacing w:line="227" w:lineRule="exact"/>
              <w:jc w:val="center"/>
              <w:rPr>
                <w:sz w:val="20"/>
                <w:szCs w:val="20"/>
              </w:rPr>
            </w:pPr>
            <w:r>
              <w:rPr>
                <w:b/>
                <w:bCs/>
                <w:sz w:val="20"/>
                <w:szCs w:val="20"/>
              </w:rPr>
              <w:t>Исп</w:t>
            </w:r>
            <w:r>
              <w:rPr>
                <w:b/>
                <w:bCs/>
                <w:spacing w:val="1"/>
                <w:sz w:val="20"/>
                <w:szCs w:val="20"/>
              </w:rPr>
              <w:t>о</w:t>
            </w:r>
            <w:r>
              <w:rPr>
                <w:b/>
                <w:bCs/>
                <w:sz w:val="20"/>
                <w:szCs w:val="20"/>
              </w:rPr>
              <w:t>лнение</w:t>
            </w:r>
          </w:p>
          <w:p w:rsidR="008D39C4" w:rsidRDefault="008D39C4" w:rsidP="00296A16">
            <w:pPr>
              <w:pStyle w:val="TableParagraph"/>
              <w:kinsoku w:val="0"/>
              <w:overflowPunct w:val="0"/>
              <w:jc w:val="center"/>
              <w:rPr>
                <w:sz w:val="20"/>
                <w:szCs w:val="20"/>
              </w:rPr>
            </w:pPr>
            <w:r>
              <w:rPr>
                <w:b/>
                <w:bCs/>
                <w:spacing w:val="-1"/>
                <w:sz w:val="20"/>
                <w:szCs w:val="20"/>
              </w:rPr>
              <w:t>з</w:t>
            </w:r>
            <w:r>
              <w:rPr>
                <w:b/>
                <w:bCs/>
                <w:sz w:val="20"/>
                <w:szCs w:val="20"/>
              </w:rPr>
              <w:t>а</w:t>
            </w:r>
            <w:r>
              <w:rPr>
                <w:b/>
                <w:bCs/>
                <w:spacing w:val="-5"/>
                <w:sz w:val="20"/>
                <w:szCs w:val="20"/>
              </w:rPr>
              <w:t xml:space="preserve"> </w:t>
            </w:r>
            <w:r>
              <w:rPr>
                <w:b/>
                <w:bCs/>
                <w:sz w:val="20"/>
                <w:szCs w:val="20"/>
              </w:rPr>
              <w:t>1</w:t>
            </w:r>
            <w:r>
              <w:rPr>
                <w:b/>
                <w:bCs/>
                <w:spacing w:val="-4"/>
                <w:sz w:val="20"/>
                <w:szCs w:val="20"/>
              </w:rPr>
              <w:t xml:space="preserve"> </w:t>
            </w:r>
            <w:r>
              <w:rPr>
                <w:b/>
                <w:bCs/>
                <w:sz w:val="20"/>
                <w:szCs w:val="20"/>
              </w:rPr>
              <w:t>кв</w:t>
            </w:r>
            <w:r>
              <w:rPr>
                <w:b/>
                <w:bCs/>
                <w:spacing w:val="1"/>
                <w:sz w:val="20"/>
                <w:szCs w:val="20"/>
              </w:rPr>
              <w:t>а</w:t>
            </w:r>
            <w:r>
              <w:rPr>
                <w:b/>
                <w:bCs/>
                <w:spacing w:val="-3"/>
                <w:sz w:val="20"/>
                <w:szCs w:val="20"/>
              </w:rPr>
              <w:t>р</w:t>
            </w:r>
            <w:r>
              <w:rPr>
                <w:b/>
                <w:bCs/>
                <w:spacing w:val="2"/>
                <w:sz w:val="20"/>
                <w:szCs w:val="20"/>
              </w:rPr>
              <w:t>т</w:t>
            </w:r>
            <w:r>
              <w:rPr>
                <w:b/>
                <w:bCs/>
                <w:spacing w:val="1"/>
                <w:sz w:val="20"/>
                <w:szCs w:val="20"/>
              </w:rPr>
              <w:t>а</w:t>
            </w:r>
            <w:r>
              <w:rPr>
                <w:b/>
                <w:bCs/>
                <w:sz w:val="20"/>
                <w:szCs w:val="20"/>
              </w:rPr>
              <w:t>л</w:t>
            </w:r>
          </w:p>
          <w:p w:rsidR="008D39C4" w:rsidRDefault="008D39C4" w:rsidP="005B6CC3">
            <w:pPr>
              <w:pStyle w:val="TableParagraph"/>
              <w:kinsoku w:val="0"/>
              <w:overflowPunct w:val="0"/>
              <w:jc w:val="center"/>
            </w:pPr>
            <w:r>
              <w:rPr>
                <w:b/>
                <w:bCs/>
                <w:spacing w:val="1"/>
                <w:sz w:val="20"/>
                <w:szCs w:val="20"/>
              </w:rPr>
              <w:t>201</w:t>
            </w:r>
            <w:r w:rsidR="005B6CC3">
              <w:rPr>
                <w:b/>
                <w:bCs/>
                <w:spacing w:val="1"/>
                <w:sz w:val="20"/>
                <w:szCs w:val="20"/>
              </w:rPr>
              <w:t>6</w:t>
            </w:r>
            <w:r>
              <w:rPr>
                <w:b/>
                <w:bCs/>
                <w:spacing w:val="-9"/>
                <w:sz w:val="20"/>
                <w:szCs w:val="20"/>
              </w:rPr>
              <w:t xml:space="preserve"> </w:t>
            </w:r>
            <w:r>
              <w:rPr>
                <w:b/>
                <w:bCs/>
                <w:sz w:val="20"/>
                <w:szCs w:val="20"/>
              </w:rPr>
              <w:t>г</w:t>
            </w:r>
            <w:r>
              <w:rPr>
                <w:b/>
                <w:bCs/>
                <w:spacing w:val="1"/>
                <w:sz w:val="20"/>
                <w:szCs w:val="20"/>
              </w:rPr>
              <w:t>о</w:t>
            </w:r>
            <w:r>
              <w:rPr>
                <w:b/>
                <w:bCs/>
                <w:sz w:val="20"/>
                <w:szCs w:val="20"/>
              </w:rPr>
              <w:t>да</w:t>
            </w:r>
          </w:p>
        </w:tc>
        <w:tc>
          <w:tcPr>
            <w:tcW w:w="1276" w:type="dxa"/>
            <w:tcBorders>
              <w:top w:val="single" w:sz="4" w:space="0" w:color="000000"/>
              <w:left w:val="single" w:sz="4" w:space="0" w:color="000000"/>
              <w:bottom w:val="single" w:sz="4" w:space="0" w:color="000000"/>
              <w:right w:val="single" w:sz="4" w:space="0" w:color="000000"/>
            </w:tcBorders>
          </w:tcPr>
          <w:p w:rsidR="008D39C4" w:rsidRDefault="008D39C4" w:rsidP="00296A16">
            <w:pPr>
              <w:pStyle w:val="TableParagraph"/>
              <w:kinsoku w:val="0"/>
              <w:overflowPunct w:val="0"/>
              <w:spacing w:line="227" w:lineRule="exact"/>
              <w:rPr>
                <w:sz w:val="20"/>
                <w:szCs w:val="20"/>
              </w:rPr>
            </w:pPr>
            <w:r>
              <w:rPr>
                <w:b/>
                <w:bCs/>
                <w:spacing w:val="-3"/>
                <w:sz w:val="20"/>
                <w:szCs w:val="20"/>
              </w:rPr>
              <w:t>У</w:t>
            </w:r>
            <w:r>
              <w:rPr>
                <w:b/>
                <w:bCs/>
                <w:spacing w:val="5"/>
                <w:sz w:val="20"/>
                <w:szCs w:val="20"/>
              </w:rPr>
              <w:t>т</w:t>
            </w:r>
            <w:r>
              <w:rPr>
                <w:b/>
                <w:bCs/>
                <w:sz w:val="20"/>
                <w:szCs w:val="20"/>
              </w:rPr>
              <w:t>вер</w:t>
            </w:r>
            <w:r>
              <w:rPr>
                <w:b/>
                <w:bCs/>
                <w:spacing w:val="-5"/>
                <w:sz w:val="20"/>
                <w:szCs w:val="20"/>
              </w:rPr>
              <w:t>ж</w:t>
            </w:r>
            <w:r>
              <w:rPr>
                <w:b/>
                <w:bCs/>
                <w:sz w:val="20"/>
                <w:szCs w:val="20"/>
              </w:rPr>
              <w:t>дено</w:t>
            </w:r>
          </w:p>
          <w:p w:rsidR="008D39C4" w:rsidRDefault="008D39C4" w:rsidP="005B6CC3">
            <w:pPr>
              <w:pStyle w:val="TableParagraph"/>
              <w:kinsoku w:val="0"/>
              <w:overflowPunct w:val="0"/>
              <w:ind w:firstLine="43"/>
            </w:pPr>
            <w:r>
              <w:rPr>
                <w:b/>
                <w:bCs/>
                <w:spacing w:val="1"/>
                <w:sz w:val="20"/>
                <w:szCs w:val="20"/>
              </w:rPr>
              <w:t>б</w:t>
            </w:r>
            <w:r>
              <w:rPr>
                <w:b/>
                <w:bCs/>
                <w:spacing w:val="-1"/>
                <w:sz w:val="20"/>
                <w:szCs w:val="20"/>
              </w:rPr>
              <w:t>ю</w:t>
            </w:r>
            <w:r>
              <w:rPr>
                <w:b/>
                <w:bCs/>
                <w:spacing w:val="2"/>
                <w:sz w:val="20"/>
                <w:szCs w:val="20"/>
              </w:rPr>
              <w:t>д</w:t>
            </w:r>
            <w:r>
              <w:rPr>
                <w:b/>
                <w:bCs/>
                <w:spacing w:val="-3"/>
                <w:sz w:val="20"/>
                <w:szCs w:val="20"/>
              </w:rPr>
              <w:t>ж</w:t>
            </w:r>
            <w:r>
              <w:rPr>
                <w:b/>
                <w:bCs/>
                <w:sz w:val="20"/>
                <w:szCs w:val="20"/>
              </w:rPr>
              <w:t>е</w:t>
            </w:r>
            <w:r>
              <w:rPr>
                <w:b/>
                <w:bCs/>
                <w:spacing w:val="5"/>
                <w:sz w:val="20"/>
                <w:szCs w:val="20"/>
              </w:rPr>
              <w:t>т</w:t>
            </w:r>
            <w:r>
              <w:rPr>
                <w:b/>
                <w:bCs/>
                <w:spacing w:val="-2"/>
                <w:sz w:val="20"/>
                <w:szCs w:val="20"/>
              </w:rPr>
              <w:t>о</w:t>
            </w:r>
            <w:r>
              <w:rPr>
                <w:b/>
                <w:bCs/>
                <w:sz w:val="20"/>
                <w:szCs w:val="20"/>
              </w:rPr>
              <w:t>м</w:t>
            </w:r>
            <w:r>
              <w:rPr>
                <w:b/>
                <w:bCs/>
                <w:w w:val="99"/>
                <w:sz w:val="20"/>
                <w:szCs w:val="20"/>
              </w:rPr>
              <w:t xml:space="preserve"> </w:t>
            </w:r>
            <w:r>
              <w:rPr>
                <w:b/>
                <w:bCs/>
                <w:sz w:val="20"/>
                <w:szCs w:val="20"/>
              </w:rPr>
              <w:t>на</w:t>
            </w:r>
            <w:r>
              <w:rPr>
                <w:b/>
                <w:bCs/>
                <w:spacing w:val="-4"/>
                <w:sz w:val="20"/>
                <w:szCs w:val="20"/>
              </w:rPr>
              <w:t xml:space="preserve"> </w:t>
            </w:r>
            <w:r>
              <w:rPr>
                <w:b/>
                <w:bCs/>
                <w:spacing w:val="1"/>
                <w:sz w:val="20"/>
                <w:szCs w:val="20"/>
              </w:rPr>
              <w:t>20</w:t>
            </w:r>
            <w:r>
              <w:rPr>
                <w:b/>
                <w:bCs/>
                <w:spacing w:val="-1"/>
                <w:sz w:val="20"/>
                <w:szCs w:val="20"/>
              </w:rPr>
              <w:t>1</w:t>
            </w:r>
            <w:r w:rsidR="005B6CC3">
              <w:rPr>
                <w:b/>
                <w:bCs/>
                <w:spacing w:val="-1"/>
                <w:sz w:val="20"/>
                <w:szCs w:val="20"/>
              </w:rPr>
              <w:t>7</w:t>
            </w:r>
            <w:r>
              <w:rPr>
                <w:b/>
                <w:bCs/>
                <w:spacing w:val="-4"/>
                <w:sz w:val="20"/>
                <w:szCs w:val="20"/>
              </w:rPr>
              <w:t xml:space="preserve"> </w:t>
            </w:r>
            <w:r>
              <w:rPr>
                <w:b/>
                <w:bCs/>
                <w:sz w:val="20"/>
                <w:szCs w:val="20"/>
              </w:rPr>
              <w:t>г</w:t>
            </w:r>
            <w:r>
              <w:rPr>
                <w:b/>
                <w:bCs/>
                <w:spacing w:val="1"/>
                <w:sz w:val="20"/>
                <w:szCs w:val="20"/>
              </w:rPr>
              <w:t>о</w:t>
            </w:r>
            <w:r>
              <w:rPr>
                <w:b/>
                <w:bCs/>
                <w:sz w:val="20"/>
                <w:szCs w:val="20"/>
              </w:rPr>
              <w:t>д</w:t>
            </w:r>
          </w:p>
        </w:tc>
        <w:tc>
          <w:tcPr>
            <w:tcW w:w="1207" w:type="dxa"/>
            <w:tcBorders>
              <w:top w:val="single" w:sz="4" w:space="0" w:color="000000"/>
              <w:left w:val="single" w:sz="4" w:space="0" w:color="000000"/>
              <w:bottom w:val="single" w:sz="4" w:space="0" w:color="000000"/>
              <w:right w:val="single" w:sz="4" w:space="0" w:color="000000"/>
            </w:tcBorders>
          </w:tcPr>
          <w:p w:rsidR="008D39C4" w:rsidRDefault="008D39C4" w:rsidP="00296A16">
            <w:pPr>
              <w:pStyle w:val="TableParagraph"/>
              <w:kinsoku w:val="0"/>
              <w:overflowPunct w:val="0"/>
              <w:spacing w:line="227" w:lineRule="exact"/>
              <w:jc w:val="center"/>
              <w:rPr>
                <w:sz w:val="20"/>
                <w:szCs w:val="20"/>
              </w:rPr>
            </w:pPr>
            <w:r>
              <w:rPr>
                <w:b/>
                <w:bCs/>
                <w:sz w:val="20"/>
                <w:szCs w:val="20"/>
              </w:rPr>
              <w:t>Исп</w:t>
            </w:r>
            <w:r>
              <w:rPr>
                <w:b/>
                <w:bCs/>
                <w:spacing w:val="1"/>
                <w:sz w:val="20"/>
                <w:szCs w:val="20"/>
              </w:rPr>
              <w:t>о</w:t>
            </w:r>
            <w:r>
              <w:rPr>
                <w:b/>
                <w:bCs/>
                <w:sz w:val="20"/>
                <w:szCs w:val="20"/>
              </w:rPr>
              <w:t>лн</w:t>
            </w:r>
            <w:r>
              <w:rPr>
                <w:b/>
                <w:bCs/>
                <w:spacing w:val="2"/>
                <w:sz w:val="20"/>
                <w:szCs w:val="20"/>
              </w:rPr>
              <w:t>е</w:t>
            </w:r>
            <w:r>
              <w:rPr>
                <w:b/>
                <w:bCs/>
                <w:sz w:val="20"/>
                <w:szCs w:val="20"/>
              </w:rPr>
              <w:t>ние</w:t>
            </w:r>
          </w:p>
          <w:p w:rsidR="008D39C4" w:rsidRDefault="008D39C4" w:rsidP="00296A16">
            <w:pPr>
              <w:pStyle w:val="TableParagraph"/>
              <w:kinsoku w:val="0"/>
              <w:overflowPunct w:val="0"/>
              <w:jc w:val="center"/>
              <w:rPr>
                <w:sz w:val="20"/>
                <w:szCs w:val="20"/>
              </w:rPr>
            </w:pPr>
            <w:r>
              <w:rPr>
                <w:b/>
                <w:bCs/>
                <w:spacing w:val="-1"/>
                <w:sz w:val="20"/>
                <w:szCs w:val="20"/>
              </w:rPr>
              <w:t>з</w:t>
            </w:r>
            <w:r>
              <w:rPr>
                <w:b/>
                <w:bCs/>
                <w:sz w:val="20"/>
                <w:szCs w:val="20"/>
              </w:rPr>
              <w:t>а</w:t>
            </w:r>
            <w:r>
              <w:rPr>
                <w:b/>
                <w:bCs/>
                <w:spacing w:val="-5"/>
                <w:sz w:val="20"/>
                <w:szCs w:val="20"/>
              </w:rPr>
              <w:t xml:space="preserve"> </w:t>
            </w:r>
            <w:r>
              <w:rPr>
                <w:b/>
                <w:bCs/>
                <w:sz w:val="20"/>
                <w:szCs w:val="20"/>
              </w:rPr>
              <w:t>1</w:t>
            </w:r>
            <w:r>
              <w:rPr>
                <w:b/>
                <w:bCs/>
                <w:spacing w:val="-4"/>
                <w:sz w:val="20"/>
                <w:szCs w:val="20"/>
              </w:rPr>
              <w:t xml:space="preserve"> </w:t>
            </w:r>
            <w:r>
              <w:rPr>
                <w:b/>
                <w:bCs/>
                <w:sz w:val="20"/>
                <w:szCs w:val="20"/>
              </w:rPr>
              <w:t>кв</w:t>
            </w:r>
            <w:r>
              <w:rPr>
                <w:b/>
                <w:bCs/>
                <w:spacing w:val="1"/>
                <w:sz w:val="20"/>
                <w:szCs w:val="20"/>
              </w:rPr>
              <w:t>а</w:t>
            </w:r>
            <w:r>
              <w:rPr>
                <w:b/>
                <w:bCs/>
                <w:spacing w:val="-3"/>
                <w:sz w:val="20"/>
                <w:szCs w:val="20"/>
              </w:rPr>
              <w:t>р</w:t>
            </w:r>
            <w:r>
              <w:rPr>
                <w:b/>
                <w:bCs/>
                <w:spacing w:val="2"/>
                <w:sz w:val="20"/>
                <w:szCs w:val="20"/>
              </w:rPr>
              <w:t>т</w:t>
            </w:r>
            <w:r>
              <w:rPr>
                <w:b/>
                <w:bCs/>
                <w:spacing w:val="1"/>
                <w:sz w:val="20"/>
                <w:szCs w:val="20"/>
              </w:rPr>
              <w:t>а</w:t>
            </w:r>
            <w:r>
              <w:rPr>
                <w:b/>
                <w:bCs/>
                <w:sz w:val="20"/>
                <w:szCs w:val="20"/>
              </w:rPr>
              <w:t>л</w:t>
            </w:r>
          </w:p>
          <w:p w:rsidR="008D39C4" w:rsidRDefault="008D39C4" w:rsidP="005B6CC3">
            <w:pPr>
              <w:pStyle w:val="TableParagraph"/>
              <w:kinsoku w:val="0"/>
              <w:overflowPunct w:val="0"/>
              <w:jc w:val="center"/>
            </w:pPr>
            <w:r>
              <w:rPr>
                <w:b/>
                <w:bCs/>
                <w:spacing w:val="1"/>
                <w:sz w:val="20"/>
                <w:szCs w:val="20"/>
              </w:rPr>
              <w:t>201</w:t>
            </w:r>
            <w:r w:rsidR="005B6CC3">
              <w:rPr>
                <w:b/>
                <w:bCs/>
                <w:spacing w:val="1"/>
                <w:sz w:val="20"/>
                <w:szCs w:val="20"/>
              </w:rPr>
              <w:t>7</w:t>
            </w:r>
            <w:r>
              <w:rPr>
                <w:b/>
                <w:bCs/>
                <w:spacing w:val="-9"/>
                <w:sz w:val="20"/>
                <w:szCs w:val="20"/>
              </w:rPr>
              <w:t xml:space="preserve"> </w:t>
            </w:r>
            <w:r>
              <w:rPr>
                <w:b/>
                <w:bCs/>
                <w:sz w:val="20"/>
                <w:szCs w:val="20"/>
              </w:rPr>
              <w:t>г</w:t>
            </w:r>
            <w:r>
              <w:rPr>
                <w:b/>
                <w:bCs/>
                <w:spacing w:val="1"/>
                <w:sz w:val="20"/>
                <w:szCs w:val="20"/>
              </w:rPr>
              <w:t>о</w:t>
            </w:r>
            <w:r>
              <w:rPr>
                <w:b/>
                <w:bCs/>
                <w:sz w:val="20"/>
                <w:szCs w:val="20"/>
              </w:rPr>
              <w:t>да</w:t>
            </w:r>
          </w:p>
        </w:tc>
        <w:tc>
          <w:tcPr>
            <w:tcW w:w="1308" w:type="dxa"/>
            <w:tcBorders>
              <w:top w:val="single" w:sz="4" w:space="0" w:color="000000"/>
              <w:left w:val="single" w:sz="4" w:space="0" w:color="000000"/>
              <w:bottom w:val="single" w:sz="4" w:space="0" w:color="000000"/>
              <w:right w:val="single" w:sz="4" w:space="0" w:color="000000"/>
            </w:tcBorders>
          </w:tcPr>
          <w:p w:rsidR="008D39C4" w:rsidRPr="005B6CC3" w:rsidRDefault="008D39C4" w:rsidP="003E6B40">
            <w:pPr>
              <w:pStyle w:val="TableParagraph"/>
              <w:kinsoku w:val="0"/>
              <w:overflowPunct w:val="0"/>
              <w:spacing w:line="227" w:lineRule="exact"/>
              <w:jc w:val="center"/>
              <w:rPr>
                <w:sz w:val="20"/>
                <w:szCs w:val="20"/>
              </w:rPr>
            </w:pPr>
            <w:r w:rsidRPr="005B6CC3">
              <w:rPr>
                <w:b/>
                <w:bCs/>
                <w:spacing w:val="-1"/>
                <w:sz w:val="20"/>
                <w:szCs w:val="20"/>
              </w:rPr>
              <w:t>Т</w:t>
            </w:r>
            <w:r w:rsidRPr="005B6CC3">
              <w:rPr>
                <w:b/>
                <w:bCs/>
                <w:sz w:val="20"/>
                <w:szCs w:val="20"/>
              </w:rPr>
              <w:t>е</w:t>
            </w:r>
            <w:r w:rsidRPr="005B6CC3">
              <w:rPr>
                <w:b/>
                <w:bCs/>
                <w:spacing w:val="1"/>
                <w:sz w:val="20"/>
                <w:szCs w:val="20"/>
              </w:rPr>
              <w:t>м</w:t>
            </w:r>
            <w:r w:rsidRPr="005B6CC3">
              <w:rPr>
                <w:b/>
                <w:bCs/>
                <w:sz w:val="20"/>
                <w:szCs w:val="20"/>
              </w:rPr>
              <w:t>п</w:t>
            </w:r>
          </w:p>
          <w:p w:rsidR="008D39C4" w:rsidRPr="005B6CC3" w:rsidRDefault="008D39C4" w:rsidP="003E6B40">
            <w:pPr>
              <w:pStyle w:val="a6"/>
              <w:jc w:val="center"/>
              <w:rPr>
                <w:rFonts w:ascii="Times New Roman" w:hAnsi="Times New Roman" w:cs="Times New Roman"/>
                <w:b/>
                <w:sz w:val="20"/>
                <w:szCs w:val="20"/>
              </w:rPr>
            </w:pPr>
            <w:r w:rsidRPr="005B6CC3">
              <w:rPr>
                <w:rFonts w:ascii="Times New Roman" w:hAnsi="Times New Roman" w:cs="Times New Roman"/>
                <w:b/>
                <w:sz w:val="20"/>
                <w:szCs w:val="20"/>
              </w:rPr>
              <w:t>прироста</w:t>
            </w:r>
            <w:r w:rsidRPr="005B6CC3">
              <w:rPr>
                <w:rFonts w:ascii="Times New Roman" w:hAnsi="Times New Roman" w:cs="Times New Roman"/>
                <w:b/>
                <w:w w:val="99"/>
                <w:sz w:val="20"/>
                <w:szCs w:val="20"/>
              </w:rPr>
              <w:t xml:space="preserve"> </w:t>
            </w:r>
            <w:r w:rsidRPr="005B6CC3">
              <w:rPr>
                <w:rFonts w:ascii="Times New Roman" w:hAnsi="Times New Roman" w:cs="Times New Roman"/>
                <w:b/>
                <w:sz w:val="20"/>
                <w:szCs w:val="20"/>
              </w:rPr>
              <w:t>к</w:t>
            </w:r>
            <w:r w:rsidRPr="005B6CC3">
              <w:rPr>
                <w:rFonts w:ascii="Times New Roman" w:hAnsi="Times New Roman" w:cs="Times New Roman"/>
                <w:b/>
                <w:spacing w:val="-3"/>
                <w:sz w:val="20"/>
                <w:szCs w:val="20"/>
              </w:rPr>
              <w:t xml:space="preserve"> </w:t>
            </w:r>
            <w:r w:rsidRPr="005B6CC3">
              <w:rPr>
                <w:rFonts w:ascii="Times New Roman" w:hAnsi="Times New Roman" w:cs="Times New Roman"/>
                <w:b/>
                <w:sz w:val="20"/>
                <w:szCs w:val="20"/>
              </w:rPr>
              <w:t>1</w:t>
            </w:r>
            <w:r w:rsidRPr="005B6CC3">
              <w:rPr>
                <w:rFonts w:ascii="Times New Roman" w:hAnsi="Times New Roman" w:cs="Times New Roman"/>
                <w:b/>
                <w:w w:val="99"/>
                <w:sz w:val="20"/>
                <w:szCs w:val="20"/>
              </w:rPr>
              <w:t xml:space="preserve"> </w:t>
            </w:r>
            <w:r w:rsidRPr="005B6CC3">
              <w:rPr>
                <w:rFonts w:ascii="Times New Roman" w:hAnsi="Times New Roman" w:cs="Times New Roman"/>
                <w:b/>
                <w:w w:val="95"/>
                <w:sz w:val="20"/>
                <w:szCs w:val="20"/>
              </w:rPr>
              <w:t>ква</w:t>
            </w:r>
            <w:r w:rsidRPr="005B6CC3">
              <w:rPr>
                <w:rFonts w:ascii="Times New Roman" w:hAnsi="Times New Roman" w:cs="Times New Roman"/>
                <w:b/>
                <w:spacing w:val="-3"/>
                <w:w w:val="95"/>
                <w:sz w:val="20"/>
                <w:szCs w:val="20"/>
              </w:rPr>
              <w:t>р</w:t>
            </w:r>
            <w:r w:rsidRPr="005B6CC3">
              <w:rPr>
                <w:rFonts w:ascii="Times New Roman" w:hAnsi="Times New Roman" w:cs="Times New Roman"/>
                <w:b/>
                <w:spacing w:val="4"/>
                <w:w w:val="95"/>
                <w:sz w:val="20"/>
                <w:szCs w:val="20"/>
              </w:rPr>
              <w:t>т</w:t>
            </w:r>
            <w:r w:rsidRPr="005B6CC3">
              <w:rPr>
                <w:rFonts w:ascii="Times New Roman" w:hAnsi="Times New Roman" w:cs="Times New Roman"/>
                <w:b/>
                <w:spacing w:val="-2"/>
                <w:w w:val="95"/>
                <w:sz w:val="20"/>
                <w:szCs w:val="20"/>
              </w:rPr>
              <w:t>а</w:t>
            </w:r>
            <w:r w:rsidRPr="005B6CC3">
              <w:rPr>
                <w:rFonts w:ascii="Times New Roman" w:hAnsi="Times New Roman" w:cs="Times New Roman"/>
                <w:b/>
                <w:w w:val="95"/>
                <w:sz w:val="20"/>
                <w:szCs w:val="20"/>
              </w:rPr>
              <w:t>лу</w:t>
            </w:r>
            <w:r w:rsidRPr="005B6CC3">
              <w:rPr>
                <w:rFonts w:ascii="Times New Roman" w:hAnsi="Times New Roman" w:cs="Times New Roman"/>
                <w:b/>
                <w:w w:val="99"/>
                <w:sz w:val="20"/>
                <w:szCs w:val="20"/>
              </w:rPr>
              <w:t xml:space="preserve"> </w:t>
            </w:r>
            <w:r w:rsidRPr="005B6CC3">
              <w:rPr>
                <w:rFonts w:ascii="Times New Roman" w:hAnsi="Times New Roman" w:cs="Times New Roman"/>
                <w:b/>
                <w:spacing w:val="1"/>
                <w:sz w:val="20"/>
                <w:szCs w:val="20"/>
              </w:rPr>
              <w:t>201</w:t>
            </w:r>
            <w:r w:rsidR="005B6CC3" w:rsidRPr="005B6CC3">
              <w:rPr>
                <w:rFonts w:ascii="Times New Roman" w:hAnsi="Times New Roman" w:cs="Times New Roman"/>
                <w:b/>
                <w:spacing w:val="1"/>
                <w:sz w:val="20"/>
                <w:szCs w:val="20"/>
              </w:rPr>
              <w:t>6</w:t>
            </w:r>
            <w:r w:rsidRPr="005B6CC3">
              <w:rPr>
                <w:rFonts w:ascii="Times New Roman" w:hAnsi="Times New Roman" w:cs="Times New Roman"/>
                <w:b/>
                <w:spacing w:val="-9"/>
                <w:sz w:val="20"/>
                <w:szCs w:val="20"/>
              </w:rPr>
              <w:t xml:space="preserve"> </w:t>
            </w:r>
            <w:r w:rsidRPr="005B6CC3">
              <w:rPr>
                <w:rFonts w:ascii="Times New Roman" w:hAnsi="Times New Roman" w:cs="Times New Roman"/>
                <w:b/>
                <w:sz w:val="20"/>
                <w:szCs w:val="20"/>
              </w:rPr>
              <w:t>г</w:t>
            </w:r>
            <w:r w:rsidRPr="005B6CC3">
              <w:rPr>
                <w:rFonts w:ascii="Times New Roman" w:hAnsi="Times New Roman" w:cs="Times New Roman"/>
                <w:b/>
                <w:spacing w:val="1"/>
                <w:sz w:val="20"/>
                <w:szCs w:val="20"/>
              </w:rPr>
              <w:t>о</w:t>
            </w:r>
            <w:r w:rsidRPr="005B6CC3">
              <w:rPr>
                <w:rFonts w:ascii="Times New Roman" w:hAnsi="Times New Roman" w:cs="Times New Roman"/>
                <w:b/>
                <w:sz w:val="20"/>
                <w:szCs w:val="20"/>
              </w:rPr>
              <w:t>да</w:t>
            </w:r>
          </w:p>
        </w:tc>
        <w:tc>
          <w:tcPr>
            <w:tcW w:w="1366" w:type="dxa"/>
            <w:tcBorders>
              <w:top w:val="single" w:sz="4" w:space="0" w:color="000000"/>
              <w:left w:val="single" w:sz="4" w:space="0" w:color="000000"/>
              <w:bottom w:val="single" w:sz="4" w:space="0" w:color="000000"/>
              <w:right w:val="single" w:sz="4" w:space="0" w:color="000000"/>
            </w:tcBorders>
          </w:tcPr>
          <w:p w:rsidR="008D39C4" w:rsidRPr="005B6CC3" w:rsidRDefault="008D39C4" w:rsidP="003E6B40">
            <w:pPr>
              <w:pStyle w:val="TableParagraph"/>
              <w:kinsoku w:val="0"/>
              <w:overflowPunct w:val="0"/>
              <w:spacing w:line="227" w:lineRule="exact"/>
              <w:jc w:val="center"/>
              <w:rPr>
                <w:sz w:val="20"/>
                <w:szCs w:val="20"/>
              </w:rPr>
            </w:pPr>
            <w:r w:rsidRPr="005B6CC3">
              <w:rPr>
                <w:b/>
                <w:bCs/>
                <w:sz w:val="20"/>
                <w:szCs w:val="20"/>
              </w:rPr>
              <w:t>%</w:t>
            </w:r>
            <w:r w:rsidRPr="005B6CC3">
              <w:rPr>
                <w:b/>
                <w:bCs/>
                <w:spacing w:val="-4"/>
                <w:sz w:val="20"/>
                <w:szCs w:val="20"/>
              </w:rPr>
              <w:t xml:space="preserve"> </w:t>
            </w:r>
            <w:r w:rsidRPr="005B6CC3">
              <w:rPr>
                <w:b/>
                <w:bCs/>
                <w:sz w:val="20"/>
                <w:szCs w:val="20"/>
              </w:rPr>
              <w:t>исп.</w:t>
            </w:r>
            <w:r w:rsidRPr="005B6CC3">
              <w:rPr>
                <w:b/>
                <w:bCs/>
                <w:spacing w:val="-3"/>
                <w:sz w:val="20"/>
                <w:szCs w:val="20"/>
              </w:rPr>
              <w:t xml:space="preserve"> </w:t>
            </w:r>
            <w:r w:rsidRPr="005B6CC3">
              <w:rPr>
                <w:b/>
                <w:bCs/>
                <w:spacing w:val="-2"/>
                <w:sz w:val="20"/>
                <w:szCs w:val="20"/>
              </w:rPr>
              <w:t>о</w:t>
            </w:r>
            <w:r w:rsidRPr="005B6CC3">
              <w:rPr>
                <w:b/>
                <w:bCs/>
                <w:sz w:val="20"/>
                <w:szCs w:val="20"/>
              </w:rPr>
              <w:t>т</w:t>
            </w:r>
          </w:p>
          <w:p w:rsidR="008D39C4" w:rsidRPr="005B6CC3" w:rsidRDefault="008D39C4" w:rsidP="003E6B40">
            <w:pPr>
              <w:pStyle w:val="a6"/>
              <w:jc w:val="center"/>
              <w:rPr>
                <w:rFonts w:ascii="Times New Roman" w:hAnsi="Times New Roman" w:cs="Times New Roman"/>
                <w:b/>
                <w:sz w:val="20"/>
                <w:szCs w:val="20"/>
              </w:rPr>
            </w:pPr>
            <w:r w:rsidRPr="005B6CC3">
              <w:rPr>
                <w:rFonts w:ascii="Times New Roman" w:hAnsi="Times New Roman" w:cs="Times New Roman"/>
                <w:b/>
                <w:sz w:val="20"/>
                <w:szCs w:val="20"/>
              </w:rPr>
              <w:t>г</w:t>
            </w:r>
            <w:r w:rsidRPr="005B6CC3">
              <w:rPr>
                <w:rFonts w:ascii="Times New Roman" w:hAnsi="Times New Roman" w:cs="Times New Roman"/>
                <w:b/>
                <w:spacing w:val="1"/>
                <w:sz w:val="20"/>
                <w:szCs w:val="20"/>
              </w:rPr>
              <w:t>о</w:t>
            </w:r>
            <w:r w:rsidRPr="005B6CC3">
              <w:rPr>
                <w:rFonts w:ascii="Times New Roman" w:hAnsi="Times New Roman" w:cs="Times New Roman"/>
                <w:b/>
                <w:sz w:val="20"/>
                <w:szCs w:val="20"/>
              </w:rPr>
              <w:t>д</w:t>
            </w:r>
            <w:r w:rsidRPr="005B6CC3">
              <w:rPr>
                <w:rFonts w:ascii="Times New Roman" w:hAnsi="Times New Roman" w:cs="Times New Roman"/>
                <w:b/>
                <w:spacing w:val="1"/>
                <w:sz w:val="20"/>
                <w:szCs w:val="20"/>
              </w:rPr>
              <w:t>о</w:t>
            </w:r>
            <w:r w:rsidRPr="005B6CC3">
              <w:rPr>
                <w:rFonts w:ascii="Times New Roman" w:hAnsi="Times New Roman" w:cs="Times New Roman"/>
                <w:b/>
                <w:sz w:val="20"/>
                <w:szCs w:val="20"/>
              </w:rPr>
              <w:t>вых</w:t>
            </w:r>
            <w:r w:rsidRPr="005B6CC3">
              <w:rPr>
                <w:rFonts w:ascii="Times New Roman" w:hAnsi="Times New Roman" w:cs="Times New Roman"/>
                <w:b/>
                <w:w w:val="99"/>
                <w:sz w:val="20"/>
                <w:szCs w:val="20"/>
              </w:rPr>
              <w:t xml:space="preserve"> </w:t>
            </w:r>
            <w:r w:rsidRPr="005B6CC3">
              <w:rPr>
                <w:rFonts w:ascii="Times New Roman" w:hAnsi="Times New Roman" w:cs="Times New Roman"/>
                <w:b/>
                <w:w w:val="95"/>
                <w:sz w:val="20"/>
                <w:szCs w:val="20"/>
              </w:rPr>
              <w:t>на</w:t>
            </w:r>
            <w:r w:rsidRPr="005B6CC3">
              <w:rPr>
                <w:rFonts w:ascii="Times New Roman" w:hAnsi="Times New Roman" w:cs="Times New Roman"/>
                <w:b/>
                <w:spacing w:val="-1"/>
                <w:w w:val="95"/>
                <w:sz w:val="20"/>
                <w:szCs w:val="20"/>
              </w:rPr>
              <w:t>з</w:t>
            </w:r>
            <w:r w:rsidRPr="005B6CC3">
              <w:rPr>
                <w:rFonts w:ascii="Times New Roman" w:hAnsi="Times New Roman" w:cs="Times New Roman"/>
                <w:b/>
                <w:w w:val="95"/>
                <w:sz w:val="20"/>
                <w:szCs w:val="20"/>
              </w:rPr>
              <w:t>начений</w:t>
            </w:r>
          </w:p>
        </w:tc>
      </w:tr>
      <w:tr w:rsidR="008D39C4" w:rsidTr="00B2409B">
        <w:trPr>
          <w:trHeight w:hRule="exact" w:val="471"/>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pPr>
            <w:r>
              <w:rPr>
                <w:spacing w:val="1"/>
                <w:sz w:val="20"/>
                <w:szCs w:val="20"/>
              </w:rPr>
              <w:t>0100</w:t>
            </w:r>
          </w:p>
        </w:tc>
        <w:tc>
          <w:tcPr>
            <w:tcW w:w="2268"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rPr>
                <w:sz w:val="20"/>
                <w:szCs w:val="20"/>
              </w:rPr>
            </w:pPr>
            <w:r>
              <w:rPr>
                <w:sz w:val="20"/>
                <w:szCs w:val="20"/>
              </w:rPr>
              <w:t>Общег</w:t>
            </w:r>
            <w:r>
              <w:rPr>
                <w:spacing w:val="1"/>
                <w:sz w:val="20"/>
                <w:szCs w:val="20"/>
              </w:rPr>
              <w:t>о</w:t>
            </w:r>
            <w:r>
              <w:rPr>
                <w:spacing w:val="2"/>
                <w:sz w:val="20"/>
                <w:szCs w:val="20"/>
              </w:rPr>
              <w:t>с</w:t>
            </w:r>
            <w:r>
              <w:rPr>
                <w:spacing w:val="-2"/>
                <w:sz w:val="20"/>
                <w:szCs w:val="20"/>
              </w:rPr>
              <w:t>у</w:t>
            </w:r>
            <w:r>
              <w:rPr>
                <w:sz w:val="20"/>
                <w:szCs w:val="20"/>
              </w:rPr>
              <w:t>дарст</w:t>
            </w:r>
            <w:r>
              <w:rPr>
                <w:spacing w:val="-1"/>
                <w:sz w:val="20"/>
                <w:szCs w:val="20"/>
              </w:rPr>
              <w:t>в</w:t>
            </w:r>
            <w:r>
              <w:rPr>
                <w:spacing w:val="2"/>
                <w:sz w:val="20"/>
                <w:szCs w:val="20"/>
              </w:rPr>
              <w:t>е</w:t>
            </w:r>
            <w:r>
              <w:rPr>
                <w:spacing w:val="-1"/>
                <w:sz w:val="20"/>
                <w:szCs w:val="20"/>
              </w:rPr>
              <w:t>нн</w:t>
            </w:r>
            <w:r>
              <w:rPr>
                <w:sz w:val="20"/>
                <w:szCs w:val="20"/>
              </w:rPr>
              <w:t>ые</w:t>
            </w:r>
          </w:p>
          <w:p w:rsidR="008D39C4" w:rsidRDefault="008D39C4" w:rsidP="00B2409B">
            <w:pPr>
              <w:pStyle w:val="TableParagraph"/>
              <w:kinsoku w:val="0"/>
              <w:overflowPunct w:val="0"/>
              <w:jc w:val="center"/>
            </w:pPr>
            <w:r>
              <w:rPr>
                <w:sz w:val="20"/>
                <w:szCs w:val="20"/>
              </w:rPr>
              <w:t>во</w:t>
            </w:r>
            <w:r>
              <w:rPr>
                <w:spacing w:val="-1"/>
                <w:sz w:val="20"/>
                <w:szCs w:val="20"/>
              </w:rPr>
              <w:t>п</w:t>
            </w:r>
            <w:r>
              <w:rPr>
                <w:spacing w:val="1"/>
                <w:sz w:val="20"/>
                <w:szCs w:val="20"/>
              </w:rPr>
              <w:t>ро</w:t>
            </w:r>
            <w:r>
              <w:rPr>
                <w:sz w:val="20"/>
                <w:szCs w:val="20"/>
              </w:rPr>
              <w:t>сы</w:t>
            </w:r>
          </w:p>
        </w:tc>
        <w:tc>
          <w:tcPr>
            <w:tcW w:w="141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5576,3</w:t>
            </w:r>
          </w:p>
        </w:tc>
        <w:tc>
          <w:tcPr>
            <w:tcW w:w="127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31829,4</w:t>
            </w:r>
          </w:p>
        </w:tc>
        <w:tc>
          <w:tcPr>
            <w:tcW w:w="1207"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6572,6</w:t>
            </w:r>
          </w:p>
        </w:tc>
        <w:tc>
          <w:tcPr>
            <w:tcW w:w="1308" w:type="dxa"/>
            <w:tcBorders>
              <w:top w:val="single" w:sz="4" w:space="0" w:color="000000"/>
              <w:left w:val="single" w:sz="4" w:space="0" w:color="000000"/>
              <w:bottom w:val="single" w:sz="4" w:space="0" w:color="000000"/>
              <w:right w:val="single" w:sz="4" w:space="0" w:color="000000"/>
            </w:tcBorders>
            <w:vAlign w:val="center"/>
          </w:tcPr>
          <w:p w:rsidR="008D39C4" w:rsidRDefault="00E121DE" w:rsidP="00B2409B">
            <w:pPr>
              <w:pStyle w:val="TableParagraph"/>
              <w:kinsoku w:val="0"/>
              <w:overflowPunct w:val="0"/>
              <w:spacing w:line="222" w:lineRule="exact"/>
              <w:jc w:val="center"/>
            </w:pPr>
            <w:r>
              <w:t>17,9</w:t>
            </w:r>
          </w:p>
        </w:tc>
        <w:tc>
          <w:tcPr>
            <w:tcW w:w="1366" w:type="dxa"/>
            <w:tcBorders>
              <w:top w:val="single" w:sz="4" w:space="0" w:color="000000"/>
              <w:left w:val="single" w:sz="4" w:space="0" w:color="000000"/>
              <w:bottom w:val="single" w:sz="4" w:space="0" w:color="000000"/>
              <w:right w:val="single" w:sz="4" w:space="0" w:color="000000"/>
            </w:tcBorders>
            <w:vAlign w:val="center"/>
          </w:tcPr>
          <w:p w:rsidR="008D39C4" w:rsidRDefault="005B6CC3" w:rsidP="00B2409B">
            <w:pPr>
              <w:pStyle w:val="TableParagraph"/>
              <w:kinsoku w:val="0"/>
              <w:overflowPunct w:val="0"/>
              <w:spacing w:line="222" w:lineRule="exact"/>
              <w:jc w:val="center"/>
            </w:pPr>
            <w:r>
              <w:t>20,7</w:t>
            </w:r>
          </w:p>
        </w:tc>
      </w:tr>
      <w:tr w:rsidR="008D39C4" w:rsidTr="00B2409B">
        <w:trPr>
          <w:trHeight w:hRule="exact" w:val="931"/>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pPr>
            <w:r>
              <w:rPr>
                <w:spacing w:val="1"/>
                <w:sz w:val="20"/>
                <w:szCs w:val="20"/>
              </w:rPr>
              <w:t>0300</w:t>
            </w:r>
          </w:p>
        </w:tc>
        <w:tc>
          <w:tcPr>
            <w:tcW w:w="2268"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rPr>
                <w:sz w:val="20"/>
                <w:szCs w:val="20"/>
              </w:rPr>
            </w:pPr>
            <w:r>
              <w:rPr>
                <w:sz w:val="20"/>
                <w:szCs w:val="20"/>
              </w:rPr>
              <w:t>Нац</w:t>
            </w:r>
            <w:r>
              <w:rPr>
                <w:spacing w:val="-2"/>
                <w:sz w:val="20"/>
                <w:szCs w:val="20"/>
              </w:rPr>
              <w:t>и</w:t>
            </w:r>
            <w:r>
              <w:rPr>
                <w:spacing w:val="3"/>
                <w:sz w:val="20"/>
                <w:szCs w:val="20"/>
              </w:rPr>
              <w:t>о</w:t>
            </w:r>
            <w:r>
              <w:rPr>
                <w:spacing w:val="-1"/>
                <w:sz w:val="20"/>
                <w:szCs w:val="20"/>
              </w:rPr>
              <w:t>н</w:t>
            </w:r>
            <w:r>
              <w:rPr>
                <w:sz w:val="20"/>
                <w:szCs w:val="20"/>
              </w:rPr>
              <w:t>а</w:t>
            </w:r>
            <w:r>
              <w:rPr>
                <w:spacing w:val="-1"/>
                <w:sz w:val="20"/>
                <w:szCs w:val="20"/>
              </w:rPr>
              <w:t>л</w:t>
            </w:r>
            <w:r>
              <w:rPr>
                <w:spacing w:val="2"/>
                <w:sz w:val="20"/>
                <w:szCs w:val="20"/>
              </w:rPr>
              <w:t>ь</w:t>
            </w:r>
            <w:r>
              <w:rPr>
                <w:spacing w:val="-1"/>
                <w:sz w:val="20"/>
                <w:szCs w:val="20"/>
              </w:rPr>
              <w:t>н</w:t>
            </w:r>
            <w:r>
              <w:rPr>
                <w:sz w:val="20"/>
                <w:szCs w:val="20"/>
              </w:rPr>
              <w:t>ая</w:t>
            </w:r>
          </w:p>
          <w:p w:rsidR="008D39C4" w:rsidRDefault="008D39C4" w:rsidP="00B2409B">
            <w:pPr>
              <w:pStyle w:val="TableParagraph"/>
              <w:tabs>
                <w:tab w:val="left" w:pos="1999"/>
              </w:tabs>
              <w:kinsoku w:val="0"/>
              <w:overflowPunct w:val="0"/>
              <w:jc w:val="center"/>
            </w:pPr>
            <w:r>
              <w:rPr>
                <w:sz w:val="20"/>
                <w:szCs w:val="20"/>
              </w:rPr>
              <w:t>без</w:t>
            </w:r>
            <w:r>
              <w:rPr>
                <w:spacing w:val="1"/>
                <w:sz w:val="20"/>
                <w:szCs w:val="20"/>
              </w:rPr>
              <w:t>о</w:t>
            </w:r>
            <w:r>
              <w:rPr>
                <w:spacing w:val="-1"/>
                <w:sz w:val="20"/>
                <w:szCs w:val="20"/>
              </w:rPr>
              <w:t>п</w:t>
            </w:r>
            <w:r>
              <w:rPr>
                <w:sz w:val="20"/>
                <w:szCs w:val="20"/>
              </w:rPr>
              <w:t>ас</w:t>
            </w:r>
            <w:r>
              <w:rPr>
                <w:spacing w:val="-1"/>
                <w:sz w:val="20"/>
                <w:szCs w:val="20"/>
              </w:rPr>
              <w:t>н</w:t>
            </w:r>
            <w:r>
              <w:rPr>
                <w:spacing w:val="1"/>
                <w:sz w:val="20"/>
                <w:szCs w:val="20"/>
              </w:rPr>
              <w:t>о</w:t>
            </w:r>
            <w:r>
              <w:rPr>
                <w:sz w:val="20"/>
                <w:szCs w:val="20"/>
              </w:rPr>
              <w:t>сть</w:t>
            </w:r>
            <w:r>
              <w:rPr>
                <w:sz w:val="20"/>
                <w:szCs w:val="20"/>
              </w:rPr>
              <w:tab/>
              <w:t>и</w:t>
            </w:r>
            <w:r>
              <w:rPr>
                <w:w w:val="99"/>
                <w:sz w:val="20"/>
                <w:szCs w:val="20"/>
              </w:rPr>
              <w:t xml:space="preserve"> </w:t>
            </w:r>
            <w:r>
              <w:rPr>
                <w:spacing w:val="-1"/>
                <w:sz w:val="20"/>
                <w:szCs w:val="20"/>
              </w:rPr>
              <w:t>п</w:t>
            </w:r>
            <w:r>
              <w:rPr>
                <w:spacing w:val="1"/>
                <w:sz w:val="20"/>
                <w:szCs w:val="20"/>
              </w:rPr>
              <w:t>р</w:t>
            </w:r>
            <w:r>
              <w:rPr>
                <w:sz w:val="20"/>
                <w:szCs w:val="20"/>
              </w:rPr>
              <w:t>ав</w:t>
            </w:r>
            <w:r>
              <w:rPr>
                <w:spacing w:val="1"/>
                <w:sz w:val="20"/>
                <w:szCs w:val="20"/>
              </w:rPr>
              <w:t>оо</w:t>
            </w:r>
            <w:r>
              <w:rPr>
                <w:spacing w:val="-2"/>
                <w:sz w:val="20"/>
                <w:szCs w:val="20"/>
              </w:rPr>
              <w:t>х</w:t>
            </w:r>
            <w:r>
              <w:rPr>
                <w:spacing w:val="1"/>
                <w:sz w:val="20"/>
                <w:szCs w:val="20"/>
              </w:rPr>
              <w:t>р</w:t>
            </w:r>
            <w:r>
              <w:rPr>
                <w:sz w:val="20"/>
                <w:szCs w:val="20"/>
              </w:rPr>
              <w:t>а</w:t>
            </w:r>
            <w:r>
              <w:rPr>
                <w:spacing w:val="-1"/>
                <w:sz w:val="20"/>
                <w:szCs w:val="20"/>
              </w:rPr>
              <w:t>н</w:t>
            </w:r>
            <w:r>
              <w:rPr>
                <w:spacing w:val="1"/>
                <w:sz w:val="20"/>
                <w:szCs w:val="20"/>
              </w:rPr>
              <w:t>и</w:t>
            </w:r>
            <w:r>
              <w:rPr>
                <w:spacing w:val="-1"/>
                <w:sz w:val="20"/>
                <w:szCs w:val="20"/>
              </w:rPr>
              <w:t>т</w:t>
            </w:r>
            <w:r>
              <w:rPr>
                <w:sz w:val="20"/>
                <w:szCs w:val="20"/>
              </w:rPr>
              <w:t>е</w:t>
            </w:r>
            <w:r>
              <w:rPr>
                <w:spacing w:val="-1"/>
                <w:sz w:val="20"/>
                <w:szCs w:val="20"/>
              </w:rPr>
              <w:t>л</w:t>
            </w:r>
            <w:r>
              <w:rPr>
                <w:spacing w:val="2"/>
                <w:sz w:val="20"/>
                <w:szCs w:val="20"/>
              </w:rPr>
              <w:t>ь</w:t>
            </w:r>
            <w:r>
              <w:rPr>
                <w:spacing w:val="-1"/>
                <w:sz w:val="20"/>
                <w:szCs w:val="20"/>
              </w:rPr>
              <w:t>н</w:t>
            </w:r>
            <w:r>
              <w:rPr>
                <w:sz w:val="20"/>
                <w:szCs w:val="20"/>
              </w:rPr>
              <w:t>ая</w:t>
            </w:r>
            <w:r>
              <w:rPr>
                <w:w w:val="99"/>
                <w:sz w:val="20"/>
                <w:szCs w:val="20"/>
              </w:rPr>
              <w:t xml:space="preserve"> </w:t>
            </w:r>
            <w:r>
              <w:rPr>
                <w:sz w:val="20"/>
                <w:szCs w:val="20"/>
              </w:rPr>
              <w:t>де</w:t>
            </w:r>
            <w:r>
              <w:rPr>
                <w:spacing w:val="-1"/>
                <w:sz w:val="20"/>
                <w:szCs w:val="20"/>
              </w:rPr>
              <w:t>ят</w:t>
            </w:r>
            <w:r>
              <w:rPr>
                <w:spacing w:val="2"/>
                <w:sz w:val="20"/>
                <w:szCs w:val="20"/>
              </w:rPr>
              <w:t>е</w:t>
            </w:r>
            <w:r>
              <w:rPr>
                <w:spacing w:val="-1"/>
                <w:sz w:val="20"/>
                <w:szCs w:val="20"/>
              </w:rPr>
              <w:t>л</w:t>
            </w:r>
            <w:r>
              <w:rPr>
                <w:sz w:val="20"/>
                <w:szCs w:val="20"/>
              </w:rPr>
              <w:t>ь</w:t>
            </w:r>
            <w:r>
              <w:rPr>
                <w:spacing w:val="-1"/>
                <w:sz w:val="20"/>
                <w:szCs w:val="20"/>
              </w:rPr>
              <w:t>н</w:t>
            </w:r>
            <w:r>
              <w:rPr>
                <w:spacing w:val="1"/>
                <w:sz w:val="20"/>
                <w:szCs w:val="20"/>
              </w:rPr>
              <w:t>о</w:t>
            </w:r>
            <w:r>
              <w:rPr>
                <w:sz w:val="20"/>
                <w:szCs w:val="20"/>
              </w:rPr>
              <w:t>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50,8</w:t>
            </w:r>
          </w:p>
        </w:tc>
        <w:tc>
          <w:tcPr>
            <w:tcW w:w="127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1741,0</w:t>
            </w:r>
          </w:p>
        </w:tc>
        <w:tc>
          <w:tcPr>
            <w:tcW w:w="1207"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113,8</w:t>
            </w:r>
          </w:p>
        </w:tc>
        <w:tc>
          <w:tcPr>
            <w:tcW w:w="1308" w:type="dxa"/>
            <w:tcBorders>
              <w:top w:val="single" w:sz="4" w:space="0" w:color="000000"/>
              <w:left w:val="single" w:sz="4" w:space="0" w:color="000000"/>
              <w:bottom w:val="single" w:sz="4" w:space="0" w:color="000000"/>
              <w:right w:val="single" w:sz="4" w:space="0" w:color="000000"/>
            </w:tcBorders>
            <w:vAlign w:val="center"/>
          </w:tcPr>
          <w:p w:rsidR="008D39C4" w:rsidRDefault="00E121DE" w:rsidP="00B2409B">
            <w:pPr>
              <w:pStyle w:val="TableParagraph"/>
              <w:kinsoku w:val="0"/>
              <w:overflowPunct w:val="0"/>
              <w:spacing w:line="222" w:lineRule="exact"/>
              <w:jc w:val="center"/>
            </w:pPr>
            <w:r>
              <w:t>124,0</w:t>
            </w:r>
          </w:p>
        </w:tc>
        <w:tc>
          <w:tcPr>
            <w:tcW w:w="1366" w:type="dxa"/>
            <w:tcBorders>
              <w:top w:val="single" w:sz="4" w:space="0" w:color="000000"/>
              <w:left w:val="single" w:sz="4" w:space="0" w:color="000000"/>
              <w:bottom w:val="single" w:sz="4" w:space="0" w:color="000000"/>
              <w:right w:val="single" w:sz="4" w:space="0" w:color="000000"/>
            </w:tcBorders>
            <w:vAlign w:val="center"/>
          </w:tcPr>
          <w:p w:rsidR="008D39C4" w:rsidRDefault="005B6CC3" w:rsidP="00B2409B">
            <w:pPr>
              <w:pStyle w:val="TableParagraph"/>
              <w:kinsoku w:val="0"/>
              <w:overflowPunct w:val="0"/>
              <w:spacing w:line="222" w:lineRule="exact"/>
              <w:jc w:val="center"/>
            </w:pPr>
            <w:r>
              <w:t>6,5</w:t>
            </w:r>
          </w:p>
        </w:tc>
      </w:tr>
      <w:tr w:rsidR="008D39C4" w:rsidTr="00B2409B">
        <w:trPr>
          <w:trHeight w:hRule="exact" w:val="514"/>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pPr>
            <w:r>
              <w:rPr>
                <w:spacing w:val="1"/>
                <w:sz w:val="20"/>
                <w:szCs w:val="20"/>
              </w:rPr>
              <w:t>0400</w:t>
            </w:r>
          </w:p>
        </w:tc>
        <w:tc>
          <w:tcPr>
            <w:tcW w:w="2268"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rPr>
                <w:sz w:val="20"/>
                <w:szCs w:val="20"/>
              </w:rPr>
            </w:pPr>
            <w:r>
              <w:rPr>
                <w:sz w:val="20"/>
                <w:szCs w:val="20"/>
              </w:rPr>
              <w:t>Нац</w:t>
            </w:r>
            <w:r>
              <w:rPr>
                <w:spacing w:val="-2"/>
                <w:sz w:val="20"/>
                <w:szCs w:val="20"/>
              </w:rPr>
              <w:t>и</w:t>
            </w:r>
            <w:r>
              <w:rPr>
                <w:spacing w:val="3"/>
                <w:sz w:val="20"/>
                <w:szCs w:val="20"/>
              </w:rPr>
              <w:t>о</w:t>
            </w:r>
            <w:r>
              <w:rPr>
                <w:spacing w:val="-1"/>
                <w:sz w:val="20"/>
                <w:szCs w:val="20"/>
              </w:rPr>
              <w:t>н</w:t>
            </w:r>
            <w:r>
              <w:rPr>
                <w:sz w:val="20"/>
                <w:szCs w:val="20"/>
              </w:rPr>
              <w:t>а</w:t>
            </w:r>
            <w:r>
              <w:rPr>
                <w:spacing w:val="-1"/>
                <w:sz w:val="20"/>
                <w:szCs w:val="20"/>
              </w:rPr>
              <w:t>л</w:t>
            </w:r>
            <w:r>
              <w:rPr>
                <w:spacing w:val="2"/>
                <w:sz w:val="20"/>
                <w:szCs w:val="20"/>
              </w:rPr>
              <w:t>ь</w:t>
            </w:r>
            <w:r>
              <w:rPr>
                <w:spacing w:val="-1"/>
                <w:sz w:val="20"/>
                <w:szCs w:val="20"/>
              </w:rPr>
              <w:t>н</w:t>
            </w:r>
            <w:r>
              <w:rPr>
                <w:sz w:val="20"/>
                <w:szCs w:val="20"/>
              </w:rPr>
              <w:t>ая</w:t>
            </w:r>
          </w:p>
          <w:p w:rsidR="008D39C4" w:rsidRDefault="008D39C4" w:rsidP="00B2409B">
            <w:pPr>
              <w:pStyle w:val="TableParagraph"/>
              <w:kinsoku w:val="0"/>
              <w:overflowPunct w:val="0"/>
              <w:jc w:val="center"/>
            </w:pPr>
            <w:r>
              <w:rPr>
                <w:sz w:val="20"/>
                <w:szCs w:val="20"/>
              </w:rPr>
              <w:t>э</w:t>
            </w:r>
            <w:r>
              <w:rPr>
                <w:spacing w:val="-1"/>
                <w:sz w:val="20"/>
                <w:szCs w:val="20"/>
              </w:rPr>
              <w:t>к</w:t>
            </w:r>
            <w:r>
              <w:rPr>
                <w:spacing w:val="1"/>
                <w:sz w:val="20"/>
                <w:szCs w:val="20"/>
              </w:rPr>
              <w:t>о</w:t>
            </w:r>
            <w:r>
              <w:rPr>
                <w:spacing w:val="-1"/>
                <w:sz w:val="20"/>
                <w:szCs w:val="20"/>
              </w:rPr>
              <w:t>н</w:t>
            </w:r>
            <w:r>
              <w:rPr>
                <w:spacing w:val="1"/>
                <w:sz w:val="20"/>
                <w:szCs w:val="20"/>
              </w:rPr>
              <w:t>ом</w:t>
            </w:r>
            <w:r>
              <w:rPr>
                <w:spacing w:val="-1"/>
                <w:sz w:val="20"/>
                <w:szCs w:val="20"/>
              </w:rPr>
              <w:t>ик</w:t>
            </w:r>
            <w:r>
              <w:rPr>
                <w:sz w:val="20"/>
                <w:szCs w:val="20"/>
              </w:rPr>
              <w:t>а</w:t>
            </w:r>
          </w:p>
        </w:tc>
        <w:tc>
          <w:tcPr>
            <w:tcW w:w="141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1429,8</w:t>
            </w:r>
          </w:p>
        </w:tc>
        <w:tc>
          <w:tcPr>
            <w:tcW w:w="127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33717,1</w:t>
            </w:r>
          </w:p>
        </w:tc>
        <w:tc>
          <w:tcPr>
            <w:tcW w:w="1207"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1121,2</w:t>
            </w:r>
          </w:p>
        </w:tc>
        <w:tc>
          <w:tcPr>
            <w:tcW w:w="1308" w:type="dxa"/>
            <w:tcBorders>
              <w:top w:val="single" w:sz="4" w:space="0" w:color="000000"/>
              <w:left w:val="single" w:sz="4" w:space="0" w:color="000000"/>
              <w:bottom w:val="single" w:sz="4" w:space="0" w:color="000000"/>
              <w:right w:val="single" w:sz="4" w:space="0" w:color="000000"/>
            </w:tcBorders>
            <w:vAlign w:val="center"/>
          </w:tcPr>
          <w:p w:rsidR="008D39C4" w:rsidRDefault="00E121DE" w:rsidP="00B2409B">
            <w:pPr>
              <w:pStyle w:val="TableParagraph"/>
              <w:kinsoku w:val="0"/>
              <w:overflowPunct w:val="0"/>
              <w:spacing w:line="222" w:lineRule="exact"/>
              <w:jc w:val="center"/>
            </w:pPr>
            <w:r>
              <w:t>-21,6</w:t>
            </w:r>
          </w:p>
        </w:tc>
        <w:tc>
          <w:tcPr>
            <w:tcW w:w="1366" w:type="dxa"/>
            <w:tcBorders>
              <w:top w:val="single" w:sz="4" w:space="0" w:color="000000"/>
              <w:left w:val="single" w:sz="4" w:space="0" w:color="000000"/>
              <w:bottom w:val="single" w:sz="4" w:space="0" w:color="000000"/>
              <w:right w:val="single" w:sz="4" w:space="0" w:color="000000"/>
            </w:tcBorders>
            <w:vAlign w:val="center"/>
          </w:tcPr>
          <w:p w:rsidR="008D39C4" w:rsidRDefault="005B6CC3" w:rsidP="00B2409B">
            <w:pPr>
              <w:pStyle w:val="TableParagraph"/>
              <w:kinsoku w:val="0"/>
              <w:overflowPunct w:val="0"/>
              <w:spacing w:line="222" w:lineRule="exact"/>
              <w:jc w:val="center"/>
            </w:pPr>
            <w:r>
              <w:t>3,3</w:t>
            </w:r>
          </w:p>
        </w:tc>
      </w:tr>
      <w:tr w:rsidR="008D39C4" w:rsidTr="00B2409B">
        <w:trPr>
          <w:trHeight w:hRule="exact" w:val="701"/>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pPr>
            <w:r>
              <w:rPr>
                <w:spacing w:val="1"/>
                <w:sz w:val="20"/>
                <w:szCs w:val="20"/>
              </w:rPr>
              <w:t>0500</w:t>
            </w:r>
          </w:p>
        </w:tc>
        <w:tc>
          <w:tcPr>
            <w:tcW w:w="2268"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2" w:lineRule="exact"/>
              <w:jc w:val="center"/>
              <w:rPr>
                <w:sz w:val="20"/>
                <w:szCs w:val="20"/>
              </w:rPr>
            </w:pPr>
            <w:r>
              <w:rPr>
                <w:spacing w:val="-1"/>
                <w:sz w:val="20"/>
                <w:szCs w:val="20"/>
              </w:rPr>
              <w:t>Ж</w:t>
            </w:r>
            <w:r>
              <w:rPr>
                <w:spacing w:val="1"/>
                <w:sz w:val="20"/>
                <w:szCs w:val="20"/>
              </w:rPr>
              <w:t>и</w:t>
            </w:r>
            <w:r>
              <w:rPr>
                <w:spacing w:val="-1"/>
                <w:sz w:val="20"/>
                <w:szCs w:val="20"/>
              </w:rPr>
              <w:t>л</w:t>
            </w:r>
            <w:r>
              <w:rPr>
                <w:spacing w:val="1"/>
                <w:sz w:val="20"/>
                <w:szCs w:val="20"/>
              </w:rPr>
              <w:t>и</w:t>
            </w:r>
            <w:r>
              <w:rPr>
                <w:sz w:val="20"/>
                <w:szCs w:val="20"/>
              </w:rPr>
              <w:t>щ</w:t>
            </w:r>
            <w:r>
              <w:rPr>
                <w:spacing w:val="-1"/>
                <w:sz w:val="20"/>
                <w:szCs w:val="20"/>
              </w:rPr>
              <w:t>н</w:t>
            </w:r>
            <w:r>
              <w:rPr>
                <w:spacing w:val="4"/>
                <w:sz w:val="20"/>
                <w:szCs w:val="20"/>
              </w:rPr>
              <w:t>о</w:t>
            </w:r>
            <w:r>
              <w:rPr>
                <w:sz w:val="20"/>
                <w:szCs w:val="20"/>
              </w:rPr>
              <w:t>-</w:t>
            </w:r>
          </w:p>
          <w:p w:rsidR="008D39C4" w:rsidRDefault="008D39C4" w:rsidP="00B2409B">
            <w:pPr>
              <w:pStyle w:val="TableParagraph"/>
              <w:kinsoku w:val="0"/>
              <w:overflowPunct w:val="0"/>
              <w:jc w:val="center"/>
            </w:pPr>
            <w:r>
              <w:rPr>
                <w:spacing w:val="-1"/>
                <w:w w:val="95"/>
                <w:sz w:val="20"/>
                <w:szCs w:val="20"/>
              </w:rPr>
              <w:t>к</w:t>
            </w:r>
            <w:r>
              <w:rPr>
                <w:w w:val="95"/>
                <w:sz w:val="20"/>
                <w:szCs w:val="20"/>
              </w:rPr>
              <w:t>омм</w:t>
            </w:r>
            <w:r>
              <w:rPr>
                <w:spacing w:val="-2"/>
                <w:w w:val="95"/>
                <w:sz w:val="20"/>
                <w:szCs w:val="20"/>
              </w:rPr>
              <w:t>у</w:t>
            </w:r>
            <w:r>
              <w:rPr>
                <w:spacing w:val="-1"/>
                <w:w w:val="95"/>
                <w:sz w:val="20"/>
                <w:szCs w:val="20"/>
              </w:rPr>
              <w:t>н</w:t>
            </w:r>
            <w:r>
              <w:rPr>
                <w:w w:val="95"/>
                <w:sz w:val="20"/>
                <w:szCs w:val="20"/>
              </w:rPr>
              <w:t>а</w:t>
            </w:r>
            <w:r>
              <w:rPr>
                <w:spacing w:val="-1"/>
                <w:w w:val="95"/>
                <w:sz w:val="20"/>
                <w:szCs w:val="20"/>
              </w:rPr>
              <w:t>л</w:t>
            </w:r>
            <w:r>
              <w:rPr>
                <w:spacing w:val="1"/>
                <w:w w:val="95"/>
                <w:sz w:val="20"/>
                <w:szCs w:val="20"/>
              </w:rPr>
              <w:t>ь</w:t>
            </w:r>
            <w:r>
              <w:rPr>
                <w:spacing w:val="-1"/>
                <w:w w:val="95"/>
                <w:sz w:val="20"/>
                <w:szCs w:val="20"/>
              </w:rPr>
              <w:t>н</w:t>
            </w:r>
            <w:r>
              <w:rPr>
                <w:w w:val="95"/>
                <w:sz w:val="20"/>
                <w:szCs w:val="20"/>
              </w:rPr>
              <w:t>ое</w:t>
            </w:r>
            <w:r>
              <w:rPr>
                <w:w w:val="99"/>
                <w:sz w:val="20"/>
                <w:szCs w:val="20"/>
              </w:rPr>
              <w:t xml:space="preserve"> </w:t>
            </w:r>
            <w:r>
              <w:rPr>
                <w:spacing w:val="-2"/>
                <w:sz w:val="20"/>
                <w:szCs w:val="20"/>
              </w:rPr>
              <w:t>х</w:t>
            </w:r>
            <w:r>
              <w:rPr>
                <w:spacing w:val="1"/>
                <w:sz w:val="20"/>
                <w:szCs w:val="20"/>
              </w:rPr>
              <w:t>о</w:t>
            </w:r>
            <w:r>
              <w:rPr>
                <w:sz w:val="20"/>
                <w:szCs w:val="20"/>
              </w:rPr>
              <w:t>зя</w:t>
            </w:r>
            <w:r>
              <w:rPr>
                <w:spacing w:val="-1"/>
                <w:sz w:val="20"/>
                <w:szCs w:val="20"/>
              </w:rPr>
              <w:t>й</w:t>
            </w:r>
            <w:r>
              <w:rPr>
                <w:spacing w:val="2"/>
                <w:sz w:val="20"/>
                <w:szCs w:val="20"/>
              </w:rPr>
              <w:t>с</w:t>
            </w:r>
            <w:r>
              <w:rPr>
                <w:spacing w:val="-1"/>
                <w:sz w:val="20"/>
                <w:szCs w:val="20"/>
              </w:rPr>
              <w:t>т</w:t>
            </w:r>
            <w:r>
              <w:rPr>
                <w:sz w:val="20"/>
                <w:szCs w:val="20"/>
              </w:rPr>
              <w:t>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4450,6</w:t>
            </w:r>
          </w:p>
        </w:tc>
        <w:tc>
          <w:tcPr>
            <w:tcW w:w="127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54712,7</w:t>
            </w:r>
          </w:p>
        </w:tc>
        <w:tc>
          <w:tcPr>
            <w:tcW w:w="1207"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2" w:lineRule="exact"/>
              <w:jc w:val="center"/>
            </w:pPr>
            <w:r>
              <w:t>7135,5</w:t>
            </w:r>
          </w:p>
        </w:tc>
        <w:tc>
          <w:tcPr>
            <w:tcW w:w="1308" w:type="dxa"/>
            <w:tcBorders>
              <w:top w:val="single" w:sz="4" w:space="0" w:color="000000"/>
              <w:left w:val="single" w:sz="4" w:space="0" w:color="000000"/>
              <w:bottom w:val="single" w:sz="4" w:space="0" w:color="000000"/>
              <w:right w:val="single" w:sz="4" w:space="0" w:color="000000"/>
            </w:tcBorders>
            <w:vAlign w:val="center"/>
          </w:tcPr>
          <w:p w:rsidR="008D39C4" w:rsidRDefault="00E121DE" w:rsidP="00B2409B">
            <w:pPr>
              <w:pStyle w:val="TableParagraph"/>
              <w:kinsoku w:val="0"/>
              <w:overflowPunct w:val="0"/>
              <w:spacing w:line="222" w:lineRule="exact"/>
              <w:jc w:val="center"/>
            </w:pPr>
            <w:r>
              <w:t>60,3</w:t>
            </w:r>
          </w:p>
        </w:tc>
        <w:tc>
          <w:tcPr>
            <w:tcW w:w="1366" w:type="dxa"/>
            <w:tcBorders>
              <w:top w:val="single" w:sz="4" w:space="0" w:color="000000"/>
              <w:left w:val="single" w:sz="4" w:space="0" w:color="000000"/>
              <w:bottom w:val="single" w:sz="4" w:space="0" w:color="000000"/>
              <w:right w:val="single" w:sz="4" w:space="0" w:color="000000"/>
            </w:tcBorders>
            <w:vAlign w:val="center"/>
          </w:tcPr>
          <w:p w:rsidR="008D39C4" w:rsidRDefault="005B6CC3" w:rsidP="00B2409B">
            <w:pPr>
              <w:pStyle w:val="TableParagraph"/>
              <w:kinsoku w:val="0"/>
              <w:overflowPunct w:val="0"/>
              <w:spacing w:line="222" w:lineRule="exact"/>
              <w:jc w:val="center"/>
            </w:pPr>
            <w:r>
              <w:t>13,0</w:t>
            </w:r>
          </w:p>
        </w:tc>
      </w:tr>
      <w:tr w:rsidR="008D39C4" w:rsidTr="00B2409B">
        <w:trPr>
          <w:trHeight w:hRule="exact" w:val="469"/>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3" w:lineRule="exact"/>
              <w:jc w:val="center"/>
            </w:pPr>
            <w:r>
              <w:rPr>
                <w:spacing w:val="1"/>
                <w:sz w:val="20"/>
                <w:szCs w:val="20"/>
              </w:rPr>
              <w:lastRenderedPageBreak/>
              <w:t>0800</w:t>
            </w:r>
          </w:p>
        </w:tc>
        <w:tc>
          <w:tcPr>
            <w:tcW w:w="2268"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tabs>
                <w:tab w:val="left" w:pos="1999"/>
              </w:tabs>
              <w:kinsoku w:val="0"/>
              <w:overflowPunct w:val="0"/>
              <w:spacing w:line="223" w:lineRule="exact"/>
              <w:jc w:val="center"/>
              <w:rPr>
                <w:sz w:val="20"/>
                <w:szCs w:val="20"/>
              </w:rPr>
            </w:pPr>
            <w:r>
              <w:rPr>
                <w:spacing w:val="1"/>
                <w:sz w:val="20"/>
                <w:szCs w:val="20"/>
              </w:rPr>
              <w:t>К</w:t>
            </w:r>
            <w:r>
              <w:rPr>
                <w:spacing w:val="-2"/>
                <w:sz w:val="20"/>
                <w:szCs w:val="20"/>
              </w:rPr>
              <w:t>у</w:t>
            </w:r>
            <w:r>
              <w:rPr>
                <w:spacing w:val="-1"/>
                <w:sz w:val="20"/>
                <w:szCs w:val="20"/>
              </w:rPr>
              <w:t>л</w:t>
            </w:r>
            <w:r>
              <w:rPr>
                <w:sz w:val="20"/>
                <w:szCs w:val="20"/>
              </w:rPr>
              <w:t>ь</w:t>
            </w:r>
            <w:r>
              <w:rPr>
                <w:spacing w:val="2"/>
                <w:sz w:val="20"/>
                <w:szCs w:val="20"/>
              </w:rPr>
              <w:t>т</w:t>
            </w:r>
            <w:r>
              <w:rPr>
                <w:spacing w:val="-2"/>
                <w:sz w:val="20"/>
                <w:szCs w:val="20"/>
              </w:rPr>
              <w:t>у</w:t>
            </w:r>
            <w:r>
              <w:rPr>
                <w:spacing w:val="1"/>
                <w:sz w:val="20"/>
                <w:szCs w:val="20"/>
              </w:rPr>
              <w:t>р</w:t>
            </w:r>
            <w:r>
              <w:rPr>
                <w:sz w:val="20"/>
                <w:szCs w:val="20"/>
              </w:rPr>
              <w:t>а</w:t>
            </w:r>
            <w:r>
              <w:rPr>
                <w:sz w:val="20"/>
                <w:szCs w:val="20"/>
              </w:rPr>
              <w:tab/>
              <w:t>и</w:t>
            </w:r>
          </w:p>
          <w:p w:rsidR="008D39C4" w:rsidRDefault="008D39C4" w:rsidP="00B2409B">
            <w:pPr>
              <w:pStyle w:val="TableParagraph"/>
              <w:kinsoku w:val="0"/>
              <w:overflowPunct w:val="0"/>
              <w:jc w:val="center"/>
            </w:pPr>
            <w:r>
              <w:rPr>
                <w:spacing w:val="-1"/>
                <w:sz w:val="20"/>
                <w:szCs w:val="20"/>
              </w:rPr>
              <w:t>к</w:t>
            </w:r>
            <w:r>
              <w:rPr>
                <w:spacing w:val="1"/>
                <w:sz w:val="20"/>
                <w:szCs w:val="20"/>
              </w:rPr>
              <w:t>и</w:t>
            </w:r>
            <w:r>
              <w:rPr>
                <w:spacing w:val="-1"/>
                <w:sz w:val="20"/>
                <w:szCs w:val="20"/>
              </w:rPr>
              <w:t>н</w:t>
            </w:r>
            <w:r>
              <w:rPr>
                <w:sz w:val="20"/>
                <w:szCs w:val="20"/>
              </w:rPr>
              <w:t>е</w:t>
            </w:r>
            <w:r>
              <w:rPr>
                <w:spacing w:val="1"/>
                <w:sz w:val="20"/>
                <w:szCs w:val="20"/>
              </w:rPr>
              <w:t>м</w:t>
            </w:r>
            <w:r>
              <w:rPr>
                <w:sz w:val="20"/>
                <w:szCs w:val="20"/>
              </w:rPr>
              <w:t>атог</w:t>
            </w:r>
            <w:r>
              <w:rPr>
                <w:spacing w:val="1"/>
                <w:sz w:val="20"/>
                <w:szCs w:val="20"/>
              </w:rPr>
              <w:t>р</w:t>
            </w:r>
            <w:r>
              <w:rPr>
                <w:sz w:val="20"/>
                <w:szCs w:val="20"/>
              </w:rPr>
              <w:t>аф</w:t>
            </w:r>
            <w:r>
              <w:rPr>
                <w:spacing w:val="-1"/>
                <w:sz w:val="20"/>
                <w:szCs w:val="20"/>
              </w:rPr>
              <w:t>и</w:t>
            </w:r>
            <w:r>
              <w:rPr>
                <w:sz w:val="20"/>
                <w:szCs w:val="20"/>
              </w:rPr>
              <w:t>я</w:t>
            </w:r>
          </w:p>
        </w:tc>
        <w:tc>
          <w:tcPr>
            <w:tcW w:w="141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3" w:lineRule="exact"/>
              <w:jc w:val="center"/>
            </w:pPr>
            <w:r>
              <w:t>3457,9</w:t>
            </w:r>
          </w:p>
        </w:tc>
        <w:tc>
          <w:tcPr>
            <w:tcW w:w="127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3" w:lineRule="exact"/>
              <w:jc w:val="center"/>
            </w:pPr>
            <w:r>
              <w:t>9784,0</w:t>
            </w:r>
          </w:p>
        </w:tc>
        <w:tc>
          <w:tcPr>
            <w:tcW w:w="1207"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3" w:lineRule="exact"/>
              <w:jc w:val="center"/>
            </w:pPr>
            <w:r>
              <w:t>3312,0</w:t>
            </w:r>
          </w:p>
        </w:tc>
        <w:tc>
          <w:tcPr>
            <w:tcW w:w="1308" w:type="dxa"/>
            <w:tcBorders>
              <w:top w:val="single" w:sz="4" w:space="0" w:color="000000"/>
              <w:left w:val="single" w:sz="4" w:space="0" w:color="000000"/>
              <w:bottom w:val="single" w:sz="4" w:space="0" w:color="000000"/>
              <w:right w:val="single" w:sz="4" w:space="0" w:color="000000"/>
            </w:tcBorders>
            <w:vAlign w:val="center"/>
          </w:tcPr>
          <w:p w:rsidR="008D39C4" w:rsidRDefault="00E121DE" w:rsidP="00B2409B">
            <w:pPr>
              <w:pStyle w:val="TableParagraph"/>
              <w:kinsoku w:val="0"/>
              <w:overflowPunct w:val="0"/>
              <w:spacing w:line="223" w:lineRule="exact"/>
              <w:jc w:val="center"/>
            </w:pPr>
            <w:r>
              <w:t>-4,2</w:t>
            </w:r>
          </w:p>
        </w:tc>
        <w:tc>
          <w:tcPr>
            <w:tcW w:w="1366" w:type="dxa"/>
            <w:tcBorders>
              <w:top w:val="single" w:sz="4" w:space="0" w:color="000000"/>
              <w:left w:val="single" w:sz="4" w:space="0" w:color="000000"/>
              <w:bottom w:val="single" w:sz="4" w:space="0" w:color="000000"/>
              <w:right w:val="single" w:sz="4" w:space="0" w:color="000000"/>
            </w:tcBorders>
            <w:vAlign w:val="center"/>
          </w:tcPr>
          <w:p w:rsidR="008D39C4" w:rsidRDefault="005B6CC3" w:rsidP="00B2409B">
            <w:pPr>
              <w:pStyle w:val="TableParagraph"/>
              <w:kinsoku w:val="0"/>
              <w:overflowPunct w:val="0"/>
              <w:spacing w:line="223" w:lineRule="exact"/>
              <w:jc w:val="center"/>
            </w:pPr>
            <w:r>
              <w:t>33,9</w:t>
            </w:r>
          </w:p>
        </w:tc>
      </w:tr>
      <w:tr w:rsidR="008D39C4" w:rsidTr="00B2409B">
        <w:trPr>
          <w:trHeight w:hRule="exact" w:val="470"/>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5" w:lineRule="exact"/>
              <w:jc w:val="center"/>
            </w:pPr>
            <w:r>
              <w:rPr>
                <w:spacing w:val="1"/>
                <w:sz w:val="20"/>
                <w:szCs w:val="20"/>
              </w:rPr>
              <w:t>1100</w:t>
            </w:r>
          </w:p>
        </w:tc>
        <w:tc>
          <w:tcPr>
            <w:tcW w:w="2268" w:type="dxa"/>
            <w:tcBorders>
              <w:top w:val="single" w:sz="4" w:space="0" w:color="000000"/>
              <w:left w:val="single" w:sz="4" w:space="0" w:color="000000"/>
              <w:bottom w:val="single" w:sz="4" w:space="0" w:color="000000"/>
              <w:right w:val="single" w:sz="4" w:space="0" w:color="000000"/>
            </w:tcBorders>
          </w:tcPr>
          <w:p w:rsidR="008D39C4" w:rsidRDefault="008D39C4" w:rsidP="00B2409B">
            <w:pPr>
              <w:pStyle w:val="TableParagraph"/>
              <w:kinsoku w:val="0"/>
              <w:overflowPunct w:val="0"/>
              <w:spacing w:line="225" w:lineRule="exact"/>
              <w:jc w:val="center"/>
              <w:rPr>
                <w:sz w:val="20"/>
                <w:szCs w:val="20"/>
              </w:rPr>
            </w:pPr>
            <w:r>
              <w:rPr>
                <w:sz w:val="20"/>
                <w:szCs w:val="20"/>
              </w:rPr>
              <w:t>Ф</w:t>
            </w:r>
            <w:r>
              <w:rPr>
                <w:spacing w:val="-1"/>
                <w:sz w:val="20"/>
                <w:szCs w:val="20"/>
              </w:rPr>
              <w:t>и</w:t>
            </w:r>
            <w:r>
              <w:rPr>
                <w:sz w:val="20"/>
                <w:szCs w:val="20"/>
              </w:rPr>
              <w:t>зичес</w:t>
            </w:r>
            <w:r>
              <w:rPr>
                <w:spacing w:val="-1"/>
                <w:sz w:val="20"/>
                <w:szCs w:val="20"/>
              </w:rPr>
              <w:t>к</w:t>
            </w:r>
            <w:r>
              <w:rPr>
                <w:spacing w:val="2"/>
                <w:sz w:val="20"/>
                <w:szCs w:val="20"/>
              </w:rPr>
              <w:t>а</w:t>
            </w:r>
            <w:r>
              <w:rPr>
                <w:sz w:val="20"/>
                <w:szCs w:val="20"/>
              </w:rPr>
              <w:t>я</w:t>
            </w:r>
            <w:r>
              <w:rPr>
                <w:spacing w:val="4"/>
                <w:sz w:val="20"/>
                <w:szCs w:val="20"/>
              </w:rPr>
              <w:t xml:space="preserve"> </w:t>
            </w:r>
            <w:r>
              <w:rPr>
                <w:spacing w:val="1"/>
                <w:sz w:val="20"/>
                <w:szCs w:val="20"/>
              </w:rPr>
              <w:t>к</w:t>
            </w:r>
            <w:r>
              <w:rPr>
                <w:spacing w:val="-2"/>
                <w:sz w:val="20"/>
                <w:szCs w:val="20"/>
              </w:rPr>
              <w:t>у</w:t>
            </w:r>
            <w:r>
              <w:rPr>
                <w:spacing w:val="-1"/>
                <w:sz w:val="20"/>
                <w:szCs w:val="20"/>
              </w:rPr>
              <w:t>л</w:t>
            </w:r>
            <w:r>
              <w:rPr>
                <w:sz w:val="20"/>
                <w:szCs w:val="20"/>
              </w:rPr>
              <w:t>ь</w:t>
            </w:r>
            <w:r>
              <w:rPr>
                <w:spacing w:val="2"/>
                <w:sz w:val="20"/>
                <w:szCs w:val="20"/>
              </w:rPr>
              <w:t>т</w:t>
            </w:r>
            <w:r>
              <w:rPr>
                <w:spacing w:val="-2"/>
                <w:sz w:val="20"/>
                <w:szCs w:val="20"/>
              </w:rPr>
              <w:t>у</w:t>
            </w:r>
            <w:r>
              <w:rPr>
                <w:spacing w:val="1"/>
                <w:sz w:val="20"/>
                <w:szCs w:val="20"/>
              </w:rPr>
              <w:t>р</w:t>
            </w:r>
            <w:r>
              <w:rPr>
                <w:sz w:val="20"/>
                <w:szCs w:val="20"/>
              </w:rPr>
              <w:t>а</w:t>
            </w:r>
            <w:r>
              <w:rPr>
                <w:spacing w:val="5"/>
                <w:sz w:val="20"/>
                <w:szCs w:val="20"/>
              </w:rPr>
              <w:t xml:space="preserve"> </w:t>
            </w:r>
            <w:r>
              <w:rPr>
                <w:sz w:val="20"/>
                <w:szCs w:val="20"/>
              </w:rPr>
              <w:t>и</w:t>
            </w:r>
          </w:p>
          <w:p w:rsidR="008D39C4" w:rsidRDefault="008D39C4" w:rsidP="00B2409B">
            <w:pPr>
              <w:pStyle w:val="TableParagraph"/>
              <w:kinsoku w:val="0"/>
              <w:overflowPunct w:val="0"/>
              <w:spacing w:line="228" w:lineRule="exact"/>
              <w:jc w:val="center"/>
            </w:pPr>
            <w:r>
              <w:rPr>
                <w:sz w:val="20"/>
                <w:szCs w:val="20"/>
              </w:rPr>
              <w:t>с</w:t>
            </w:r>
            <w:r>
              <w:rPr>
                <w:spacing w:val="-1"/>
                <w:sz w:val="20"/>
                <w:szCs w:val="20"/>
              </w:rPr>
              <w:t>п</w:t>
            </w:r>
            <w:r>
              <w:rPr>
                <w:spacing w:val="1"/>
                <w:sz w:val="20"/>
                <w:szCs w:val="20"/>
              </w:rPr>
              <w:t>ор</w:t>
            </w:r>
            <w:r>
              <w:rPr>
                <w:sz w:val="20"/>
                <w:szCs w:val="20"/>
              </w:rPr>
              <w:t>т</w:t>
            </w:r>
          </w:p>
        </w:tc>
        <w:tc>
          <w:tcPr>
            <w:tcW w:w="141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5" w:lineRule="exact"/>
              <w:jc w:val="center"/>
            </w:pPr>
            <w: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5" w:lineRule="exact"/>
              <w:jc w:val="center"/>
            </w:pPr>
            <w:r>
              <w:t>7086,2</w:t>
            </w:r>
          </w:p>
        </w:tc>
        <w:tc>
          <w:tcPr>
            <w:tcW w:w="1207"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25" w:lineRule="exact"/>
              <w:jc w:val="center"/>
            </w:pPr>
            <w:r>
              <w:t>635,0</w:t>
            </w:r>
          </w:p>
        </w:tc>
        <w:tc>
          <w:tcPr>
            <w:tcW w:w="1308" w:type="dxa"/>
            <w:tcBorders>
              <w:top w:val="single" w:sz="4" w:space="0" w:color="000000"/>
              <w:left w:val="single" w:sz="4" w:space="0" w:color="000000"/>
              <w:bottom w:val="single" w:sz="4" w:space="0" w:color="000000"/>
              <w:right w:val="single" w:sz="4" w:space="0" w:color="000000"/>
            </w:tcBorders>
            <w:vAlign w:val="center"/>
          </w:tcPr>
          <w:p w:rsidR="008D39C4" w:rsidRDefault="00E121DE" w:rsidP="00B2409B">
            <w:pPr>
              <w:pStyle w:val="TableParagraph"/>
              <w:kinsoku w:val="0"/>
              <w:overflowPunct w:val="0"/>
              <w:spacing w:line="225" w:lineRule="exact"/>
              <w:jc w:val="center"/>
            </w:pPr>
            <w:r>
              <w:t>-</w:t>
            </w:r>
          </w:p>
        </w:tc>
        <w:tc>
          <w:tcPr>
            <w:tcW w:w="1366" w:type="dxa"/>
            <w:tcBorders>
              <w:top w:val="single" w:sz="4" w:space="0" w:color="000000"/>
              <w:left w:val="single" w:sz="4" w:space="0" w:color="000000"/>
              <w:bottom w:val="single" w:sz="4" w:space="0" w:color="000000"/>
              <w:right w:val="single" w:sz="4" w:space="0" w:color="000000"/>
            </w:tcBorders>
            <w:vAlign w:val="center"/>
          </w:tcPr>
          <w:p w:rsidR="008D39C4" w:rsidRDefault="005B6CC3" w:rsidP="00B2409B">
            <w:pPr>
              <w:pStyle w:val="TableParagraph"/>
              <w:kinsoku w:val="0"/>
              <w:overflowPunct w:val="0"/>
              <w:spacing w:line="225" w:lineRule="exact"/>
              <w:jc w:val="center"/>
            </w:pPr>
            <w:r>
              <w:t>9,0</w:t>
            </w:r>
          </w:p>
        </w:tc>
      </w:tr>
      <w:tr w:rsidR="008D39C4" w:rsidTr="00B2409B">
        <w:trPr>
          <w:trHeight w:hRule="exact" w:val="286"/>
        </w:trPr>
        <w:tc>
          <w:tcPr>
            <w:tcW w:w="567" w:type="dxa"/>
            <w:tcBorders>
              <w:top w:val="single" w:sz="4" w:space="0" w:color="000000"/>
              <w:left w:val="single" w:sz="4" w:space="0" w:color="000000"/>
              <w:bottom w:val="single" w:sz="4" w:space="0" w:color="000000"/>
              <w:right w:val="single" w:sz="4" w:space="0" w:color="000000"/>
            </w:tcBorders>
          </w:tcPr>
          <w:p w:rsidR="008D39C4" w:rsidRDefault="008D39C4" w:rsidP="00B2409B">
            <w:pPr>
              <w:spacing w:after="0"/>
              <w:jc w:val="center"/>
            </w:pPr>
          </w:p>
        </w:tc>
        <w:tc>
          <w:tcPr>
            <w:tcW w:w="2268" w:type="dxa"/>
            <w:tcBorders>
              <w:top w:val="single" w:sz="4" w:space="0" w:color="000000"/>
              <w:left w:val="single" w:sz="4" w:space="0" w:color="000000"/>
              <w:bottom w:val="single" w:sz="4" w:space="0" w:color="000000"/>
              <w:right w:val="single" w:sz="4" w:space="0" w:color="000000"/>
            </w:tcBorders>
          </w:tcPr>
          <w:p w:rsidR="008D39C4" w:rsidRPr="00142986" w:rsidRDefault="008D39C4" w:rsidP="00B2409B">
            <w:pPr>
              <w:pStyle w:val="TableParagraph"/>
              <w:kinsoku w:val="0"/>
              <w:overflowPunct w:val="0"/>
              <w:spacing w:line="272" w:lineRule="exact"/>
              <w:jc w:val="center"/>
              <w:rPr>
                <w:b/>
              </w:rPr>
            </w:pPr>
            <w:r w:rsidRPr="00142986">
              <w:rPr>
                <w:b/>
                <w:bCs/>
              </w:rPr>
              <w:t>И</w:t>
            </w:r>
            <w:r w:rsidRPr="00142986">
              <w:rPr>
                <w:b/>
                <w:bCs/>
                <w:spacing w:val="2"/>
              </w:rPr>
              <w:t>т</w:t>
            </w:r>
            <w:r w:rsidRPr="00142986">
              <w:rPr>
                <w:b/>
                <w:bCs/>
              </w:rPr>
              <w:t>о</w:t>
            </w:r>
            <w:r w:rsidRPr="00142986">
              <w:rPr>
                <w:b/>
                <w:bCs/>
                <w:spacing w:val="-1"/>
              </w:rPr>
              <w:t>г</w:t>
            </w:r>
            <w:r w:rsidRPr="00142986">
              <w:rPr>
                <w:b/>
                <w:bCs/>
              </w:rPr>
              <w:t>о</w:t>
            </w:r>
          </w:p>
        </w:tc>
        <w:tc>
          <w:tcPr>
            <w:tcW w:w="141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51" w:lineRule="exact"/>
              <w:jc w:val="center"/>
              <w:rPr>
                <w:b/>
              </w:rPr>
            </w:pPr>
            <w:r>
              <w:rPr>
                <w:b/>
              </w:rPr>
              <w:t>14965,4</w:t>
            </w:r>
          </w:p>
        </w:tc>
        <w:tc>
          <w:tcPr>
            <w:tcW w:w="127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51" w:lineRule="exact"/>
              <w:jc w:val="center"/>
              <w:rPr>
                <w:b/>
              </w:rPr>
            </w:pPr>
            <w:r>
              <w:rPr>
                <w:b/>
              </w:rPr>
              <w:t>138870,4</w:t>
            </w:r>
          </w:p>
        </w:tc>
        <w:tc>
          <w:tcPr>
            <w:tcW w:w="1207"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51" w:lineRule="exact"/>
              <w:jc w:val="center"/>
              <w:rPr>
                <w:b/>
              </w:rPr>
            </w:pPr>
            <w:r>
              <w:rPr>
                <w:b/>
              </w:rPr>
              <w:t>18890,1</w:t>
            </w:r>
          </w:p>
        </w:tc>
        <w:tc>
          <w:tcPr>
            <w:tcW w:w="1308"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E121DE" w:rsidP="00B2409B">
            <w:pPr>
              <w:pStyle w:val="TableParagraph"/>
              <w:kinsoku w:val="0"/>
              <w:overflowPunct w:val="0"/>
              <w:spacing w:line="251" w:lineRule="exact"/>
              <w:jc w:val="center"/>
              <w:rPr>
                <w:b/>
              </w:rPr>
            </w:pPr>
            <w:r>
              <w:rPr>
                <w:b/>
              </w:rPr>
              <w:t>26,2</w:t>
            </w:r>
          </w:p>
        </w:tc>
        <w:tc>
          <w:tcPr>
            <w:tcW w:w="1366" w:type="dxa"/>
            <w:tcBorders>
              <w:top w:val="single" w:sz="4" w:space="0" w:color="000000"/>
              <w:left w:val="single" w:sz="4" w:space="0" w:color="000000"/>
              <w:bottom w:val="single" w:sz="4" w:space="0" w:color="000000"/>
              <w:right w:val="single" w:sz="4" w:space="0" w:color="000000"/>
            </w:tcBorders>
            <w:vAlign w:val="center"/>
          </w:tcPr>
          <w:p w:rsidR="008D39C4" w:rsidRPr="00B2409B" w:rsidRDefault="005B6CC3" w:rsidP="00B2409B">
            <w:pPr>
              <w:pStyle w:val="TableParagraph"/>
              <w:kinsoku w:val="0"/>
              <w:overflowPunct w:val="0"/>
              <w:spacing w:line="251" w:lineRule="exact"/>
              <w:jc w:val="center"/>
              <w:rPr>
                <w:b/>
              </w:rPr>
            </w:pPr>
            <w:r>
              <w:rPr>
                <w:b/>
              </w:rPr>
              <w:t>13,6</w:t>
            </w:r>
          </w:p>
        </w:tc>
      </w:tr>
    </w:tbl>
    <w:p w:rsidR="008D39C4" w:rsidRPr="00684C8D" w:rsidRDefault="008D39C4" w:rsidP="00B2409B">
      <w:pPr>
        <w:pStyle w:val="a6"/>
        <w:ind w:firstLine="709"/>
        <w:jc w:val="center"/>
        <w:rPr>
          <w:rFonts w:ascii="Times New Roman" w:hAnsi="Times New Roman" w:cs="Times New Roman"/>
          <w:sz w:val="24"/>
          <w:szCs w:val="24"/>
        </w:rPr>
      </w:pPr>
    </w:p>
    <w:p w:rsidR="007C775E" w:rsidRPr="006402A1" w:rsidRDefault="007C775E" w:rsidP="00D228C1">
      <w:pPr>
        <w:pStyle w:val="TableParagraph"/>
        <w:kinsoku w:val="0"/>
        <w:overflowPunct w:val="0"/>
        <w:ind w:firstLine="709"/>
        <w:jc w:val="both"/>
        <w:rPr>
          <w:spacing w:val="27"/>
        </w:rPr>
      </w:pPr>
      <w:r w:rsidRPr="006402A1">
        <w:t>Из</w:t>
      </w:r>
      <w:r w:rsidRPr="006402A1">
        <w:rPr>
          <w:spacing w:val="39"/>
        </w:rPr>
        <w:t xml:space="preserve"> </w:t>
      </w:r>
      <w:r w:rsidRPr="006402A1">
        <w:t>приве</w:t>
      </w:r>
      <w:r w:rsidRPr="006402A1">
        <w:rPr>
          <w:spacing w:val="1"/>
        </w:rPr>
        <w:t>д</w:t>
      </w:r>
      <w:r w:rsidRPr="006402A1">
        <w:t>ѐнных</w:t>
      </w:r>
      <w:r w:rsidRPr="006402A1">
        <w:rPr>
          <w:spacing w:val="39"/>
        </w:rPr>
        <w:t xml:space="preserve"> </w:t>
      </w:r>
      <w:r w:rsidRPr="006402A1">
        <w:t>да</w:t>
      </w:r>
      <w:r w:rsidRPr="006402A1">
        <w:rPr>
          <w:spacing w:val="2"/>
        </w:rPr>
        <w:t>н</w:t>
      </w:r>
      <w:r w:rsidRPr="006402A1">
        <w:t>н</w:t>
      </w:r>
      <w:r w:rsidRPr="006402A1">
        <w:rPr>
          <w:spacing w:val="1"/>
        </w:rPr>
        <w:t>ы</w:t>
      </w:r>
      <w:r w:rsidRPr="006402A1">
        <w:t>х</w:t>
      </w:r>
      <w:r w:rsidRPr="006402A1">
        <w:rPr>
          <w:spacing w:val="39"/>
        </w:rPr>
        <w:t xml:space="preserve"> </w:t>
      </w:r>
      <w:r w:rsidRPr="006402A1">
        <w:rPr>
          <w:spacing w:val="2"/>
        </w:rPr>
        <w:t>в</w:t>
      </w:r>
      <w:r w:rsidRPr="006402A1">
        <w:t>идно,</w:t>
      </w:r>
      <w:r w:rsidRPr="006402A1">
        <w:rPr>
          <w:spacing w:val="39"/>
        </w:rPr>
        <w:t xml:space="preserve"> </w:t>
      </w:r>
      <w:r w:rsidRPr="006402A1">
        <w:rPr>
          <w:spacing w:val="-1"/>
        </w:rPr>
        <w:t>ч</w:t>
      </w:r>
      <w:r w:rsidRPr="006402A1">
        <w:rPr>
          <w:spacing w:val="1"/>
        </w:rPr>
        <w:t>т</w:t>
      </w:r>
      <w:r w:rsidRPr="006402A1">
        <w:t>о</w:t>
      </w:r>
      <w:r w:rsidRPr="006402A1">
        <w:rPr>
          <w:spacing w:val="38"/>
        </w:rPr>
        <w:t xml:space="preserve"> </w:t>
      </w:r>
      <w:r w:rsidRPr="006402A1">
        <w:t>на</w:t>
      </w:r>
      <w:r w:rsidRPr="006402A1">
        <w:rPr>
          <w:spacing w:val="1"/>
        </w:rPr>
        <w:t>им</w:t>
      </w:r>
      <w:r w:rsidRPr="006402A1">
        <w:t>еньший</w:t>
      </w:r>
      <w:r w:rsidRPr="006402A1">
        <w:rPr>
          <w:spacing w:val="40"/>
        </w:rPr>
        <w:t xml:space="preserve"> </w:t>
      </w:r>
      <w:r w:rsidRPr="006402A1">
        <w:t>проце</w:t>
      </w:r>
      <w:r w:rsidRPr="006402A1">
        <w:rPr>
          <w:spacing w:val="2"/>
        </w:rPr>
        <w:t>н</w:t>
      </w:r>
      <w:r w:rsidRPr="006402A1">
        <w:t>т</w:t>
      </w:r>
      <w:r w:rsidRPr="006402A1">
        <w:rPr>
          <w:spacing w:val="38"/>
        </w:rPr>
        <w:t xml:space="preserve"> </w:t>
      </w:r>
      <w:r w:rsidRPr="006402A1">
        <w:t>ис</w:t>
      </w:r>
      <w:r w:rsidRPr="006402A1">
        <w:rPr>
          <w:spacing w:val="3"/>
        </w:rPr>
        <w:t>п</w:t>
      </w:r>
      <w:r w:rsidRPr="006402A1">
        <w:t>олнен</w:t>
      </w:r>
      <w:r w:rsidRPr="006402A1">
        <w:rPr>
          <w:spacing w:val="1"/>
        </w:rPr>
        <w:t>и</w:t>
      </w:r>
      <w:r w:rsidRPr="006402A1">
        <w:t>я</w:t>
      </w:r>
      <w:r w:rsidRPr="006402A1">
        <w:rPr>
          <w:spacing w:val="40"/>
        </w:rPr>
        <w:t xml:space="preserve"> </w:t>
      </w:r>
      <w:r w:rsidRPr="006402A1">
        <w:t>расходов</w:t>
      </w:r>
      <w:r w:rsidRPr="006402A1">
        <w:rPr>
          <w:spacing w:val="41"/>
        </w:rPr>
        <w:t xml:space="preserve"> </w:t>
      </w:r>
      <w:r w:rsidRPr="006402A1">
        <w:t>от</w:t>
      </w:r>
      <w:r w:rsidRPr="006402A1">
        <w:rPr>
          <w:spacing w:val="41"/>
        </w:rPr>
        <w:t xml:space="preserve"> </w:t>
      </w:r>
      <w:r w:rsidRPr="006402A1">
        <w:t>их</w:t>
      </w:r>
      <w:r w:rsidRPr="006402A1">
        <w:rPr>
          <w:w w:val="99"/>
        </w:rPr>
        <w:t xml:space="preserve"> </w:t>
      </w:r>
      <w:r w:rsidRPr="006402A1">
        <w:t>годовых</w:t>
      </w:r>
      <w:r w:rsidRPr="006402A1">
        <w:rPr>
          <w:spacing w:val="9"/>
        </w:rPr>
        <w:t xml:space="preserve"> </w:t>
      </w:r>
      <w:r w:rsidRPr="006402A1">
        <w:t>на</w:t>
      </w:r>
      <w:r w:rsidRPr="006402A1">
        <w:rPr>
          <w:spacing w:val="1"/>
        </w:rPr>
        <w:t>з</w:t>
      </w:r>
      <w:r w:rsidRPr="006402A1">
        <w:t>н</w:t>
      </w:r>
      <w:r w:rsidRPr="006402A1">
        <w:rPr>
          <w:spacing w:val="2"/>
        </w:rPr>
        <w:t>а</w:t>
      </w:r>
      <w:r w:rsidRPr="006402A1">
        <w:rPr>
          <w:spacing w:val="-1"/>
        </w:rPr>
        <w:t>ч</w:t>
      </w:r>
      <w:r w:rsidRPr="006402A1">
        <w:t>ен</w:t>
      </w:r>
      <w:r w:rsidRPr="006402A1">
        <w:rPr>
          <w:spacing w:val="1"/>
        </w:rPr>
        <w:t>и</w:t>
      </w:r>
      <w:r w:rsidRPr="006402A1">
        <w:t>й</w:t>
      </w:r>
      <w:r w:rsidRPr="006402A1">
        <w:rPr>
          <w:spacing w:val="11"/>
        </w:rPr>
        <w:t xml:space="preserve"> </w:t>
      </w:r>
      <w:r w:rsidRPr="006402A1">
        <w:t>сло</w:t>
      </w:r>
      <w:r w:rsidRPr="006402A1">
        <w:rPr>
          <w:spacing w:val="1"/>
        </w:rPr>
        <w:t>ж</w:t>
      </w:r>
      <w:r w:rsidRPr="006402A1">
        <w:t>ился</w:t>
      </w:r>
      <w:r w:rsidRPr="006402A1">
        <w:rPr>
          <w:spacing w:val="9"/>
        </w:rPr>
        <w:t xml:space="preserve"> </w:t>
      </w:r>
      <w:r w:rsidRPr="006402A1">
        <w:t>по</w:t>
      </w:r>
      <w:r w:rsidRPr="006402A1">
        <w:rPr>
          <w:spacing w:val="10"/>
        </w:rPr>
        <w:t xml:space="preserve"> </w:t>
      </w:r>
      <w:r w:rsidRPr="006402A1">
        <w:t>раздел</w:t>
      </w:r>
      <w:r w:rsidRPr="006402A1">
        <w:rPr>
          <w:spacing w:val="2"/>
        </w:rPr>
        <w:t>а</w:t>
      </w:r>
      <w:r w:rsidRPr="006402A1">
        <w:t>м</w:t>
      </w:r>
      <w:r w:rsidR="00C76A04" w:rsidRPr="006402A1">
        <w:t>:</w:t>
      </w:r>
      <w:r w:rsidRPr="006402A1">
        <w:t xml:space="preserve"> </w:t>
      </w:r>
      <w:r w:rsidR="00E121DE" w:rsidRPr="006402A1">
        <w:t>0400 «Национальная экономика»</w:t>
      </w:r>
      <w:r w:rsidR="00E121DE" w:rsidRPr="006402A1">
        <w:rPr>
          <w:spacing w:val="20"/>
        </w:rPr>
        <w:t xml:space="preserve"> </w:t>
      </w:r>
      <w:r w:rsidR="00E121DE" w:rsidRPr="006402A1">
        <w:t>(</w:t>
      </w:r>
      <w:r w:rsidR="00E121DE" w:rsidRPr="006402A1">
        <w:rPr>
          <w:spacing w:val="5"/>
        </w:rPr>
        <w:t>3,3</w:t>
      </w:r>
      <w:r w:rsidR="00E121DE" w:rsidRPr="006402A1">
        <w:t>%) и</w:t>
      </w:r>
      <w:r w:rsidR="009E500E" w:rsidRPr="006402A1">
        <w:rPr>
          <w:spacing w:val="17"/>
        </w:rPr>
        <w:t xml:space="preserve"> </w:t>
      </w:r>
      <w:r w:rsidR="009E500E" w:rsidRPr="006402A1">
        <w:t>0300</w:t>
      </w:r>
      <w:r w:rsidR="009E500E" w:rsidRPr="006402A1">
        <w:rPr>
          <w:spacing w:val="24"/>
        </w:rPr>
        <w:t xml:space="preserve"> </w:t>
      </w:r>
      <w:r w:rsidR="009E500E" w:rsidRPr="006402A1">
        <w:rPr>
          <w:spacing w:val="-3"/>
        </w:rPr>
        <w:t>«</w:t>
      </w:r>
      <w:r w:rsidR="009E500E" w:rsidRPr="006402A1">
        <w:t>Нац</w:t>
      </w:r>
      <w:r w:rsidR="009E500E" w:rsidRPr="006402A1">
        <w:rPr>
          <w:spacing w:val="-2"/>
        </w:rPr>
        <w:t>и</w:t>
      </w:r>
      <w:r w:rsidR="009E500E" w:rsidRPr="006402A1">
        <w:rPr>
          <w:spacing w:val="3"/>
        </w:rPr>
        <w:t>о</w:t>
      </w:r>
      <w:r w:rsidR="009E500E" w:rsidRPr="006402A1">
        <w:rPr>
          <w:spacing w:val="-1"/>
        </w:rPr>
        <w:t>н</w:t>
      </w:r>
      <w:r w:rsidR="009E500E" w:rsidRPr="006402A1">
        <w:t>а</w:t>
      </w:r>
      <w:r w:rsidR="009E500E" w:rsidRPr="006402A1">
        <w:rPr>
          <w:spacing w:val="-1"/>
        </w:rPr>
        <w:t>л</w:t>
      </w:r>
      <w:r w:rsidR="009E500E" w:rsidRPr="006402A1">
        <w:rPr>
          <w:spacing w:val="2"/>
        </w:rPr>
        <w:t>ь</w:t>
      </w:r>
      <w:r w:rsidR="009E500E" w:rsidRPr="006402A1">
        <w:rPr>
          <w:spacing w:val="-1"/>
        </w:rPr>
        <w:t>н</w:t>
      </w:r>
      <w:r w:rsidR="009E500E" w:rsidRPr="006402A1">
        <w:t>ая без</w:t>
      </w:r>
      <w:r w:rsidR="009E500E" w:rsidRPr="006402A1">
        <w:rPr>
          <w:spacing w:val="1"/>
        </w:rPr>
        <w:t>о</w:t>
      </w:r>
      <w:r w:rsidR="009E500E" w:rsidRPr="006402A1">
        <w:rPr>
          <w:spacing w:val="-1"/>
        </w:rPr>
        <w:t>п</w:t>
      </w:r>
      <w:r w:rsidR="009E500E" w:rsidRPr="006402A1">
        <w:t>ас</w:t>
      </w:r>
      <w:r w:rsidR="009E500E" w:rsidRPr="006402A1">
        <w:rPr>
          <w:spacing w:val="-1"/>
        </w:rPr>
        <w:t>н</w:t>
      </w:r>
      <w:r w:rsidR="009E500E" w:rsidRPr="006402A1">
        <w:rPr>
          <w:spacing w:val="1"/>
        </w:rPr>
        <w:t>о</w:t>
      </w:r>
      <w:r w:rsidR="009E500E" w:rsidRPr="006402A1">
        <w:t>сть</w:t>
      </w:r>
      <w:r w:rsidR="009E500E" w:rsidRPr="006402A1">
        <w:tab/>
        <w:t>и</w:t>
      </w:r>
      <w:r w:rsidR="009E500E" w:rsidRPr="006402A1">
        <w:rPr>
          <w:w w:val="99"/>
        </w:rPr>
        <w:t xml:space="preserve"> </w:t>
      </w:r>
      <w:r w:rsidR="00E121DE" w:rsidRPr="006402A1">
        <w:rPr>
          <w:w w:val="99"/>
        </w:rPr>
        <w:t>п</w:t>
      </w:r>
      <w:r w:rsidR="009E500E" w:rsidRPr="006402A1">
        <w:rPr>
          <w:spacing w:val="1"/>
        </w:rPr>
        <w:t>р</w:t>
      </w:r>
      <w:r w:rsidR="009E500E" w:rsidRPr="006402A1">
        <w:t>ав</w:t>
      </w:r>
      <w:r w:rsidR="009E500E" w:rsidRPr="006402A1">
        <w:rPr>
          <w:spacing w:val="1"/>
        </w:rPr>
        <w:t>оо</w:t>
      </w:r>
      <w:r w:rsidR="009E500E" w:rsidRPr="006402A1">
        <w:rPr>
          <w:spacing w:val="-2"/>
        </w:rPr>
        <w:t>х</w:t>
      </w:r>
      <w:r w:rsidR="009E500E" w:rsidRPr="006402A1">
        <w:rPr>
          <w:spacing w:val="1"/>
        </w:rPr>
        <w:t>р</w:t>
      </w:r>
      <w:r w:rsidR="009E500E" w:rsidRPr="006402A1">
        <w:t>а</w:t>
      </w:r>
      <w:r w:rsidR="009E500E" w:rsidRPr="006402A1">
        <w:rPr>
          <w:spacing w:val="-1"/>
        </w:rPr>
        <w:t>н</w:t>
      </w:r>
      <w:r w:rsidR="009E500E" w:rsidRPr="006402A1">
        <w:rPr>
          <w:spacing w:val="1"/>
        </w:rPr>
        <w:t>и</w:t>
      </w:r>
      <w:r w:rsidR="009E500E" w:rsidRPr="006402A1">
        <w:rPr>
          <w:spacing w:val="-1"/>
        </w:rPr>
        <w:t>т</w:t>
      </w:r>
      <w:r w:rsidR="009E500E" w:rsidRPr="006402A1">
        <w:t>е</w:t>
      </w:r>
      <w:r w:rsidR="009E500E" w:rsidRPr="006402A1">
        <w:rPr>
          <w:spacing w:val="-1"/>
        </w:rPr>
        <w:t>л</w:t>
      </w:r>
      <w:r w:rsidR="009E500E" w:rsidRPr="006402A1">
        <w:rPr>
          <w:spacing w:val="2"/>
        </w:rPr>
        <w:t>ь</w:t>
      </w:r>
      <w:r w:rsidR="009E500E" w:rsidRPr="006402A1">
        <w:rPr>
          <w:spacing w:val="-1"/>
        </w:rPr>
        <w:t>н</w:t>
      </w:r>
      <w:r w:rsidR="009E500E" w:rsidRPr="006402A1">
        <w:t>ая</w:t>
      </w:r>
      <w:r w:rsidR="009E500E" w:rsidRPr="006402A1">
        <w:rPr>
          <w:w w:val="99"/>
        </w:rPr>
        <w:t xml:space="preserve"> </w:t>
      </w:r>
      <w:r w:rsidR="009E500E" w:rsidRPr="006402A1">
        <w:t>де</w:t>
      </w:r>
      <w:r w:rsidR="009E500E" w:rsidRPr="006402A1">
        <w:rPr>
          <w:spacing w:val="-1"/>
        </w:rPr>
        <w:t>ят</w:t>
      </w:r>
      <w:r w:rsidR="009E500E" w:rsidRPr="006402A1">
        <w:rPr>
          <w:spacing w:val="2"/>
        </w:rPr>
        <w:t>е</w:t>
      </w:r>
      <w:r w:rsidR="009E500E" w:rsidRPr="006402A1">
        <w:rPr>
          <w:spacing w:val="-1"/>
        </w:rPr>
        <w:t>л</w:t>
      </w:r>
      <w:r w:rsidR="009E500E" w:rsidRPr="006402A1">
        <w:t>ь</w:t>
      </w:r>
      <w:r w:rsidR="009E500E" w:rsidRPr="006402A1">
        <w:rPr>
          <w:spacing w:val="-1"/>
        </w:rPr>
        <w:t>н</w:t>
      </w:r>
      <w:r w:rsidR="009E500E" w:rsidRPr="006402A1">
        <w:rPr>
          <w:spacing w:val="1"/>
        </w:rPr>
        <w:t>о</w:t>
      </w:r>
      <w:r w:rsidR="009E500E" w:rsidRPr="006402A1">
        <w:t>сть» (</w:t>
      </w:r>
      <w:r w:rsidR="00E121DE" w:rsidRPr="006402A1">
        <w:t>6,5</w:t>
      </w:r>
      <w:r w:rsidR="009E500E" w:rsidRPr="006402A1">
        <w:t>%)</w:t>
      </w:r>
      <w:r w:rsidR="00E121DE" w:rsidRPr="006402A1">
        <w:t>.</w:t>
      </w:r>
      <w:r w:rsidR="009E500E" w:rsidRPr="006402A1">
        <w:t xml:space="preserve"> </w:t>
      </w:r>
    </w:p>
    <w:p w:rsidR="007C775E" w:rsidRPr="006402A1" w:rsidRDefault="007C775E" w:rsidP="00D228C1">
      <w:pPr>
        <w:pStyle w:val="TableParagraph"/>
        <w:kinsoku w:val="0"/>
        <w:overflowPunct w:val="0"/>
        <w:ind w:firstLine="709"/>
        <w:jc w:val="both"/>
        <w:rPr>
          <w:spacing w:val="-8"/>
        </w:rPr>
      </w:pPr>
      <w:r w:rsidRPr="006402A1">
        <w:t>Относите</w:t>
      </w:r>
      <w:r w:rsidRPr="006402A1">
        <w:rPr>
          <w:spacing w:val="2"/>
        </w:rPr>
        <w:t>л</w:t>
      </w:r>
      <w:r w:rsidRPr="006402A1">
        <w:t>ьно</w:t>
      </w:r>
      <w:r w:rsidRPr="006402A1">
        <w:rPr>
          <w:spacing w:val="21"/>
        </w:rPr>
        <w:t xml:space="preserve"> </w:t>
      </w:r>
      <w:r w:rsidRPr="006402A1">
        <w:t>1</w:t>
      </w:r>
      <w:r w:rsidRPr="006402A1">
        <w:rPr>
          <w:spacing w:val="23"/>
        </w:rPr>
        <w:t xml:space="preserve"> </w:t>
      </w:r>
      <w:r w:rsidRPr="006402A1">
        <w:rPr>
          <w:spacing w:val="1"/>
        </w:rPr>
        <w:t>к</w:t>
      </w:r>
      <w:r w:rsidRPr="006402A1">
        <w:t>ва</w:t>
      </w:r>
      <w:r w:rsidRPr="006402A1">
        <w:rPr>
          <w:spacing w:val="2"/>
        </w:rPr>
        <w:t>р</w:t>
      </w:r>
      <w:r w:rsidRPr="006402A1">
        <w:t>тала</w:t>
      </w:r>
      <w:r w:rsidRPr="006402A1">
        <w:rPr>
          <w:spacing w:val="22"/>
        </w:rPr>
        <w:t xml:space="preserve"> </w:t>
      </w:r>
      <w:r w:rsidRPr="006402A1">
        <w:t>20</w:t>
      </w:r>
      <w:r w:rsidRPr="006402A1">
        <w:rPr>
          <w:spacing w:val="1"/>
        </w:rPr>
        <w:t>1</w:t>
      </w:r>
      <w:r w:rsidR="00E121DE" w:rsidRPr="006402A1">
        <w:rPr>
          <w:spacing w:val="1"/>
        </w:rPr>
        <w:t>6</w:t>
      </w:r>
      <w:r w:rsidRPr="006402A1">
        <w:t xml:space="preserve"> года </w:t>
      </w:r>
      <w:r w:rsidRPr="006402A1">
        <w:rPr>
          <w:spacing w:val="20"/>
        </w:rPr>
        <w:t xml:space="preserve"> </w:t>
      </w:r>
      <w:r w:rsidRPr="006402A1">
        <w:t>на</w:t>
      </w:r>
      <w:r w:rsidRPr="006402A1">
        <w:rPr>
          <w:spacing w:val="1"/>
        </w:rPr>
        <w:t>и</w:t>
      </w:r>
      <w:r w:rsidRPr="006402A1">
        <w:t>б</w:t>
      </w:r>
      <w:r w:rsidRPr="006402A1">
        <w:rPr>
          <w:spacing w:val="2"/>
        </w:rPr>
        <w:t>о</w:t>
      </w:r>
      <w:r w:rsidRPr="006402A1">
        <w:t xml:space="preserve">льший </w:t>
      </w:r>
      <w:r w:rsidRPr="006402A1">
        <w:rPr>
          <w:spacing w:val="22"/>
        </w:rPr>
        <w:t xml:space="preserve"> </w:t>
      </w:r>
      <w:r w:rsidRPr="006402A1">
        <w:rPr>
          <w:spacing w:val="2"/>
        </w:rPr>
        <w:t>п</w:t>
      </w:r>
      <w:r w:rsidRPr="006402A1">
        <w:t>р</w:t>
      </w:r>
      <w:r w:rsidRPr="006402A1">
        <w:rPr>
          <w:spacing w:val="1"/>
        </w:rPr>
        <w:t>и</w:t>
      </w:r>
      <w:r w:rsidRPr="006402A1">
        <w:t xml:space="preserve">рост </w:t>
      </w:r>
      <w:r w:rsidRPr="006402A1">
        <w:rPr>
          <w:spacing w:val="20"/>
        </w:rPr>
        <w:t xml:space="preserve"> </w:t>
      </w:r>
      <w:r w:rsidRPr="006402A1">
        <w:t>р</w:t>
      </w:r>
      <w:r w:rsidRPr="006402A1">
        <w:rPr>
          <w:spacing w:val="2"/>
        </w:rPr>
        <w:t>а</w:t>
      </w:r>
      <w:r w:rsidRPr="006402A1">
        <w:t xml:space="preserve">сходов </w:t>
      </w:r>
      <w:r w:rsidRPr="006402A1">
        <w:rPr>
          <w:spacing w:val="23"/>
        </w:rPr>
        <w:t xml:space="preserve"> </w:t>
      </w:r>
      <w:r w:rsidRPr="006402A1">
        <w:t>о</w:t>
      </w:r>
      <w:r w:rsidRPr="006402A1">
        <w:rPr>
          <w:spacing w:val="1"/>
        </w:rPr>
        <w:t>т</w:t>
      </w:r>
      <w:r w:rsidRPr="006402A1">
        <w:rPr>
          <w:spacing w:val="-1"/>
        </w:rPr>
        <w:t>м</w:t>
      </w:r>
      <w:r w:rsidRPr="006402A1">
        <w:t xml:space="preserve">ечен </w:t>
      </w:r>
      <w:r w:rsidRPr="006402A1">
        <w:rPr>
          <w:spacing w:val="20"/>
        </w:rPr>
        <w:t xml:space="preserve"> </w:t>
      </w:r>
      <w:r w:rsidRPr="006402A1">
        <w:rPr>
          <w:spacing w:val="2"/>
        </w:rPr>
        <w:t>п</w:t>
      </w:r>
      <w:r w:rsidRPr="006402A1">
        <w:t xml:space="preserve">о </w:t>
      </w:r>
      <w:r w:rsidRPr="006402A1">
        <w:rPr>
          <w:spacing w:val="20"/>
        </w:rPr>
        <w:t xml:space="preserve"> </w:t>
      </w:r>
      <w:r w:rsidRPr="006402A1">
        <w:t>раздел</w:t>
      </w:r>
      <w:r w:rsidRPr="006402A1">
        <w:rPr>
          <w:spacing w:val="2"/>
        </w:rPr>
        <w:t>а</w:t>
      </w:r>
      <w:r w:rsidRPr="006402A1">
        <w:t xml:space="preserve">м </w:t>
      </w:r>
      <w:r w:rsidRPr="006402A1">
        <w:rPr>
          <w:spacing w:val="25"/>
        </w:rPr>
        <w:t xml:space="preserve"> </w:t>
      </w:r>
      <w:r w:rsidR="009E500E" w:rsidRPr="006402A1">
        <w:t>0</w:t>
      </w:r>
      <w:r w:rsidR="00E121DE" w:rsidRPr="006402A1">
        <w:t>3</w:t>
      </w:r>
      <w:r w:rsidRPr="006402A1">
        <w:t xml:space="preserve">00 </w:t>
      </w:r>
      <w:r w:rsidRPr="006402A1">
        <w:rPr>
          <w:spacing w:val="23"/>
        </w:rPr>
        <w:t xml:space="preserve"> </w:t>
      </w:r>
      <w:r w:rsidRPr="006402A1">
        <w:rPr>
          <w:spacing w:val="-3"/>
        </w:rPr>
        <w:t>«</w:t>
      </w:r>
      <w:r w:rsidR="00E121DE" w:rsidRPr="006402A1">
        <w:t>Нац</w:t>
      </w:r>
      <w:r w:rsidR="00E121DE" w:rsidRPr="006402A1">
        <w:rPr>
          <w:spacing w:val="-2"/>
        </w:rPr>
        <w:t>и</w:t>
      </w:r>
      <w:r w:rsidR="00E121DE" w:rsidRPr="006402A1">
        <w:rPr>
          <w:spacing w:val="3"/>
        </w:rPr>
        <w:t>о</w:t>
      </w:r>
      <w:r w:rsidR="00E121DE" w:rsidRPr="006402A1">
        <w:rPr>
          <w:spacing w:val="-1"/>
        </w:rPr>
        <w:t>н</w:t>
      </w:r>
      <w:r w:rsidR="00E121DE" w:rsidRPr="006402A1">
        <w:t>а</w:t>
      </w:r>
      <w:r w:rsidR="00E121DE" w:rsidRPr="006402A1">
        <w:rPr>
          <w:spacing w:val="-1"/>
        </w:rPr>
        <w:t>л</w:t>
      </w:r>
      <w:r w:rsidR="00E121DE" w:rsidRPr="006402A1">
        <w:rPr>
          <w:spacing w:val="2"/>
        </w:rPr>
        <w:t>ь</w:t>
      </w:r>
      <w:r w:rsidR="00E121DE" w:rsidRPr="006402A1">
        <w:rPr>
          <w:spacing w:val="-1"/>
        </w:rPr>
        <w:t>н</w:t>
      </w:r>
      <w:r w:rsidR="00E121DE" w:rsidRPr="006402A1">
        <w:t>ая без</w:t>
      </w:r>
      <w:r w:rsidR="00E121DE" w:rsidRPr="006402A1">
        <w:rPr>
          <w:spacing w:val="1"/>
        </w:rPr>
        <w:t>о</w:t>
      </w:r>
      <w:r w:rsidR="00E121DE" w:rsidRPr="006402A1">
        <w:rPr>
          <w:spacing w:val="-1"/>
        </w:rPr>
        <w:t>п</w:t>
      </w:r>
      <w:r w:rsidR="00E121DE" w:rsidRPr="006402A1">
        <w:t>ас</w:t>
      </w:r>
      <w:r w:rsidR="00E121DE" w:rsidRPr="006402A1">
        <w:rPr>
          <w:spacing w:val="-1"/>
        </w:rPr>
        <w:t>н</w:t>
      </w:r>
      <w:r w:rsidR="00E121DE" w:rsidRPr="006402A1">
        <w:rPr>
          <w:spacing w:val="1"/>
        </w:rPr>
        <w:t>о</w:t>
      </w:r>
      <w:r w:rsidR="00E121DE" w:rsidRPr="006402A1">
        <w:t>сть</w:t>
      </w:r>
      <w:r w:rsidR="00E121DE" w:rsidRPr="006402A1">
        <w:tab/>
        <w:t>и</w:t>
      </w:r>
      <w:r w:rsidR="00E121DE" w:rsidRPr="006402A1">
        <w:rPr>
          <w:w w:val="99"/>
        </w:rPr>
        <w:t xml:space="preserve"> п</w:t>
      </w:r>
      <w:r w:rsidR="00E121DE" w:rsidRPr="006402A1">
        <w:rPr>
          <w:spacing w:val="1"/>
        </w:rPr>
        <w:t>р</w:t>
      </w:r>
      <w:r w:rsidR="00E121DE" w:rsidRPr="006402A1">
        <w:t>ав</w:t>
      </w:r>
      <w:r w:rsidR="00E121DE" w:rsidRPr="006402A1">
        <w:rPr>
          <w:spacing w:val="1"/>
        </w:rPr>
        <w:t>оо</w:t>
      </w:r>
      <w:r w:rsidR="00E121DE" w:rsidRPr="006402A1">
        <w:rPr>
          <w:spacing w:val="-2"/>
        </w:rPr>
        <w:t>х</w:t>
      </w:r>
      <w:r w:rsidR="00E121DE" w:rsidRPr="006402A1">
        <w:rPr>
          <w:spacing w:val="1"/>
        </w:rPr>
        <w:t>р</w:t>
      </w:r>
      <w:r w:rsidR="00E121DE" w:rsidRPr="006402A1">
        <w:t>а</w:t>
      </w:r>
      <w:r w:rsidR="00E121DE" w:rsidRPr="006402A1">
        <w:rPr>
          <w:spacing w:val="-1"/>
        </w:rPr>
        <w:t>н</w:t>
      </w:r>
      <w:r w:rsidR="00E121DE" w:rsidRPr="006402A1">
        <w:rPr>
          <w:spacing w:val="1"/>
        </w:rPr>
        <w:t>и</w:t>
      </w:r>
      <w:r w:rsidR="00E121DE" w:rsidRPr="006402A1">
        <w:rPr>
          <w:spacing w:val="-1"/>
        </w:rPr>
        <w:t>т</w:t>
      </w:r>
      <w:r w:rsidR="00E121DE" w:rsidRPr="006402A1">
        <w:t>е</w:t>
      </w:r>
      <w:r w:rsidR="00E121DE" w:rsidRPr="006402A1">
        <w:rPr>
          <w:spacing w:val="-1"/>
        </w:rPr>
        <w:t>л</w:t>
      </w:r>
      <w:r w:rsidR="00E121DE" w:rsidRPr="006402A1">
        <w:rPr>
          <w:spacing w:val="2"/>
        </w:rPr>
        <w:t>ь</w:t>
      </w:r>
      <w:r w:rsidR="00E121DE" w:rsidRPr="006402A1">
        <w:rPr>
          <w:spacing w:val="-1"/>
        </w:rPr>
        <w:t>н</w:t>
      </w:r>
      <w:r w:rsidR="00E121DE" w:rsidRPr="006402A1">
        <w:t>ая</w:t>
      </w:r>
      <w:r w:rsidR="00E121DE" w:rsidRPr="006402A1">
        <w:rPr>
          <w:w w:val="99"/>
        </w:rPr>
        <w:t xml:space="preserve"> </w:t>
      </w:r>
      <w:r w:rsidR="00E121DE" w:rsidRPr="006402A1">
        <w:t>де</w:t>
      </w:r>
      <w:r w:rsidR="00E121DE" w:rsidRPr="006402A1">
        <w:rPr>
          <w:spacing w:val="-1"/>
        </w:rPr>
        <w:t>ят</w:t>
      </w:r>
      <w:r w:rsidR="00E121DE" w:rsidRPr="006402A1">
        <w:rPr>
          <w:spacing w:val="2"/>
        </w:rPr>
        <w:t>е</w:t>
      </w:r>
      <w:r w:rsidR="00E121DE" w:rsidRPr="006402A1">
        <w:rPr>
          <w:spacing w:val="-1"/>
        </w:rPr>
        <w:t>л</w:t>
      </w:r>
      <w:r w:rsidR="00E121DE" w:rsidRPr="006402A1">
        <w:t>ь</w:t>
      </w:r>
      <w:r w:rsidR="00E121DE" w:rsidRPr="006402A1">
        <w:rPr>
          <w:spacing w:val="-1"/>
        </w:rPr>
        <w:t>н</w:t>
      </w:r>
      <w:r w:rsidR="00E121DE" w:rsidRPr="006402A1">
        <w:rPr>
          <w:spacing w:val="1"/>
        </w:rPr>
        <w:t>о</w:t>
      </w:r>
      <w:r w:rsidR="00E121DE" w:rsidRPr="006402A1">
        <w:t>сть</w:t>
      </w:r>
      <w:r w:rsidRPr="006402A1">
        <w:t>»</w:t>
      </w:r>
      <w:r w:rsidRPr="006402A1">
        <w:rPr>
          <w:w w:val="99"/>
        </w:rPr>
        <w:t xml:space="preserve"> </w:t>
      </w:r>
      <w:r w:rsidRPr="006402A1">
        <w:t>(</w:t>
      </w:r>
      <w:r w:rsidR="00E121DE" w:rsidRPr="006402A1">
        <w:t>124,0</w:t>
      </w:r>
      <w:r w:rsidRPr="006402A1">
        <w:t>%),</w:t>
      </w:r>
      <w:r w:rsidRPr="006402A1">
        <w:rPr>
          <w:spacing w:val="39"/>
        </w:rPr>
        <w:t xml:space="preserve"> </w:t>
      </w:r>
      <w:r w:rsidR="009E500E" w:rsidRPr="006402A1">
        <w:t>0</w:t>
      </w:r>
      <w:r w:rsidR="00371807" w:rsidRPr="006402A1">
        <w:t>1</w:t>
      </w:r>
      <w:r w:rsidRPr="006402A1">
        <w:t xml:space="preserve">00 </w:t>
      </w:r>
      <w:r w:rsidRPr="006402A1">
        <w:rPr>
          <w:spacing w:val="-3"/>
        </w:rPr>
        <w:t>«</w:t>
      </w:r>
      <w:r w:rsidR="00E121DE" w:rsidRPr="006402A1">
        <w:rPr>
          <w:spacing w:val="-1"/>
        </w:rPr>
        <w:t>Ж</w:t>
      </w:r>
      <w:r w:rsidR="00E121DE" w:rsidRPr="006402A1">
        <w:rPr>
          <w:spacing w:val="1"/>
        </w:rPr>
        <w:t>и</w:t>
      </w:r>
      <w:r w:rsidR="00E121DE" w:rsidRPr="006402A1">
        <w:rPr>
          <w:spacing w:val="-1"/>
        </w:rPr>
        <w:t>л</w:t>
      </w:r>
      <w:r w:rsidR="00E121DE" w:rsidRPr="006402A1">
        <w:rPr>
          <w:spacing w:val="1"/>
        </w:rPr>
        <w:t>и</w:t>
      </w:r>
      <w:r w:rsidR="00E121DE" w:rsidRPr="006402A1">
        <w:t>щ</w:t>
      </w:r>
      <w:r w:rsidR="00E121DE" w:rsidRPr="006402A1">
        <w:rPr>
          <w:spacing w:val="-1"/>
        </w:rPr>
        <w:t>н</w:t>
      </w:r>
      <w:r w:rsidR="00E121DE" w:rsidRPr="006402A1">
        <w:rPr>
          <w:spacing w:val="4"/>
        </w:rPr>
        <w:t>о</w:t>
      </w:r>
      <w:r w:rsidR="00E121DE" w:rsidRPr="006402A1">
        <w:t>-</w:t>
      </w:r>
      <w:r w:rsidR="00E121DE" w:rsidRPr="006402A1">
        <w:rPr>
          <w:spacing w:val="-1"/>
          <w:w w:val="95"/>
        </w:rPr>
        <w:t>к</w:t>
      </w:r>
      <w:r w:rsidR="00E121DE" w:rsidRPr="006402A1">
        <w:rPr>
          <w:w w:val="95"/>
        </w:rPr>
        <w:t>омм</w:t>
      </w:r>
      <w:r w:rsidR="00E121DE" w:rsidRPr="006402A1">
        <w:rPr>
          <w:spacing w:val="-2"/>
          <w:w w:val="95"/>
        </w:rPr>
        <w:t>у</w:t>
      </w:r>
      <w:r w:rsidR="00E121DE" w:rsidRPr="006402A1">
        <w:rPr>
          <w:spacing w:val="-1"/>
          <w:w w:val="95"/>
        </w:rPr>
        <w:t>н</w:t>
      </w:r>
      <w:r w:rsidR="00E121DE" w:rsidRPr="006402A1">
        <w:rPr>
          <w:w w:val="95"/>
        </w:rPr>
        <w:t>а</w:t>
      </w:r>
      <w:r w:rsidR="00E121DE" w:rsidRPr="006402A1">
        <w:rPr>
          <w:spacing w:val="-1"/>
          <w:w w:val="95"/>
        </w:rPr>
        <w:t>л</w:t>
      </w:r>
      <w:r w:rsidR="00E121DE" w:rsidRPr="006402A1">
        <w:rPr>
          <w:spacing w:val="1"/>
          <w:w w:val="95"/>
        </w:rPr>
        <w:t>ь</w:t>
      </w:r>
      <w:r w:rsidR="00E121DE" w:rsidRPr="006402A1">
        <w:rPr>
          <w:spacing w:val="-1"/>
          <w:w w:val="95"/>
        </w:rPr>
        <w:t>н</w:t>
      </w:r>
      <w:r w:rsidR="00E121DE" w:rsidRPr="006402A1">
        <w:rPr>
          <w:w w:val="95"/>
        </w:rPr>
        <w:t>ое</w:t>
      </w:r>
      <w:r w:rsidR="00E121DE" w:rsidRPr="006402A1">
        <w:rPr>
          <w:w w:val="99"/>
        </w:rPr>
        <w:t xml:space="preserve"> </w:t>
      </w:r>
      <w:r w:rsidR="00E121DE" w:rsidRPr="006402A1">
        <w:rPr>
          <w:spacing w:val="-2"/>
        </w:rPr>
        <w:t>х</w:t>
      </w:r>
      <w:r w:rsidR="00E121DE" w:rsidRPr="006402A1">
        <w:rPr>
          <w:spacing w:val="1"/>
        </w:rPr>
        <w:t>о</w:t>
      </w:r>
      <w:r w:rsidR="00E121DE" w:rsidRPr="006402A1">
        <w:t>зя</w:t>
      </w:r>
      <w:r w:rsidR="00E121DE" w:rsidRPr="006402A1">
        <w:rPr>
          <w:spacing w:val="-1"/>
        </w:rPr>
        <w:t>й</w:t>
      </w:r>
      <w:r w:rsidR="00E121DE" w:rsidRPr="006402A1">
        <w:rPr>
          <w:spacing w:val="2"/>
        </w:rPr>
        <w:t>с</w:t>
      </w:r>
      <w:r w:rsidR="00E121DE" w:rsidRPr="006402A1">
        <w:rPr>
          <w:spacing w:val="-1"/>
        </w:rPr>
        <w:t>т</w:t>
      </w:r>
      <w:r w:rsidR="00E121DE" w:rsidRPr="006402A1">
        <w:t>во</w:t>
      </w:r>
      <w:r w:rsidRPr="006402A1">
        <w:t>»</w:t>
      </w:r>
      <w:r w:rsidR="009E500E" w:rsidRPr="006402A1">
        <w:t xml:space="preserve"> </w:t>
      </w:r>
      <w:r w:rsidRPr="006402A1">
        <w:t>(</w:t>
      </w:r>
      <w:r w:rsidR="00E121DE" w:rsidRPr="006402A1">
        <w:t>60,3</w:t>
      </w:r>
      <w:r w:rsidRPr="006402A1">
        <w:rPr>
          <w:spacing w:val="3"/>
        </w:rPr>
        <w:t>%</w:t>
      </w:r>
      <w:r w:rsidR="009E500E" w:rsidRPr="006402A1">
        <w:t>).</w:t>
      </w:r>
      <w:r w:rsidRPr="006402A1">
        <w:t xml:space="preserve"> </w:t>
      </w:r>
    </w:p>
    <w:p w:rsidR="007C775E" w:rsidRPr="006402A1" w:rsidRDefault="007C775E" w:rsidP="00D228C1">
      <w:pPr>
        <w:pStyle w:val="TableParagraph"/>
        <w:kinsoku w:val="0"/>
        <w:overflowPunct w:val="0"/>
        <w:ind w:firstLine="709"/>
        <w:jc w:val="both"/>
      </w:pPr>
      <w:r w:rsidRPr="006402A1">
        <w:t>По</w:t>
      </w:r>
      <w:r w:rsidRPr="006402A1">
        <w:rPr>
          <w:spacing w:val="-10"/>
        </w:rPr>
        <w:t xml:space="preserve"> </w:t>
      </w:r>
      <w:r w:rsidRPr="006402A1">
        <w:t>раздел</w:t>
      </w:r>
      <w:r w:rsidRPr="006402A1">
        <w:rPr>
          <w:spacing w:val="2"/>
        </w:rPr>
        <w:t>а</w:t>
      </w:r>
      <w:r w:rsidRPr="006402A1">
        <w:t>м</w:t>
      </w:r>
      <w:r w:rsidR="009E500E" w:rsidRPr="006402A1">
        <w:t xml:space="preserve"> 0</w:t>
      </w:r>
      <w:r w:rsidR="00E121DE" w:rsidRPr="006402A1">
        <w:t>4</w:t>
      </w:r>
      <w:r w:rsidRPr="006402A1">
        <w:t>00</w:t>
      </w:r>
      <w:r w:rsidRPr="006402A1">
        <w:rPr>
          <w:spacing w:val="-10"/>
        </w:rPr>
        <w:t xml:space="preserve"> </w:t>
      </w:r>
      <w:r w:rsidRPr="006402A1">
        <w:rPr>
          <w:spacing w:val="-2"/>
        </w:rPr>
        <w:t>«</w:t>
      </w:r>
      <w:r w:rsidR="00E121DE" w:rsidRPr="006402A1">
        <w:t>Национальная экономика</w:t>
      </w:r>
      <w:r w:rsidR="00AD768F" w:rsidRPr="006402A1">
        <w:t>» (</w:t>
      </w:r>
      <w:r w:rsidR="00E121DE" w:rsidRPr="006402A1">
        <w:t>-21,6</w:t>
      </w:r>
      <w:r w:rsidRPr="006402A1">
        <w:rPr>
          <w:spacing w:val="5"/>
        </w:rPr>
        <w:t xml:space="preserve">%); </w:t>
      </w:r>
      <w:r w:rsidR="00371807" w:rsidRPr="006402A1">
        <w:rPr>
          <w:spacing w:val="5"/>
        </w:rPr>
        <w:t>0</w:t>
      </w:r>
      <w:r w:rsidR="00E121DE" w:rsidRPr="006402A1">
        <w:rPr>
          <w:spacing w:val="5"/>
        </w:rPr>
        <w:t>8</w:t>
      </w:r>
      <w:r w:rsidR="00371807" w:rsidRPr="006402A1">
        <w:rPr>
          <w:spacing w:val="5"/>
        </w:rPr>
        <w:t>00</w:t>
      </w:r>
      <w:r w:rsidRPr="006402A1">
        <w:rPr>
          <w:spacing w:val="5"/>
        </w:rPr>
        <w:t xml:space="preserve"> «</w:t>
      </w:r>
      <w:r w:rsidR="00E121DE" w:rsidRPr="006402A1">
        <w:t>Культура и кинематография</w:t>
      </w:r>
      <w:r w:rsidRPr="006402A1">
        <w:t>» (</w:t>
      </w:r>
      <w:r w:rsidR="00E121DE" w:rsidRPr="006402A1">
        <w:t>-4,2</w:t>
      </w:r>
      <w:r w:rsidRPr="006402A1">
        <w:t>%) наблю</w:t>
      </w:r>
      <w:r w:rsidRPr="006402A1">
        <w:rPr>
          <w:spacing w:val="2"/>
        </w:rPr>
        <w:t>д</w:t>
      </w:r>
      <w:r w:rsidRPr="006402A1">
        <w:t>а</w:t>
      </w:r>
      <w:r w:rsidRPr="006402A1">
        <w:rPr>
          <w:spacing w:val="2"/>
        </w:rPr>
        <w:t>е</w:t>
      </w:r>
      <w:r w:rsidRPr="006402A1">
        <w:t>тся</w:t>
      </w:r>
      <w:r w:rsidRPr="006402A1">
        <w:rPr>
          <w:spacing w:val="-10"/>
        </w:rPr>
        <w:t xml:space="preserve"> </w:t>
      </w:r>
      <w:r w:rsidRPr="006402A1">
        <w:t>сни</w:t>
      </w:r>
      <w:r w:rsidRPr="006402A1">
        <w:rPr>
          <w:spacing w:val="1"/>
        </w:rPr>
        <w:t>ж</w:t>
      </w:r>
      <w:r w:rsidRPr="006402A1">
        <w:t>ен</w:t>
      </w:r>
      <w:r w:rsidRPr="006402A1">
        <w:rPr>
          <w:spacing w:val="1"/>
        </w:rPr>
        <w:t>и</w:t>
      </w:r>
      <w:r w:rsidRPr="006402A1">
        <w:t>е</w:t>
      </w:r>
      <w:r w:rsidRPr="006402A1">
        <w:rPr>
          <w:spacing w:val="-10"/>
        </w:rPr>
        <w:t xml:space="preserve"> </w:t>
      </w:r>
      <w:r w:rsidRPr="006402A1">
        <w:t>рас</w:t>
      </w:r>
      <w:r w:rsidRPr="006402A1">
        <w:rPr>
          <w:spacing w:val="2"/>
        </w:rPr>
        <w:t>х</w:t>
      </w:r>
      <w:r w:rsidRPr="006402A1">
        <w:t>од</w:t>
      </w:r>
      <w:r w:rsidRPr="006402A1">
        <w:rPr>
          <w:spacing w:val="2"/>
        </w:rPr>
        <w:t>о</w:t>
      </w:r>
      <w:r w:rsidRPr="006402A1">
        <w:t>в</w:t>
      </w:r>
      <w:r w:rsidRPr="006402A1">
        <w:rPr>
          <w:spacing w:val="-10"/>
        </w:rPr>
        <w:t xml:space="preserve"> </w:t>
      </w:r>
      <w:r w:rsidRPr="006402A1">
        <w:t>по</w:t>
      </w:r>
      <w:r w:rsidRPr="006402A1">
        <w:rPr>
          <w:spacing w:val="-10"/>
        </w:rPr>
        <w:t xml:space="preserve"> </w:t>
      </w:r>
      <w:r w:rsidRPr="006402A1">
        <w:t>срав</w:t>
      </w:r>
      <w:r w:rsidRPr="006402A1">
        <w:rPr>
          <w:spacing w:val="2"/>
        </w:rPr>
        <w:t>н</w:t>
      </w:r>
      <w:r w:rsidRPr="006402A1">
        <w:t>ен</w:t>
      </w:r>
      <w:r w:rsidRPr="006402A1">
        <w:rPr>
          <w:spacing w:val="1"/>
        </w:rPr>
        <w:t>и</w:t>
      </w:r>
      <w:r w:rsidRPr="006402A1">
        <w:t>ю</w:t>
      </w:r>
      <w:r w:rsidRPr="006402A1">
        <w:rPr>
          <w:spacing w:val="-9"/>
        </w:rPr>
        <w:t xml:space="preserve"> </w:t>
      </w:r>
      <w:r w:rsidRPr="006402A1">
        <w:t>с</w:t>
      </w:r>
      <w:r w:rsidRPr="006402A1">
        <w:rPr>
          <w:spacing w:val="-9"/>
        </w:rPr>
        <w:t xml:space="preserve"> </w:t>
      </w:r>
      <w:r w:rsidRPr="006402A1">
        <w:t>1</w:t>
      </w:r>
      <w:r w:rsidRPr="006402A1">
        <w:rPr>
          <w:spacing w:val="-8"/>
        </w:rPr>
        <w:t xml:space="preserve"> </w:t>
      </w:r>
      <w:r w:rsidRPr="006402A1">
        <w:rPr>
          <w:spacing w:val="-2"/>
        </w:rPr>
        <w:t>к</w:t>
      </w:r>
      <w:r w:rsidRPr="006402A1">
        <w:rPr>
          <w:spacing w:val="2"/>
        </w:rPr>
        <w:t>в</w:t>
      </w:r>
      <w:r w:rsidRPr="006402A1">
        <w:t>арталом 201</w:t>
      </w:r>
      <w:r w:rsidR="00E121DE" w:rsidRPr="006402A1">
        <w:t>6</w:t>
      </w:r>
      <w:r w:rsidRPr="006402A1">
        <w:rPr>
          <w:spacing w:val="-12"/>
        </w:rPr>
        <w:t xml:space="preserve"> </w:t>
      </w:r>
      <w:r w:rsidRPr="006402A1">
        <w:t>г</w:t>
      </w:r>
      <w:r w:rsidRPr="006402A1">
        <w:rPr>
          <w:spacing w:val="1"/>
        </w:rPr>
        <w:t>о</w:t>
      </w:r>
      <w:r w:rsidRPr="006402A1">
        <w:t>да.</w:t>
      </w:r>
    </w:p>
    <w:p w:rsidR="007C775E" w:rsidRPr="006402A1" w:rsidRDefault="007C775E" w:rsidP="00D228C1">
      <w:pPr>
        <w:pStyle w:val="aa"/>
        <w:kinsoku w:val="0"/>
        <w:overflowPunct w:val="0"/>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В</w:t>
      </w:r>
      <w:r w:rsidRPr="006402A1">
        <w:rPr>
          <w:rFonts w:ascii="Times New Roman" w:hAnsi="Times New Roman" w:cs="Times New Roman"/>
          <w:spacing w:val="3"/>
          <w:sz w:val="24"/>
          <w:szCs w:val="24"/>
        </w:rPr>
        <w:t xml:space="preserve"> </w:t>
      </w:r>
      <w:r w:rsidRPr="006402A1">
        <w:rPr>
          <w:rFonts w:ascii="Times New Roman" w:hAnsi="Times New Roman" w:cs="Times New Roman"/>
          <w:sz w:val="24"/>
          <w:szCs w:val="24"/>
        </w:rPr>
        <w:t>от</w:t>
      </w:r>
      <w:r w:rsidRPr="006402A1">
        <w:rPr>
          <w:rFonts w:ascii="Times New Roman" w:hAnsi="Times New Roman" w:cs="Times New Roman"/>
          <w:spacing w:val="-2"/>
          <w:sz w:val="24"/>
          <w:szCs w:val="24"/>
        </w:rPr>
        <w:t>ч</w:t>
      </w:r>
      <w:r w:rsidRPr="006402A1">
        <w:rPr>
          <w:rFonts w:ascii="Times New Roman" w:hAnsi="Times New Roman" w:cs="Times New Roman"/>
          <w:spacing w:val="2"/>
          <w:sz w:val="24"/>
          <w:szCs w:val="24"/>
        </w:rPr>
        <w:t>ѐ</w:t>
      </w:r>
      <w:r w:rsidRPr="006402A1">
        <w:rPr>
          <w:rFonts w:ascii="Times New Roman" w:hAnsi="Times New Roman" w:cs="Times New Roman"/>
          <w:sz w:val="24"/>
          <w:szCs w:val="24"/>
        </w:rPr>
        <w:t>тном</w:t>
      </w:r>
      <w:r w:rsidRPr="006402A1">
        <w:rPr>
          <w:rFonts w:ascii="Times New Roman" w:hAnsi="Times New Roman" w:cs="Times New Roman"/>
          <w:spacing w:val="2"/>
          <w:sz w:val="24"/>
          <w:szCs w:val="24"/>
        </w:rPr>
        <w:t xml:space="preserve"> </w:t>
      </w:r>
      <w:r w:rsidRPr="006402A1">
        <w:rPr>
          <w:rFonts w:ascii="Times New Roman" w:hAnsi="Times New Roman" w:cs="Times New Roman"/>
          <w:sz w:val="24"/>
          <w:szCs w:val="24"/>
        </w:rPr>
        <w:t>пер</w:t>
      </w:r>
      <w:r w:rsidRPr="006402A1">
        <w:rPr>
          <w:rFonts w:ascii="Times New Roman" w:hAnsi="Times New Roman" w:cs="Times New Roman"/>
          <w:spacing w:val="3"/>
          <w:sz w:val="24"/>
          <w:szCs w:val="24"/>
        </w:rPr>
        <w:t>и</w:t>
      </w:r>
      <w:r w:rsidRPr="006402A1">
        <w:rPr>
          <w:rFonts w:ascii="Times New Roman" w:hAnsi="Times New Roman" w:cs="Times New Roman"/>
          <w:sz w:val="24"/>
          <w:szCs w:val="24"/>
        </w:rPr>
        <w:t>оде</w:t>
      </w:r>
      <w:r w:rsidRPr="006402A1">
        <w:rPr>
          <w:rFonts w:ascii="Times New Roman" w:hAnsi="Times New Roman" w:cs="Times New Roman"/>
          <w:spacing w:val="7"/>
          <w:sz w:val="24"/>
          <w:szCs w:val="24"/>
        </w:rPr>
        <w:t xml:space="preserve"> </w:t>
      </w:r>
      <w:r w:rsidRPr="006402A1">
        <w:rPr>
          <w:rFonts w:ascii="Times New Roman" w:hAnsi="Times New Roman" w:cs="Times New Roman"/>
          <w:sz w:val="24"/>
          <w:szCs w:val="24"/>
        </w:rPr>
        <w:t>доля</w:t>
      </w:r>
      <w:r w:rsidRPr="006402A1">
        <w:rPr>
          <w:rFonts w:ascii="Times New Roman" w:hAnsi="Times New Roman" w:cs="Times New Roman"/>
          <w:spacing w:val="4"/>
          <w:sz w:val="24"/>
          <w:szCs w:val="24"/>
        </w:rPr>
        <w:t xml:space="preserve"> </w:t>
      </w:r>
      <w:r w:rsidRPr="006402A1">
        <w:rPr>
          <w:rFonts w:ascii="Times New Roman" w:hAnsi="Times New Roman" w:cs="Times New Roman"/>
          <w:sz w:val="24"/>
          <w:szCs w:val="24"/>
        </w:rPr>
        <w:t>расходов</w:t>
      </w:r>
      <w:r w:rsidRPr="006402A1">
        <w:rPr>
          <w:rFonts w:ascii="Times New Roman" w:hAnsi="Times New Roman" w:cs="Times New Roman"/>
          <w:spacing w:val="4"/>
          <w:sz w:val="24"/>
          <w:szCs w:val="24"/>
        </w:rPr>
        <w:t xml:space="preserve"> </w:t>
      </w:r>
      <w:r w:rsidR="00E121DE" w:rsidRPr="006402A1">
        <w:rPr>
          <w:rFonts w:ascii="Times New Roman" w:hAnsi="Times New Roman" w:cs="Times New Roman"/>
          <w:spacing w:val="4"/>
          <w:sz w:val="24"/>
          <w:szCs w:val="24"/>
        </w:rPr>
        <w:t>п</w:t>
      </w:r>
      <w:r w:rsidRPr="006402A1">
        <w:rPr>
          <w:rFonts w:ascii="Times New Roman" w:hAnsi="Times New Roman" w:cs="Times New Roman"/>
          <w:sz w:val="24"/>
          <w:szCs w:val="24"/>
        </w:rPr>
        <w:t xml:space="preserve">о </w:t>
      </w:r>
      <w:r w:rsidRPr="006402A1">
        <w:rPr>
          <w:rFonts w:ascii="Times New Roman" w:hAnsi="Times New Roman" w:cs="Times New Roman"/>
          <w:spacing w:val="13"/>
          <w:sz w:val="24"/>
          <w:szCs w:val="24"/>
        </w:rPr>
        <w:t xml:space="preserve"> </w:t>
      </w:r>
      <w:r w:rsidRPr="006402A1">
        <w:rPr>
          <w:rFonts w:ascii="Times New Roman" w:hAnsi="Times New Roman" w:cs="Times New Roman"/>
          <w:sz w:val="24"/>
          <w:szCs w:val="24"/>
        </w:rPr>
        <w:t>сравнен</w:t>
      </w:r>
      <w:r w:rsidRPr="006402A1">
        <w:rPr>
          <w:rFonts w:ascii="Times New Roman" w:hAnsi="Times New Roman" w:cs="Times New Roman"/>
          <w:spacing w:val="1"/>
          <w:sz w:val="24"/>
          <w:szCs w:val="24"/>
        </w:rPr>
        <w:t>и</w:t>
      </w:r>
      <w:r w:rsidRPr="006402A1">
        <w:rPr>
          <w:rFonts w:ascii="Times New Roman" w:hAnsi="Times New Roman" w:cs="Times New Roman"/>
          <w:sz w:val="24"/>
          <w:szCs w:val="24"/>
        </w:rPr>
        <w:t xml:space="preserve">ю </w:t>
      </w:r>
      <w:r w:rsidRPr="006402A1">
        <w:rPr>
          <w:rFonts w:ascii="Times New Roman" w:hAnsi="Times New Roman" w:cs="Times New Roman"/>
          <w:spacing w:val="12"/>
          <w:sz w:val="24"/>
          <w:szCs w:val="24"/>
        </w:rPr>
        <w:t xml:space="preserve"> </w:t>
      </w:r>
      <w:r w:rsidRPr="006402A1">
        <w:rPr>
          <w:rFonts w:ascii="Times New Roman" w:hAnsi="Times New Roman" w:cs="Times New Roman"/>
          <w:sz w:val="24"/>
          <w:szCs w:val="24"/>
        </w:rPr>
        <w:t xml:space="preserve">с </w:t>
      </w:r>
      <w:r w:rsidRPr="006402A1">
        <w:rPr>
          <w:rFonts w:ascii="Times New Roman" w:hAnsi="Times New Roman" w:cs="Times New Roman"/>
          <w:spacing w:val="12"/>
          <w:sz w:val="24"/>
          <w:szCs w:val="24"/>
        </w:rPr>
        <w:t xml:space="preserve"> </w:t>
      </w:r>
      <w:r w:rsidRPr="006402A1">
        <w:rPr>
          <w:rFonts w:ascii="Times New Roman" w:hAnsi="Times New Roman" w:cs="Times New Roman"/>
          <w:sz w:val="24"/>
          <w:szCs w:val="24"/>
        </w:rPr>
        <w:t>анал</w:t>
      </w:r>
      <w:r w:rsidRPr="006402A1">
        <w:rPr>
          <w:rFonts w:ascii="Times New Roman" w:hAnsi="Times New Roman" w:cs="Times New Roman"/>
          <w:spacing w:val="2"/>
          <w:sz w:val="24"/>
          <w:szCs w:val="24"/>
        </w:rPr>
        <w:t>о</w:t>
      </w:r>
      <w:r w:rsidRPr="006402A1">
        <w:rPr>
          <w:rFonts w:ascii="Times New Roman" w:hAnsi="Times New Roman" w:cs="Times New Roman"/>
          <w:sz w:val="24"/>
          <w:szCs w:val="24"/>
        </w:rPr>
        <w:t>ги</w:t>
      </w:r>
      <w:r w:rsidRPr="006402A1">
        <w:rPr>
          <w:rFonts w:ascii="Times New Roman" w:hAnsi="Times New Roman" w:cs="Times New Roman"/>
          <w:spacing w:val="-2"/>
          <w:sz w:val="24"/>
          <w:szCs w:val="24"/>
        </w:rPr>
        <w:t>ч</w:t>
      </w:r>
      <w:r w:rsidRPr="006402A1">
        <w:rPr>
          <w:rFonts w:ascii="Times New Roman" w:hAnsi="Times New Roman" w:cs="Times New Roman"/>
          <w:sz w:val="24"/>
          <w:szCs w:val="24"/>
        </w:rPr>
        <w:t>н</w:t>
      </w:r>
      <w:r w:rsidRPr="006402A1">
        <w:rPr>
          <w:rFonts w:ascii="Times New Roman" w:hAnsi="Times New Roman" w:cs="Times New Roman"/>
          <w:spacing w:val="3"/>
          <w:sz w:val="24"/>
          <w:szCs w:val="24"/>
        </w:rPr>
        <w:t>ы</w:t>
      </w:r>
      <w:r w:rsidRPr="006402A1">
        <w:rPr>
          <w:rFonts w:ascii="Times New Roman" w:hAnsi="Times New Roman" w:cs="Times New Roman"/>
          <w:sz w:val="24"/>
          <w:szCs w:val="24"/>
        </w:rPr>
        <w:t>м пер</w:t>
      </w:r>
      <w:r w:rsidRPr="006402A1">
        <w:rPr>
          <w:rFonts w:ascii="Times New Roman" w:hAnsi="Times New Roman" w:cs="Times New Roman"/>
          <w:spacing w:val="1"/>
          <w:sz w:val="24"/>
          <w:szCs w:val="24"/>
        </w:rPr>
        <w:t>и</w:t>
      </w:r>
      <w:r w:rsidRPr="006402A1">
        <w:rPr>
          <w:rFonts w:ascii="Times New Roman" w:hAnsi="Times New Roman" w:cs="Times New Roman"/>
          <w:sz w:val="24"/>
          <w:szCs w:val="24"/>
        </w:rPr>
        <w:t>одом</w:t>
      </w:r>
      <w:r w:rsidRPr="006402A1">
        <w:rPr>
          <w:rFonts w:ascii="Times New Roman" w:hAnsi="Times New Roman" w:cs="Times New Roman"/>
          <w:spacing w:val="17"/>
          <w:sz w:val="24"/>
          <w:szCs w:val="24"/>
        </w:rPr>
        <w:t xml:space="preserve"> </w:t>
      </w:r>
      <w:r w:rsidRPr="006402A1">
        <w:rPr>
          <w:rFonts w:ascii="Times New Roman" w:hAnsi="Times New Roman" w:cs="Times New Roman"/>
          <w:sz w:val="24"/>
          <w:szCs w:val="24"/>
        </w:rPr>
        <w:t>201</w:t>
      </w:r>
      <w:r w:rsidR="00E121DE" w:rsidRPr="006402A1">
        <w:rPr>
          <w:rFonts w:ascii="Times New Roman" w:hAnsi="Times New Roman" w:cs="Times New Roman"/>
          <w:sz w:val="24"/>
          <w:szCs w:val="24"/>
        </w:rPr>
        <w:t>6</w:t>
      </w:r>
      <w:r w:rsidRPr="006402A1">
        <w:rPr>
          <w:rFonts w:ascii="Times New Roman" w:hAnsi="Times New Roman" w:cs="Times New Roman"/>
          <w:spacing w:val="19"/>
          <w:sz w:val="24"/>
          <w:szCs w:val="24"/>
        </w:rPr>
        <w:t xml:space="preserve"> </w:t>
      </w:r>
      <w:r w:rsidRPr="006402A1">
        <w:rPr>
          <w:rFonts w:ascii="Times New Roman" w:hAnsi="Times New Roman" w:cs="Times New Roman"/>
          <w:sz w:val="24"/>
          <w:szCs w:val="24"/>
        </w:rPr>
        <w:t>го</w:t>
      </w:r>
      <w:r w:rsidRPr="006402A1">
        <w:rPr>
          <w:rFonts w:ascii="Times New Roman" w:hAnsi="Times New Roman" w:cs="Times New Roman"/>
          <w:spacing w:val="-1"/>
          <w:sz w:val="24"/>
          <w:szCs w:val="24"/>
        </w:rPr>
        <w:t>д</w:t>
      </w:r>
      <w:r w:rsidRPr="006402A1">
        <w:rPr>
          <w:rFonts w:ascii="Times New Roman" w:hAnsi="Times New Roman" w:cs="Times New Roman"/>
          <w:sz w:val="24"/>
          <w:szCs w:val="24"/>
        </w:rPr>
        <w:t>а</w:t>
      </w:r>
      <w:r w:rsidRPr="006402A1">
        <w:rPr>
          <w:rFonts w:ascii="Times New Roman" w:hAnsi="Times New Roman" w:cs="Times New Roman"/>
          <w:spacing w:val="17"/>
          <w:sz w:val="24"/>
          <w:szCs w:val="24"/>
        </w:rPr>
        <w:t xml:space="preserve"> </w:t>
      </w:r>
      <w:r w:rsidRPr="006402A1">
        <w:rPr>
          <w:rFonts w:ascii="Times New Roman" w:hAnsi="Times New Roman" w:cs="Times New Roman"/>
          <w:spacing w:val="16"/>
          <w:sz w:val="24"/>
          <w:szCs w:val="24"/>
        </w:rPr>
        <w:t xml:space="preserve"> </w:t>
      </w:r>
      <w:r w:rsidR="00E121DE" w:rsidRPr="006402A1">
        <w:rPr>
          <w:rFonts w:ascii="Times New Roman" w:hAnsi="Times New Roman" w:cs="Times New Roman"/>
          <w:sz w:val="24"/>
          <w:szCs w:val="24"/>
        </w:rPr>
        <w:t>увеличилась</w:t>
      </w:r>
      <w:r w:rsidRPr="006402A1">
        <w:rPr>
          <w:rFonts w:ascii="Times New Roman" w:hAnsi="Times New Roman" w:cs="Times New Roman"/>
          <w:b/>
          <w:bCs/>
          <w:i/>
          <w:iCs/>
          <w:spacing w:val="16"/>
          <w:sz w:val="24"/>
          <w:szCs w:val="24"/>
        </w:rPr>
        <w:t xml:space="preserve"> </w:t>
      </w:r>
      <w:r w:rsidRPr="006402A1">
        <w:rPr>
          <w:rFonts w:ascii="Times New Roman" w:hAnsi="Times New Roman" w:cs="Times New Roman"/>
          <w:sz w:val="24"/>
          <w:szCs w:val="24"/>
        </w:rPr>
        <w:t>на</w:t>
      </w:r>
      <w:r w:rsidRPr="006402A1">
        <w:rPr>
          <w:rFonts w:ascii="Times New Roman" w:hAnsi="Times New Roman" w:cs="Times New Roman"/>
          <w:spacing w:val="17"/>
          <w:sz w:val="24"/>
          <w:szCs w:val="24"/>
        </w:rPr>
        <w:t xml:space="preserve"> </w:t>
      </w:r>
      <w:r w:rsidR="00E121DE" w:rsidRPr="006402A1">
        <w:rPr>
          <w:rFonts w:ascii="Times New Roman" w:hAnsi="Times New Roman" w:cs="Times New Roman"/>
          <w:bCs/>
          <w:iCs/>
          <w:sz w:val="24"/>
          <w:szCs w:val="24"/>
        </w:rPr>
        <w:t>3924,7</w:t>
      </w:r>
      <w:r w:rsidRPr="006402A1">
        <w:rPr>
          <w:rFonts w:ascii="Times New Roman" w:hAnsi="Times New Roman" w:cs="Times New Roman"/>
          <w:b/>
          <w:bCs/>
          <w:i/>
          <w:iCs/>
          <w:spacing w:val="17"/>
          <w:sz w:val="24"/>
          <w:szCs w:val="24"/>
        </w:rPr>
        <w:t xml:space="preserve"> </w:t>
      </w:r>
      <w:r w:rsidRPr="006402A1">
        <w:rPr>
          <w:rFonts w:ascii="Times New Roman" w:hAnsi="Times New Roman" w:cs="Times New Roman"/>
          <w:sz w:val="24"/>
          <w:szCs w:val="24"/>
        </w:rPr>
        <w:t>тыс.</w:t>
      </w:r>
      <w:r w:rsidRPr="006402A1">
        <w:rPr>
          <w:rFonts w:ascii="Times New Roman" w:hAnsi="Times New Roman" w:cs="Times New Roman"/>
          <w:spacing w:val="17"/>
          <w:sz w:val="24"/>
          <w:szCs w:val="24"/>
        </w:rPr>
        <w:t xml:space="preserve"> </w:t>
      </w:r>
      <w:r w:rsidRPr="006402A1">
        <w:rPr>
          <w:rFonts w:ascii="Times New Roman" w:hAnsi="Times New Roman" w:cs="Times New Roman"/>
          <w:spacing w:val="4"/>
          <w:sz w:val="24"/>
          <w:szCs w:val="24"/>
        </w:rPr>
        <w:t>р</w:t>
      </w:r>
      <w:r w:rsidRPr="006402A1">
        <w:rPr>
          <w:rFonts w:ascii="Times New Roman" w:hAnsi="Times New Roman" w:cs="Times New Roman"/>
          <w:spacing w:val="-6"/>
          <w:sz w:val="24"/>
          <w:szCs w:val="24"/>
        </w:rPr>
        <w:t>у</w:t>
      </w:r>
      <w:r w:rsidRPr="006402A1">
        <w:rPr>
          <w:rFonts w:ascii="Times New Roman" w:hAnsi="Times New Roman" w:cs="Times New Roman"/>
          <w:spacing w:val="2"/>
          <w:sz w:val="24"/>
          <w:szCs w:val="24"/>
        </w:rPr>
        <w:t>б</w:t>
      </w:r>
      <w:r w:rsidRPr="006402A1">
        <w:rPr>
          <w:rFonts w:ascii="Times New Roman" w:hAnsi="Times New Roman" w:cs="Times New Roman"/>
          <w:sz w:val="24"/>
          <w:szCs w:val="24"/>
        </w:rPr>
        <w:t>л</w:t>
      </w:r>
      <w:r w:rsidRPr="006402A1">
        <w:rPr>
          <w:rFonts w:ascii="Times New Roman" w:hAnsi="Times New Roman" w:cs="Times New Roman"/>
          <w:spacing w:val="2"/>
          <w:sz w:val="24"/>
          <w:szCs w:val="24"/>
        </w:rPr>
        <w:t>е</w:t>
      </w:r>
      <w:r w:rsidRPr="006402A1">
        <w:rPr>
          <w:rFonts w:ascii="Times New Roman" w:hAnsi="Times New Roman" w:cs="Times New Roman"/>
          <w:sz w:val="24"/>
          <w:szCs w:val="24"/>
        </w:rPr>
        <w:t>й</w:t>
      </w:r>
      <w:r w:rsidRPr="006402A1">
        <w:rPr>
          <w:rFonts w:ascii="Times New Roman" w:hAnsi="Times New Roman" w:cs="Times New Roman"/>
          <w:spacing w:val="17"/>
          <w:sz w:val="24"/>
          <w:szCs w:val="24"/>
        </w:rPr>
        <w:t xml:space="preserve"> </w:t>
      </w:r>
      <w:r w:rsidRPr="006402A1">
        <w:rPr>
          <w:rFonts w:ascii="Times New Roman" w:hAnsi="Times New Roman" w:cs="Times New Roman"/>
          <w:sz w:val="24"/>
          <w:szCs w:val="24"/>
        </w:rPr>
        <w:t>или</w:t>
      </w:r>
      <w:r w:rsidRPr="006402A1">
        <w:rPr>
          <w:rFonts w:ascii="Times New Roman" w:hAnsi="Times New Roman" w:cs="Times New Roman"/>
          <w:spacing w:val="17"/>
          <w:sz w:val="24"/>
          <w:szCs w:val="24"/>
        </w:rPr>
        <w:t xml:space="preserve"> </w:t>
      </w:r>
      <w:r w:rsidRPr="006402A1">
        <w:rPr>
          <w:rFonts w:ascii="Times New Roman" w:hAnsi="Times New Roman" w:cs="Times New Roman"/>
          <w:sz w:val="24"/>
          <w:szCs w:val="24"/>
        </w:rPr>
        <w:t>на</w:t>
      </w:r>
      <w:r w:rsidRPr="006402A1">
        <w:rPr>
          <w:rFonts w:ascii="Times New Roman" w:hAnsi="Times New Roman" w:cs="Times New Roman"/>
          <w:w w:val="99"/>
          <w:sz w:val="24"/>
          <w:szCs w:val="24"/>
        </w:rPr>
        <w:t xml:space="preserve"> </w:t>
      </w:r>
      <w:r w:rsidR="00E121DE" w:rsidRPr="006402A1">
        <w:rPr>
          <w:rFonts w:ascii="Times New Roman" w:hAnsi="Times New Roman" w:cs="Times New Roman"/>
          <w:w w:val="99"/>
          <w:sz w:val="24"/>
          <w:szCs w:val="24"/>
        </w:rPr>
        <w:t>26,2</w:t>
      </w:r>
      <w:r w:rsidRPr="006402A1">
        <w:rPr>
          <w:rFonts w:ascii="Times New Roman" w:hAnsi="Times New Roman" w:cs="Times New Roman"/>
          <w:sz w:val="24"/>
          <w:szCs w:val="24"/>
        </w:rPr>
        <w:t>%.</w:t>
      </w:r>
    </w:p>
    <w:p w:rsidR="0094283C" w:rsidRPr="006402A1" w:rsidRDefault="0094283C" w:rsidP="00D228C1">
      <w:pPr>
        <w:pStyle w:val="1"/>
        <w:ind w:left="0" w:firstLine="709"/>
        <w:jc w:val="center"/>
        <w:rPr>
          <w:b/>
        </w:rPr>
      </w:pPr>
      <w:r w:rsidRPr="006402A1">
        <w:rPr>
          <w:b/>
        </w:rPr>
        <w:t>0100 «Общегосударственные вопросы»</w:t>
      </w:r>
    </w:p>
    <w:p w:rsidR="0094283C" w:rsidRPr="006402A1" w:rsidRDefault="0094283C" w:rsidP="00D228C1">
      <w:pPr>
        <w:pStyle w:val="1"/>
        <w:ind w:left="0" w:firstLine="709"/>
        <w:jc w:val="both"/>
      </w:pPr>
      <w:r w:rsidRPr="006402A1">
        <w:t>По разделу 0100 бюджетные назначения исполнены в сумме 6572,6 тыс. рублей или на 20,7% от утвержденного плана (31829,4 тыс. рублей). Доля расходов по этому разделу составляет 34,8% от общей суммы расходов за 1 квартал 2017 года. По сравнению с аналогичным периодом прошлого года (5576,3 тыс. рублей) объем расходов по данному разделу увеличился на 996,3 тыс. рублей или 17,9%.</w:t>
      </w:r>
    </w:p>
    <w:p w:rsidR="0094283C" w:rsidRPr="006402A1" w:rsidRDefault="0094283C" w:rsidP="00D228C1">
      <w:pPr>
        <w:pStyle w:val="1"/>
        <w:ind w:left="0" w:firstLine="709"/>
        <w:jc w:val="center"/>
        <w:rPr>
          <w:b/>
        </w:rPr>
      </w:pPr>
    </w:p>
    <w:p w:rsidR="0094283C" w:rsidRPr="006402A1" w:rsidRDefault="0094283C" w:rsidP="00D228C1">
      <w:pPr>
        <w:pStyle w:val="1"/>
        <w:ind w:left="0" w:firstLine="709"/>
        <w:jc w:val="center"/>
        <w:rPr>
          <w:b/>
        </w:rPr>
      </w:pPr>
      <w:r w:rsidRPr="006402A1">
        <w:rPr>
          <w:b/>
        </w:rPr>
        <w:t>0300 «Национальная безопаснос</w:t>
      </w:r>
      <w:r w:rsidR="0006491E" w:rsidRPr="006402A1">
        <w:rPr>
          <w:b/>
        </w:rPr>
        <w:t>т</w:t>
      </w:r>
      <w:r w:rsidRPr="006402A1">
        <w:rPr>
          <w:b/>
        </w:rPr>
        <w:t>ь и правоохранительная деятельность»</w:t>
      </w:r>
    </w:p>
    <w:p w:rsidR="0094283C" w:rsidRPr="006402A1" w:rsidRDefault="0094283C" w:rsidP="00D228C1">
      <w:pPr>
        <w:pStyle w:val="1"/>
        <w:ind w:left="0" w:firstLine="709"/>
        <w:jc w:val="both"/>
      </w:pPr>
      <w:r w:rsidRPr="006402A1">
        <w:t xml:space="preserve">Расходы по разделу 0300 за отчетный период исполнены в сумме 113,8 тыс. рублей или 6,5% от утвержденных бюджетных назначений (1741,0 тыс. рублей). В отчетном периоде доля расходов по данному разделу составила 0,6% от общей суммы расходов бюджета поселения. По сравнению с аналогичным периодом 2016 года расходы по данному разделу увеличились на 63,0 тыс. рублей или 124,0%. </w:t>
      </w:r>
    </w:p>
    <w:p w:rsidR="008B56AE" w:rsidRPr="006402A1" w:rsidRDefault="008B56AE" w:rsidP="00D228C1">
      <w:pPr>
        <w:pStyle w:val="1"/>
        <w:ind w:left="0" w:firstLine="709"/>
        <w:jc w:val="center"/>
        <w:rPr>
          <w:b/>
        </w:rPr>
      </w:pPr>
    </w:p>
    <w:p w:rsidR="0094283C" w:rsidRPr="006402A1" w:rsidRDefault="0094283C" w:rsidP="00D228C1">
      <w:pPr>
        <w:pStyle w:val="1"/>
        <w:ind w:left="0" w:firstLine="709"/>
        <w:jc w:val="center"/>
        <w:rPr>
          <w:b/>
        </w:rPr>
      </w:pPr>
      <w:r w:rsidRPr="006402A1">
        <w:rPr>
          <w:b/>
        </w:rPr>
        <w:t>0400 «Национальная экономика»</w:t>
      </w:r>
    </w:p>
    <w:p w:rsidR="0094283C" w:rsidRPr="006402A1" w:rsidRDefault="0094283C" w:rsidP="00D228C1">
      <w:pPr>
        <w:pStyle w:val="1"/>
        <w:ind w:left="0" w:firstLine="709"/>
        <w:jc w:val="both"/>
      </w:pPr>
      <w:r w:rsidRPr="006402A1">
        <w:t>По разделу 0400 бюджетные назначения исполнены в сумме 1121,2 тыс. рублей или на 3,3% от утвержденного плана (33717,1 тыс. рублей). Доля расходов по этому разделу составляет 5,9% от общей суммы расходов за 1 квартал 2017 года. По сравнению с аналогичным периодом прошлого года (1429,8 тыс. рублей) объем расходов по данному разделу сократился на 308,6 тыс. рублей или на 21,6.</w:t>
      </w:r>
    </w:p>
    <w:p w:rsidR="0094283C" w:rsidRPr="006402A1" w:rsidRDefault="0094283C" w:rsidP="00D228C1">
      <w:pPr>
        <w:pStyle w:val="1"/>
        <w:ind w:left="0" w:firstLine="709"/>
        <w:jc w:val="both"/>
      </w:pPr>
    </w:p>
    <w:p w:rsidR="0094283C" w:rsidRPr="006402A1" w:rsidRDefault="0094283C" w:rsidP="00D228C1">
      <w:pPr>
        <w:pStyle w:val="1"/>
        <w:ind w:left="0" w:firstLine="709"/>
        <w:jc w:val="center"/>
        <w:rPr>
          <w:b/>
        </w:rPr>
      </w:pPr>
      <w:r w:rsidRPr="006402A1">
        <w:rPr>
          <w:b/>
        </w:rPr>
        <w:t>0500 «Жилищно-коммунальное хозяйство»</w:t>
      </w:r>
    </w:p>
    <w:p w:rsidR="0094283C" w:rsidRPr="006402A1" w:rsidRDefault="0094283C" w:rsidP="00D228C1">
      <w:pPr>
        <w:pStyle w:val="1"/>
        <w:ind w:left="0" w:firstLine="709"/>
        <w:jc w:val="both"/>
      </w:pPr>
      <w:r w:rsidRPr="006402A1">
        <w:t xml:space="preserve">Объем кассовых расходов по разделу «Жилищно-коммунальное хозяйство» составил 7135,5 тыс. рублей или 13,0% утвержденных бюджетных назначений на 2017 год. Доля расходов по данному разделу в общей сумме расходов бюджета </w:t>
      </w:r>
      <w:r w:rsidR="00887312" w:rsidRPr="006402A1">
        <w:t>городского</w:t>
      </w:r>
      <w:r w:rsidRPr="006402A1">
        <w:t xml:space="preserve"> поселения за 1 квартал 2017 года составила </w:t>
      </w:r>
      <w:r w:rsidR="00887312" w:rsidRPr="006402A1">
        <w:t>37,8</w:t>
      </w:r>
      <w:r w:rsidRPr="006402A1">
        <w:t>%. По сравнению с аналогичным периодом</w:t>
      </w:r>
      <w:r w:rsidR="00887312" w:rsidRPr="006402A1">
        <w:t xml:space="preserve"> 2016 года расходы в 2017 году увеличились</w:t>
      </w:r>
      <w:r w:rsidRPr="006402A1">
        <w:t xml:space="preserve"> на </w:t>
      </w:r>
      <w:r w:rsidR="00887312" w:rsidRPr="006402A1">
        <w:t>2684,9</w:t>
      </w:r>
      <w:r w:rsidRPr="006402A1">
        <w:t xml:space="preserve"> тыс. рублей или на </w:t>
      </w:r>
      <w:r w:rsidR="00887312" w:rsidRPr="006402A1">
        <w:t>60,3</w:t>
      </w:r>
      <w:r w:rsidRPr="006402A1">
        <w:t>%.</w:t>
      </w:r>
    </w:p>
    <w:p w:rsidR="0094283C" w:rsidRPr="006402A1" w:rsidRDefault="0094283C" w:rsidP="00D228C1">
      <w:pPr>
        <w:pStyle w:val="1"/>
        <w:ind w:left="0" w:firstLine="709"/>
        <w:jc w:val="both"/>
      </w:pPr>
    </w:p>
    <w:p w:rsidR="0094283C" w:rsidRPr="006402A1" w:rsidRDefault="0094283C" w:rsidP="00D228C1">
      <w:pPr>
        <w:pStyle w:val="1"/>
        <w:ind w:left="0" w:firstLine="709"/>
        <w:jc w:val="center"/>
        <w:rPr>
          <w:b/>
        </w:rPr>
      </w:pPr>
      <w:r w:rsidRPr="006402A1">
        <w:rPr>
          <w:b/>
        </w:rPr>
        <w:t>0800 «Культура и кинематография»</w:t>
      </w:r>
    </w:p>
    <w:p w:rsidR="0094283C" w:rsidRPr="006402A1" w:rsidRDefault="0094283C" w:rsidP="00D228C1">
      <w:pPr>
        <w:pStyle w:val="1"/>
        <w:ind w:left="0" w:firstLine="709"/>
        <w:jc w:val="both"/>
      </w:pPr>
      <w:r w:rsidRPr="006402A1">
        <w:t xml:space="preserve">Расходы за 1 квартал 2017 года по разделу 0800 «Культура и кинематография» исполнены в сумме </w:t>
      </w:r>
      <w:r w:rsidR="00887312" w:rsidRPr="006402A1">
        <w:t>3312,0</w:t>
      </w:r>
      <w:r w:rsidRPr="006402A1">
        <w:t xml:space="preserve"> тыс. рублей, что составляет </w:t>
      </w:r>
      <w:r w:rsidR="00887312" w:rsidRPr="006402A1">
        <w:t>33,9</w:t>
      </w:r>
      <w:r w:rsidRPr="006402A1">
        <w:t>% утвержденных бюджетных назначений на 2017 год (</w:t>
      </w:r>
      <w:r w:rsidR="00887312" w:rsidRPr="006402A1">
        <w:t>9784,0</w:t>
      </w:r>
      <w:r w:rsidRPr="006402A1">
        <w:t xml:space="preserve"> тыс. рублей). Доля </w:t>
      </w:r>
      <w:r w:rsidR="00887312" w:rsidRPr="006402A1">
        <w:t>раздела в общей сумме расходов городского</w:t>
      </w:r>
      <w:r w:rsidRPr="006402A1">
        <w:t xml:space="preserve"> поселения за отчетный период составила </w:t>
      </w:r>
      <w:r w:rsidR="00887312" w:rsidRPr="006402A1">
        <w:t>17,5</w:t>
      </w:r>
      <w:r w:rsidRPr="006402A1">
        <w:t>%. По сравнению с аналогичным периодом 2016 года (</w:t>
      </w:r>
      <w:r w:rsidR="00887312" w:rsidRPr="006402A1">
        <w:t>3457,9</w:t>
      </w:r>
      <w:r w:rsidRPr="006402A1">
        <w:t xml:space="preserve"> тыс. рублей) расходы по данному разделу сократились на </w:t>
      </w:r>
      <w:r w:rsidR="00887312" w:rsidRPr="006402A1">
        <w:t>145,9</w:t>
      </w:r>
      <w:r w:rsidRPr="006402A1">
        <w:t xml:space="preserve"> тыс. рублей или </w:t>
      </w:r>
      <w:r w:rsidR="00887312" w:rsidRPr="006402A1">
        <w:t>4,2</w:t>
      </w:r>
      <w:r w:rsidRPr="006402A1">
        <w:t>%</w:t>
      </w:r>
      <w:r w:rsidR="00887312" w:rsidRPr="006402A1">
        <w:t>.</w:t>
      </w:r>
    </w:p>
    <w:p w:rsidR="00887312" w:rsidRPr="006402A1" w:rsidRDefault="00887312" w:rsidP="00D228C1">
      <w:pPr>
        <w:pStyle w:val="1"/>
        <w:ind w:left="0" w:firstLine="709"/>
        <w:jc w:val="both"/>
      </w:pPr>
    </w:p>
    <w:p w:rsidR="00887312" w:rsidRPr="006402A1" w:rsidRDefault="00887312" w:rsidP="00D228C1">
      <w:pPr>
        <w:pStyle w:val="1"/>
        <w:ind w:left="0" w:firstLine="709"/>
        <w:jc w:val="center"/>
        <w:rPr>
          <w:b/>
        </w:rPr>
      </w:pPr>
      <w:r w:rsidRPr="006402A1">
        <w:rPr>
          <w:b/>
        </w:rPr>
        <w:t>1100 «Физическая культура и спорт»</w:t>
      </w:r>
    </w:p>
    <w:p w:rsidR="00887312" w:rsidRPr="006402A1" w:rsidRDefault="00887312" w:rsidP="00D228C1">
      <w:pPr>
        <w:pStyle w:val="1"/>
        <w:ind w:left="0" w:firstLine="709"/>
        <w:jc w:val="both"/>
      </w:pPr>
      <w:r w:rsidRPr="006402A1">
        <w:t xml:space="preserve">Расходы по разделу 1100 за отчетный период исполнены в сумме 635,0 тыс. рублей или 9,0% от утвержденных бюджетных назначений (7086,2 тыс. рублей). В отчетном периоде доля расходов по данному разделу составила 3,4% от общей суммы расходов бюджета поселения. </w:t>
      </w:r>
    </w:p>
    <w:p w:rsidR="00A9230F" w:rsidRPr="00557C7B" w:rsidRDefault="00A9230F" w:rsidP="00D228C1">
      <w:pPr>
        <w:pStyle w:val="1"/>
        <w:ind w:left="0" w:firstLine="709"/>
        <w:jc w:val="both"/>
        <w:rPr>
          <w:b/>
          <w:sz w:val="26"/>
          <w:szCs w:val="26"/>
        </w:rPr>
      </w:pPr>
    </w:p>
    <w:p w:rsidR="00934401" w:rsidRPr="00997B84" w:rsidRDefault="00934401" w:rsidP="00D228C1">
      <w:pPr>
        <w:pStyle w:val="1"/>
        <w:ind w:left="0" w:firstLine="709"/>
        <w:jc w:val="center"/>
        <w:rPr>
          <w:b/>
          <w:sz w:val="26"/>
          <w:szCs w:val="26"/>
        </w:rPr>
      </w:pPr>
      <w:r w:rsidRPr="00997B84">
        <w:rPr>
          <w:b/>
          <w:sz w:val="26"/>
          <w:szCs w:val="26"/>
        </w:rPr>
        <w:t xml:space="preserve">Исполнение средств резервных фондов </w:t>
      </w:r>
    </w:p>
    <w:p w:rsidR="00934401" w:rsidRPr="00557C7B" w:rsidRDefault="00934401" w:rsidP="00D228C1">
      <w:pPr>
        <w:pStyle w:val="1"/>
        <w:ind w:left="0" w:firstLine="709"/>
        <w:jc w:val="center"/>
        <w:rPr>
          <w:b/>
          <w:sz w:val="26"/>
          <w:szCs w:val="26"/>
        </w:rPr>
      </w:pPr>
      <w:r w:rsidRPr="00997B84">
        <w:rPr>
          <w:b/>
          <w:sz w:val="26"/>
          <w:szCs w:val="26"/>
        </w:rPr>
        <w:t>Администрации Сегежского городского поселения</w:t>
      </w:r>
    </w:p>
    <w:p w:rsidR="008D7EAB" w:rsidRPr="00557C7B" w:rsidRDefault="008D7EAB" w:rsidP="00D228C1">
      <w:pPr>
        <w:spacing w:after="0" w:line="240" w:lineRule="auto"/>
        <w:ind w:firstLine="709"/>
        <w:jc w:val="both"/>
        <w:rPr>
          <w:rFonts w:ascii="Times New Roman" w:hAnsi="Times New Roman" w:cs="Times New Roman"/>
          <w:sz w:val="26"/>
          <w:szCs w:val="26"/>
        </w:rPr>
      </w:pPr>
    </w:p>
    <w:p w:rsidR="008D7EAB" w:rsidRPr="006402A1" w:rsidRDefault="00934401"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Согласно Решения Совета Сегежского городского поселения от 2</w:t>
      </w:r>
      <w:r w:rsidR="00887312" w:rsidRPr="006402A1">
        <w:rPr>
          <w:rFonts w:ascii="Times New Roman" w:hAnsi="Times New Roman" w:cs="Times New Roman"/>
          <w:sz w:val="24"/>
          <w:szCs w:val="24"/>
        </w:rPr>
        <w:t>4</w:t>
      </w:r>
      <w:r w:rsidRPr="006402A1">
        <w:rPr>
          <w:rFonts w:ascii="Times New Roman" w:hAnsi="Times New Roman" w:cs="Times New Roman"/>
          <w:sz w:val="24"/>
          <w:szCs w:val="24"/>
        </w:rPr>
        <w:t>.1</w:t>
      </w:r>
      <w:r w:rsidR="00887312" w:rsidRPr="006402A1">
        <w:rPr>
          <w:rFonts w:ascii="Times New Roman" w:hAnsi="Times New Roman" w:cs="Times New Roman"/>
          <w:sz w:val="24"/>
          <w:szCs w:val="24"/>
        </w:rPr>
        <w:t>1</w:t>
      </w:r>
      <w:r w:rsidRPr="006402A1">
        <w:rPr>
          <w:rFonts w:ascii="Times New Roman" w:hAnsi="Times New Roman" w:cs="Times New Roman"/>
          <w:sz w:val="24"/>
          <w:szCs w:val="24"/>
        </w:rPr>
        <w:t>.201</w:t>
      </w:r>
      <w:r w:rsidR="00887312" w:rsidRPr="006402A1">
        <w:rPr>
          <w:rFonts w:ascii="Times New Roman" w:hAnsi="Times New Roman" w:cs="Times New Roman"/>
          <w:sz w:val="24"/>
          <w:szCs w:val="24"/>
        </w:rPr>
        <w:t>6г. №190</w:t>
      </w:r>
      <w:r w:rsidRPr="006402A1">
        <w:rPr>
          <w:rFonts w:ascii="Times New Roman" w:hAnsi="Times New Roman" w:cs="Times New Roman"/>
          <w:sz w:val="24"/>
          <w:szCs w:val="24"/>
        </w:rPr>
        <w:t xml:space="preserve"> «О бюджете Сегежск</w:t>
      </w:r>
      <w:r w:rsidR="00887312" w:rsidRPr="006402A1">
        <w:rPr>
          <w:rFonts w:ascii="Times New Roman" w:hAnsi="Times New Roman" w:cs="Times New Roman"/>
          <w:sz w:val="24"/>
          <w:szCs w:val="24"/>
        </w:rPr>
        <w:t>ого городского поселения на 2017</w:t>
      </w:r>
      <w:r w:rsidRPr="006402A1">
        <w:rPr>
          <w:rFonts w:ascii="Times New Roman" w:hAnsi="Times New Roman" w:cs="Times New Roman"/>
          <w:sz w:val="24"/>
          <w:szCs w:val="24"/>
        </w:rPr>
        <w:t xml:space="preserve"> год</w:t>
      </w:r>
      <w:r w:rsidR="00887312" w:rsidRPr="006402A1">
        <w:rPr>
          <w:rFonts w:ascii="Times New Roman" w:hAnsi="Times New Roman" w:cs="Times New Roman"/>
          <w:sz w:val="24"/>
          <w:szCs w:val="24"/>
        </w:rPr>
        <w:t xml:space="preserve"> и плановый период 2018 и 2019 годов</w:t>
      </w:r>
      <w:r w:rsidRPr="006402A1">
        <w:rPr>
          <w:rFonts w:ascii="Times New Roman" w:hAnsi="Times New Roman" w:cs="Times New Roman"/>
          <w:sz w:val="24"/>
          <w:szCs w:val="24"/>
        </w:rPr>
        <w:t xml:space="preserve">» (с изменениями и дополнениями) в расходной части бюджета Сегежского городского поселения  предусмотрены бюджетные ассигнования на финансовое обеспечение расходов резервного фонда администрации </w:t>
      </w:r>
      <w:r w:rsidR="00B55177" w:rsidRPr="006402A1">
        <w:rPr>
          <w:rFonts w:ascii="Times New Roman" w:hAnsi="Times New Roman" w:cs="Times New Roman"/>
          <w:sz w:val="24"/>
          <w:szCs w:val="24"/>
        </w:rPr>
        <w:t>Сегежского</w:t>
      </w:r>
      <w:r w:rsidRPr="006402A1">
        <w:rPr>
          <w:rFonts w:ascii="Times New Roman" w:hAnsi="Times New Roman" w:cs="Times New Roman"/>
          <w:sz w:val="24"/>
          <w:szCs w:val="24"/>
        </w:rPr>
        <w:t xml:space="preserve"> городского поселения</w:t>
      </w:r>
      <w:r w:rsidR="00B55177" w:rsidRPr="006402A1">
        <w:rPr>
          <w:rFonts w:ascii="Times New Roman" w:hAnsi="Times New Roman" w:cs="Times New Roman"/>
          <w:sz w:val="24"/>
          <w:szCs w:val="24"/>
        </w:rPr>
        <w:t xml:space="preserve"> в сумме 100,0 тыс. руб.</w:t>
      </w:r>
    </w:p>
    <w:p w:rsidR="00E20086" w:rsidRPr="006402A1" w:rsidRDefault="008D7EAB"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Из представленного Отчета об исполнении бюджета Сегежского городского поселения за </w:t>
      </w:r>
      <w:r w:rsidR="00FB0903" w:rsidRPr="006402A1">
        <w:rPr>
          <w:rFonts w:ascii="Times New Roman" w:hAnsi="Times New Roman" w:cs="Times New Roman"/>
          <w:sz w:val="24"/>
          <w:szCs w:val="24"/>
        </w:rPr>
        <w:t>1 квартал</w:t>
      </w:r>
      <w:r w:rsidR="007D107E" w:rsidRPr="006402A1">
        <w:rPr>
          <w:rFonts w:ascii="Times New Roman" w:hAnsi="Times New Roman" w:cs="Times New Roman"/>
          <w:sz w:val="24"/>
          <w:szCs w:val="24"/>
        </w:rPr>
        <w:t xml:space="preserve"> </w:t>
      </w:r>
      <w:r w:rsidRPr="006402A1">
        <w:rPr>
          <w:rFonts w:ascii="Times New Roman" w:hAnsi="Times New Roman" w:cs="Times New Roman"/>
          <w:sz w:val="24"/>
          <w:szCs w:val="24"/>
        </w:rPr>
        <w:t xml:space="preserve"> 201</w:t>
      </w:r>
      <w:r w:rsidR="00887312" w:rsidRPr="006402A1">
        <w:rPr>
          <w:rFonts w:ascii="Times New Roman" w:hAnsi="Times New Roman" w:cs="Times New Roman"/>
          <w:sz w:val="24"/>
          <w:szCs w:val="24"/>
        </w:rPr>
        <w:t>7</w:t>
      </w:r>
      <w:r w:rsidRPr="006402A1">
        <w:rPr>
          <w:rFonts w:ascii="Times New Roman" w:hAnsi="Times New Roman" w:cs="Times New Roman"/>
          <w:sz w:val="24"/>
          <w:szCs w:val="24"/>
        </w:rPr>
        <w:t xml:space="preserve"> г. исполнения  не было.</w:t>
      </w:r>
    </w:p>
    <w:p w:rsidR="006402A1" w:rsidRDefault="006402A1" w:rsidP="00D228C1">
      <w:pPr>
        <w:spacing w:after="0" w:line="240" w:lineRule="auto"/>
        <w:ind w:firstLine="709"/>
        <w:jc w:val="both"/>
        <w:rPr>
          <w:rFonts w:ascii="Times New Roman" w:hAnsi="Times New Roman" w:cs="Times New Roman"/>
          <w:sz w:val="26"/>
          <w:szCs w:val="26"/>
        </w:rPr>
      </w:pPr>
    </w:p>
    <w:p w:rsidR="00394530" w:rsidRPr="00394530" w:rsidRDefault="00394530" w:rsidP="00394530">
      <w:pPr>
        <w:pStyle w:val="Heading1"/>
        <w:tabs>
          <w:tab w:val="left" w:pos="1445"/>
        </w:tabs>
        <w:kinsoku w:val="0"/>
        <w:overflowPunct w:val="0"/>
        <w:spacing w:before="66"/>
        <w:ind w:left="0" w:right="143" w:firstLine="0"/>
        <w:jc w:val="center"/>
        <w:outlineLvl w:val="9"/>
        <w:rPr>
          <w:b w:val="0"/>
          <w:bCs w:val="0"/>
        </w:rPr>
      </w:pPr>
      <w:r w:rsidRPr="00394530">
        <w:t>Анал</w:t>
      </w:r>
      <w:r w:rsidRPr="00394530">
        <w:rPr>
          <w:spacing w:val="2"/>
        </w:rPr>
        <w:t>и</w:t>
      </w:r>
      <w:r w:rsidRPr="00394530">
        <w:t>з</w:t>
      </w:r>
      <w:r w:rsidRPr="00394530">
        <w:rPr>
          <w:spacing w:val="-15"/>
        </w:rPr>
        <w:t xml:space="preserve"> </w:t>
      </w:r>
      <w:r w:rsidRPr="00394530">
        <w:t>р</w:t>
      </w:r>
      <w:r w:rsidRPr="00394530">
        <w:rPr>
          <w:spacing w:val="2"/>
        </w:rPr>
        <w:t>а</w:t>
      </w:r>
      <w:r w:rsidRPr="00394530">
        <w:t>с</w:t>
      </w:r>
      <w:r w:rsidRPr="00394530">
        <w:rPr>
          <w:spacing w:val="2"/>
        </w:rPr>
        <w:t>х</w:t>
      </w:r>
      <w:r w:rsidRPr="00394530">
        <w:t>одов</w:t>
      </w:r>
      <w:r w:rsidRPr="00394530">
        <w:rPr>
          <w:spacing w:val="-14"/>
        </w:rPr>
        <w:t xml:space="preserve"> </w:t>
      </w:r>
      <w:r w:rsidRPr="00394530">
        <w:rPr>
          <w:spacing w:val="-2"/>
        </w:rPr>
        <w:t>н</w:t>
      </w:r>
      <w:r w:rsidRPr="00394530">
        <w:t>а</w:t>
      </w:r>
      <w:r w:rsidRPr="00394530">
        <w:rPr>
          <w:spacing w:val="-14"/>
        </w:rPr>
        <w:t xml:space="preserve"> </w:t>
      </w:r>
      <w:r w:rsidRPr="00394530">
        <w:t>реал</w:t>
      </w:r>
      <w:r w:rsidRPr="00394530">
        <w:rPr>
          <w:spacing w:val="1"/>
        </w:rPr>
        <w:t>и</w:t>
      </w:r>
      <w:r w:rsidRPr="00394530">
        <w:rPr>
          <w:spacing w:val="-2"/>
        </w:rPr>
        <w:t>з</w:t>
      </w:r>
      <w:r w:rsidRPr="00394530">
        <w:rPr>
          <w:spacing w:val="2"/>
        </w:rPr>
        <w:t>а</w:t>
      </w:r>
      <w:r w:rsidRPr="00394530">
        <w:t>ц</w:t>
      </w:r>
      <w:r w:rsidRPr="00394530">
        <w:rPr>
          <w:spacing w:val="-2"/>
        </w:rPr>
        <w:t>и</w:t>
      </w:r>
      <w:r w:rsidRPr="00394530">
        <w:t>ю</w:t>
      </w:r>
      <w:r w:rsidRPr="00394530">
        <w:rPr>
          <w:spacing w:val="-13"/>
        </w:rPr>
        <w:t xml:space="preserve"> </w:t>
      </w:r>
      <w:r w:rsidRPr="00394530">
        <w:t>м</w:t>
      </w:r>
      <w:r w:rsidRPr="00394530">
        <w:rPr>
          <w:spacing w:val="2"/>
        </w:rPr>
        <w:t>у</w:t>
      </w:r>
      <w:r w:rsidRPr="00394530">
        <w:t>н</w:t>
      </w:r>
      <w:r w:rsidRPr="00394530">
        <w:rPr>
          <w:spacing w:val="1"/>
        </w:rPr>
        <w:t>и</w:t>
      </w:r>
      <w:r w:rsidRPr="00394530">
        <w:t>ц</w:t>
      </w:r>
      <w:r w:rsidRPr="00394530">
        <w:rPr>
          <w:spacing w:val="-2"/>
        </w:rPr>
        <w:t>и</w:t>
      </w:r>
      <w:r w:rsidRPr="00394530">
        <w:t>пал</w:t>
      </w:r>
      <w:r w:rsidRPr="00394530">
        <w:rPr>
          <w:spacing w:val="2"/>
        </w:rPr>
        <w:t>ь</w:t>
      </w:r>
      <w:r w:rsidRPr="00394530">
        <w:rPr>
          <w:spacing w:val="1"/>
        </w:rPr>
        <w:t>н</w:t>
      </w:r>
      <w:r w:rsidRPr="00394530">
        <w:rPr>
          <w:spacing w:val="-1"/>
        </w:rPr>
        <w:t>ы</w:t>
      </w:r>
      <w:r w:rsidRPr="00394530">
        <w:t>х</w:t>
      </w:r>
      <w:r w:rsidRPr="00394530">
        <w:rPr>
          <w:spacing w:val="-12"/>
        </w:rPr>
        <w:t xml:space="preserve"> </w:t>
      </w:r>
      <w:r w:rsidRPr="00394530">
        <w:t>целев</w:t>
      </w:r>
      <w:r w:rsidRPr="00394530">
        <w:rPr>
          <w:spacing w:val="-1"/>
        </w:rPr>
        <w:t>ы</w:t>
      </w:r>
      <w:r w:rsidRPr="00394530">
        <w:t>х</w:t>
      </w:r>
      <w:r w:rsidRPr="00394530">
        <w:rPr>
          <w:spacing w:val="-12"/>
        </w:rPr>
        <w:t xml:space="preserve"> </w:t>
      </w:r>
      <w:r w:rsidRPr="00394530">
        <w:t>прог</w:t>
      </w:r>
      <w:r w:rsidRPr="00394530">
        <w:rPr>
          <w:spacing w:val="1"/>
        </w:rPr>
        <w:t>р</w:t>
      </w:r>
      <w:r w:rsidRPr="00394530">
        <w:t>амм</w:t>
      </w:r>
    </w:p>
    <w:p w:rsidR="00394530" w:rsidRPr="006402A1" w:rsidRDefault="00394530" w:rsidP="006402A1">
      <w:pPr>
        <w:pStyle w:val="aa"/>
        <w:kinsoku w:val="0"/>
        <w:overflowPunct w:val="0"/>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В соответствии с решением Совета Сегежского городского поселения от 24.11.2016г. №190 «О бюджете Сегежского городского поселения на 2017 год и плановый период 2018 и 2019 годов» (с изменениями и дополнениями) бюджетн</w:t>
      </w:r>
      <w:r w:rsidRPr="006402A1">
        <w:rPr>
          <w:rFonts w:ascii="Times New Roman" w:hAnsi="Times New Roman" w:cs="Times New Roman"/>
          <w:spacing w:val="1"/>
          <w:sz w:val="24"/>
          <w:szCs w:val="24"/>
        </w:rPr>
        <w:t>ы</w:t>
      </w:r>
      <w:r w:rsidRPr="006402A1">
        <w:rPr>
          <w:rFonts w:ascii="Times New Roman" w:hAnsi="Times New Roman" w:cs="Times New Roman"/>
          <w:sz w:val="24"/>
          <w:szCs w:val="24"/>
        </w:rPr>
        <w:t>е</w:t>
      </w:r>
      <w:r w:rsidRPr="006402A1">
        <w:rPr>
          <w:rFonts w:ascii="Times New Roman" w:hAnsi="Times New Roman" w:cs="Times New Roman"/>
          <w:spacing w:val="17"/>
          <w:sz w:val="24"/>
          <w:szCs w:val="24"/>
        </w:rPr>
        <w:t xml:space="preserve"> </w:t>
      </w:r>
      <w:r w:rsidRPr="006402A1">
        <w:rPr>
          <w:rFonts w:ascii="Times New Roman" w:hAnsi="Times New Roman" w:cs="Times New Roman"/>
          <w:sz w:val="24"/>
          <w:szCs w:val="24"/>
        </w:rPr>
        <w:t>на</w:t>
      </w:r>
      <w:r w:rsidRPr="006402A1">
        <w:rPr>
          <w:rFonts w:ascii="Times New Roman" w:hAnsi="Times New Roman" w:cs="Times New Roman"/>
          <w:spacing w:val="1"/>
          <w:sz w:val="24"/>
          <w:szCs w:val="24"/>
        </w:rPr>
        <w:t>з</w:t>
      </w:r>
      <w:r w:rsidRPr="006402A1">
        <w:rPr>
          <w:rFonts w:ascii="Times New Roman" w:hAnsi="Times New Roman" w:cs="Times New Roman"/>
          <w:sz w:val="24"/>
          <w:szCs w:val="24"/>
        </w:rPr>
        <w:t>наче</w:t>
      </w:r>
      <w:r w:rsidRPr="006402A1">
        <w:rPr>
          <w:rFonts w:ascii="Times New Roman" w:hAnsi="Times New Roman" w:cs="Times New Roman"/>
          <w:spacing w:val="2"/>
          <w:sz w:val="24"/>
          <w:szCs w:val="24"/>
        </w:rPr>
        <w:t>н</w:t>
      </w:r>
      <w:r w:rsidRPr="006402A1">
        <w:rPr>
          <w:rFonts w:ascii="Times New Roman" w:hAnsi="Times New Roman" w:cs="Times New Roman"/>
          <w:sz w:val="24"/>
          <w:szCs w:val="24"/>
        </w:rPr>
        <w:t>ия</w:t>
      </w:r>
      <w:r w:rsidRPr="006402A1">
        <w:rPr>
          <w:rFonts w:ascii="Times New Roman" w:hAnsi="Times New Roman" w:cs="Times New Roman"/>
          <w:spacing w:val="18"/>
          <w:sz w:val="24"/>
          <w:szCs w:val="24"/>
        </w:rPr>
        <w:t xml:space="preserve"> </w:t>
      </w:r>
      <w:r w:rsidRPr="006402A1">
        <w:rPr>
          <w:rFonts w:ascii="Times New Roman" w:hAnsi="Times New Roman" w:cs="Times New Roman"/>
          <w:sz w:val="24"/>
          <w:szCs w:val="24"/>
        </w:rPr>
        <w:t>на</w:t>
      </w:r>
      <w:r w:rsidRPr="006402A1">
        <w:rPr>
          <w:rFonts w:ascii="Times New Roman" w:hAnsi="Times New Roman" w:cs="Times New Roman"/>
          <w:spacing w:val="18"/>
          <w:sz w:val="24"/>
          <w:szCs w:val="24"/>
        </w:rPr>
        <w:t xml:space="preserve"> </w:t>
      </w:r>
      <w:r w:rsidRPr="006402A1">
        <w:rPr>
          <w:rFonts w:ascii="Times New Roman" w:hAnsi="Times New Roman" w:cs="Times New Roman"/>
          <w:sz w:val="24"/>
          <w:szCs w:val="24"/>
        </w:rPr>
        <w:t>реализац</w:t>
      </w:r>
      <w:r w:rsidRPr="006402A1">
        <w:rPr>
          <w:rFonts w:ascii="Times New Roman" w:hAnsi="Times New Roman" w:cs="Times New Roman"/>
          <w:spacing w:val="1"/>
          <w:sz w:val="24"/>
          <w:szCs w:val="24"/>
        </w:rPr>
        <w:t>и</w:t>
      </w:r>
      <w:r w:rsidRPr="006402A1">
        <w:rPr>
          <w:rFonts w:ascii="Times New Roman" w:hAnsi="Times New Roman" w:cs="Times New Roman"/>
          <w:sz w:val="24"/>
          <w:szCs w:val="24"/>
        </w:rPr>
        <w:t>ю</w:t>
      </w:r>
      <w:r w:rsidRPr="006402A1">
        <w:rPr>
          <w:rFonts w:ascii="Times New Roman" w:hAnsi="Times New Roman" w:cs="Times New Roman"/>
          <w:spacing w:val="17"/>
          <w:sz w:val="24"/>
          <w:szCs w:val="24"/>
        </w:rPr>
        <w:t xml:space="preserve"> </w:t>
      </w:r>
      <w:r w:rsidRPr="006402A1">
        <w:rPr>
          <w:rFonts w:ascii="Times New Roman" w:hAnsi="Times New Roman" w:cs="Times New Roman"/>
          <w:spacing w:val="3"/>
          <w:sz w:val="24"/>
          <w:szCs w:val="24"/>
        </w:rPr>
        <w:t>м</w:t>
      </w:r>
      <w:r w:rsidRPr="006402A1">
        <w:rPr>
          <w:rFonts w:ascii="Times New Roman" w:hAnsi="Times New Roman" w:cs="Times New Roman"/>
          <w:spacing w:val="-3"/>
          <w:sz w:val="24"/>
          <w:szCs w:val="24"/>
        </w:rPr>
        <w:t>у</w:t>
      </w:r>
      <w:r w:rsidRPr="006402A1">
        <w:rPr>
          <w:rFonts w:ascii="Times New Roman" w:hAnsi="Times New Roman" w:cs="Times New Roman"/>
          <w:sz w:val="24"/>
          <w:szCs w:val="24"/>
        </w:rPr>
        <w:t>ниципальных</w:t>
      </w:r>
      <w:r w:rsidRPr="006402A1">
        <w:rPr>
          <w:rFonts w:ascii="Times New Roman" w:hAnsi="Times New Roman" w:cs="Times New Roman"/>
          <w:spacing w:val="23"/>
          <w:sz w:val="24"/>
          <w:szCs w:val="24"/>
        </w:rPr>
        <w:t xml:space="preserve"> </w:t>
      </w:r>
      <w:r w:rsidRPr="006402A1">
        <w:rPr>
          <w:rFonts w:ascii="Times New Roman" w:hAnsi="Times New Roman" w:cs="Times New Roman"/>
          <w:sz w:val="24"/>
          <w:szCs w:val="24"/>
        </w:rPr>
        <w:t>про</w:t>
      </w:r>
      <w:r w:rsidRPr="006402A1">
        <w:rPr>
          <w:rFonts w:ascii="Times New Roman" w:hAnsi="Times New Roman" w:cs="Times New Roman"/>
          <w:spacing w:val="2"/>
          <w:sz w:val="24"/>
          <w:szCs w:val="24"/>
        </w:rPr>
        <w:t>г</w:t>
      </w:r>
      <w:r w:rsidRPr="006402A1">
        <w:rPr>
          <w:rFonts w:ascii="Times New Roman" w:hAnsi="Times New Roman" w:cs="Times New Roman"/>
          <w:sz w:val="24"/>
          <w:szCs w:val="24"/>
        </w:rPr>
        <w:t>р</w:t>
      </w:r>
      <w:r w:rsidRPr="006402A1">
        <w:rPr>
          <w:rFonts w:ascii="Times New Roman" w:hAnsi="Times New Roman" w:cs="Times New Roman"/>
          <w:spacing w:val="2"/>
          <w:sz w:val="24"/>
          <w:szCs w:val="24"/>
        </w:rPr>
        <w:t>а</w:t>
      </w:r>
      <w:r w:rsidRPr="006402A1">
        <w:rPr>
          <w:rFonts w:ascii="Times New Roman" w:hAnsi="Times New Roman" w:cs="Times New Roman"/>
          <w:spacing w:val="-1"/>
          <w:sz w:val="24"/>
          <w:szCs w:val="24"/>
        </w:rPr>
        <w:t>м</w:t>
      </w:r>
      <w:r w:rsidRPr="006402A1">
        <w:rPr>
          <w:rFonts w:ascii="Times New Roman" w:hAnsi="Times New Roman" w:cs="Times New Roman"/>
          <w:sz w:val="24"/>
          <w:szCs w:val="24"/>
        </w:rPr>
        <w:t>м</w:t>
      </w:r>
      <w:r w:rsidRPr="006402A1">
        <w:rPr>
          <w:rFonts w:ascii="Times New Roman" w:hAnsi="Times New Roman" w:cs="Times New Roman"/>
          <w:spacing w:val="16"/>
          <w:sz w:val="24"/>
          <w:szCs w:val="24"/>
        </w:rPr>
        <w:t xml:space="preserve"> </w:t>
      </w:r>
      <w:r w:rsidRPr="006402A1">
        <w:rPr>
          <w:rFonts w:ascii="Times New Roman" w:hAnsi="Times New Roman" w:cs="Times New Roman"/>
          <w:sz w:val="24"/>
          <w:szCs w:val="24"/>
        </w:rPr>
        <w:t>с</w:t>
      </w:r>
      <w:r w:rsidRPr="006402A1">
        <w:rPr>
          <w:rFonts w:ascii="Times New Roman" w:hAnsi="Times New Roman" w:cs="Times New Roman"/>
          <w:spacing w:val="2"/>
          <w:sz w:val="24"/>
          <w:szCs w:val="24"/>
        </w:rPr>
        <w:t>о</w:t>
      </w:r>
      <w:r w:rsidRPr="006402A1">
        <w:rPr>
          <w:rFonts w:ascii="Times New Roman" w:hAnsi="Times New Roman" w:cs="Times New Roman"/>
          <w:sz w:val="24"/>
          <w:szCs w:val="24"/>
        </w:rPr>
        <w:t>ставляют</w:t>
      </w:r>
      <w:r w:rsidRPr="006402A1">
        <w:rPr>
          <w:rFonts w:ascii="Times New Roman" w:hAnsi="Times New Roman" w:cs="Times New Roman"/>
          <w:spacing w:val="-6"/>
          <w:sz w:val="24"/>
          <w:szCs w:val="24"/>
        </w:rPr>
        <w:t xml:space="preserve"> </w:t>
      </w:r>
      <w:r w:rsidRPr="006402A1">
        <w:rPr>
          <w:rFonts w:ascii="Times New Roman" w:hAnsi="Times New Roman" w:cs="Times New Roman"/>
          <w:bCs/>
          <w:iCs/>
          <w:sz w:val="24"/>
          <w:szCs w:val="24"/>
        </w:rPr>
        <w:t>5820,0</w:t>
      </w:r>
      <w:r w:rsidRPr="006402A1">
        <w:rPr>
          <w:rFonts w:ascii="Times New Roman" w:hAnsi="Times New Roman" w:cs="Times New Roman"/>
          <w:b/>
          <w:bCs/>
          <w:i/>
          <w:iCs/>
          <w:spacing w:val="-7"/>
          <w:sz w:val="24"/>
          <w:szCs w:val="24"/>
        </w:rPr>
        <w:t xml:space="preserve"> </w:t>
      </w:r>
      <w:r w:rsidRPr="006402A1">
        <w:rPr>
          <w:rFonts w:ascii="Times New Roman" w:hAnsi="Times New Roman" w:cs="Times New Roman"/>
          <w:sz w:val="24"/>
          <w:szCs w:val="24"/>
        </w:rPr>
        <w:t>тыс.</w:t>
      </w:r>
      <w:r w:rsidRPr="006402A1">
        <w:rPr>
          <w:rFonts w:ascii="Times New Roman" w:hAnsi="Times New Roman" w:cs="Times New Roman"/>
          <w:spacing w:val="-9"/>
          <w:sz w:val="24"/>
          <w:szCs w:val="24"/>
        </w:rPr>
        <w:t xml:space="preserve"> </w:t>
      </w:r>
      <w:r w:rsidRPr="006402A1">
        <w:rPr>
          <w:rFonts w:ascii="Times New Roman" w:hAnsi="Times New Roman" w:cs="Times New Roman"/>
          <w:spacing w:val="5"/>
          <w:sz w:val="24"/>
          <w:szCs w:val="24"/>
        </w:rPr>
        <w:t>р</w:t>
      </w:r>
      <w:r w:rsidRPr="006402A1">
        <w:rPr>
          <w:rFonts w:ascii="Times New Roman" w:hAnsi="Times New Roman" w:cs="Times New Roman"/>
          <w:spacing w:val="-6"/>
          <w:sz w:val="24"/>
          <w:szCs w:val="24"/>
        </w:rPr>
        <w:t>у</w:t>
      </w:r>
      <w:r w:rsidRPr="006402A1">
        <w:rPr>
          <w:rFonts w:ascii="Times New Roman" w:hAnsi="Times New Roman" w:cs="Times New Roman"/>
          <w:spacing w:val="2"/>
          <w:sz w:val="24"/>
          <w:szCs w:val="24"/>
        </w:rPr>
        <w:t>бл</w:t>
      </w:r>
      <w:r w:rsidRPr="006402A1">
        <w:rPr>
          <w:rFonts w:ascii="Times New Roman" w:hAnsi="Times New Roman" w:cs="Times New Roman"/>
          <w:sz w:val="24"/>
          <w:szCs w:val="24"/>
        </w:rPr>
        <w:t>ей.</w:t>
      </w:r>
    </w:p>
    <w:p w:rsidR="00394530" w:rsidRPr="006402A1" w:rsidRDefault="00394530" w:rsidP="006402A1">
      <w:pPr>
        <w:pStyle w:val="aa"/>
        <w:kinsoku w:val="0"/>
        <w:overflowPunct w:val="0"/>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За</w:t>
      </w:r>
      <w:r w:rsidRPr="006402A1">
        <w:rPr>
          <w:rFonts w:ascii="Times New Roman" w:hAnsi="Times New Roman" w:cs="Times New Roman"/>
          <w:spacing w:val="2"/>
          <w:sz w:val="24"/>
          <w:szCs w:val="24"/>
        </w:rPr>
        <w:t xml:space="preserve"> </w:t>
      </w:r>
      <w:r w:rsidRPr="006402A1">
        <w:rPr>
          <w:rFonts w:ascii="Times New Roman" w:hAnsi="Times New Roman" w:cs="Times New Roman"/>
          <w:spacing w:val="2"/>
          <w:sz w:val="24"/>
          <w:szCs w:val="24"/>
          <w:lang w:val="en-US"/>
        </w:rPr>
        <w:t>I</w:t>
      </w:r>
      <w:r w:rsidRPr="006402A1">
        <w:rPr>
          <w:rFonts w:ascii="Times New Roman" w:hAnsi="Times New Roman" w:cs="Times New Roman"/>
          <w:spacing w:val="3"/>
          <w:sz w:val="24"/>
          <w:szCs w:val="24"/>
        </w:rPr>
        <w:t xml:space="preserve"> </w:t>
      </w:r>
      <w:r w:rsidR="000473C9" w:rsidRPr="006402A1">
        <w:rPr>
          <w:rFonts w:ascii="Times New Roman" w:hAnsi="Times New Roman" w:cs="Times New Roman"/>
          <w:sz w:val="24"/>
          <w:szCs w:val="24"/>
        </w:rPr>
        <w:t>квартал</w:t>
      </w:r>
      <w:r w:rsidRPr="006402A1">
        <w:rPr>
          <w:rFonts w:ascii="Times New Roman" w:hAnsi="Times New Roman" w:cs="Times New Roman"/>
          <w:spacing w:val="5"/>
          <w:sz w:val="24"/>
          <w:szCs w:val="24"/>
        </w:rPr>
        <w:t xml:space="preserve"> </w:t>
      </w:r>
      <w:r w:rsidRPr="006402A1">
        <w:rPr>
          <w:rFonts w:ascii="Times New Roman" w:hAnsi="Times New Roman" w:cs="Times New Roman"/>
          <w:sz w:val="24"/>
          <w:szCs w:val="24"/>
        </w:rPr>
        <w:t>20</w:t>
      </w:r>
      <w:r w:rsidRPr="006402A1">
        <w:rPr>
          <w:rFonts w:ascii="Times New Roman" w:hAnsi="Times New Roman" w:cs="Times New Roman"/>
          <w:spacing w:val="2"/>
          <w:sz w:val="24"/>
          <w:szCs w:val="24"/>
        </w:rPr>
        <w:t xml:space="preserve">17 </w:t>
      </w:r>
      <w:r w:rsidRPr="006402A1">
        <w:rPr>
          <w:rFonts w:ascii="Times New Roman" w:hAnsi="Times New Roman" w:cs="Times New Roman"/>
          <w:spacing w:val="1"/>
          <w:sz w:val="24"/>
          <w:szCs w:val="24"/>
        </w:rPr>
        <w:t>г</w:t>
      </w:r>
      <w:r w:rsidRPr="006402A1">
        <w:rPr>
          <w:rFonts w:ascii="Times New Roman" w:hAnsi="Times New Roman" w:cs="Times New Roman"/>
          <w:sz w:val="24"/>
          <w:szCs w:val="24"/>
        </w:rPr>
        <w:t>ода</w:t>
      </w:r>
      <w:r w:rsidRPr="006402A1">
        <w:rPr>
          <w:rFonts w:ascii="Times New Roman" w:hAnsi="Times New Roman" w:cs="Times New Roman"/>
          <w:spacing w:val="3"/>
          <w:sz w:val="24"/>
          <w:szCs w:val="24"/>
        </w:rPr>
        <w:t xml:space="preserve"> </w:t>
      </w:r>
      <w:r w:rsidRPr="006402A1">
        <w:rPr>
          <w:rFonts w:ascii="Times New Roman" w:hAnsi="Times New Roman" w:cs="Times New Roman"/>
          <w:sz w:val="24"/>
          <w:szCs w:val="24"/>
        </w:rPr>
        <w:t>на</w:t>
      </w:r>
      <w:r w:rsidRPr="006402A1">
        <w:rPr>
          <w:rFonts w:ascii="Times New Roman" w:hAnsi="Times New Roman" w:cs="Times New Roman"/>
          <w:spacing w:val="3"/>
          <w:sz w:val="24"/>
          <w:szCs w:val="24"/>
        </w:rPr>
        <w:t xml:space="preserve"> </w:t>
      </w:r>
      <w:r w:rsidRPr="006402A1">
        <w:rPr>
          <w:rFonts w:ascii="Times New Roman" w:hAnsi="Times New Roman" w:cs="Times New Roman"/>
          <w:sz w:val="24"/>
          <w:szCs w:val="24"/>
        </w:rPr>
        <w:t>их</w:t>
      </w:r>
      <w:r w:rsidRPr="006402A1">
        <w:rPr>
          <w:rFonts w:ascii="Times New Roman" w:hAnsi="Times New Roman" w:cs="Times New Roman"/>
          <w:spacing w:val="4"/>
          <w:sz w:val="24"/>
          <w:szCs w:val="24"/>
        </w:rPr>
        <w:t xml:space="preserve"> </w:t>
      </w:r>
      <w:r w:rsidRPr="006402A1">
        <w:rPr>
          <w:rFonts w:ascii="Times New Roman" w:hAnsi="Times New Roman" w:cs="Times New Roman"/>
          <w:bCs/>
          <w:iCs/>
          <w:spacing w:val="-1"/>
          <w:sz w:val="24"/>
          <w:szCs w:val="24"/>
        </w:rPr>
        <w:t>ф</w:t>
      </w:r>
      <w:r w:rsidRPr="006402A1">
        <w:rPr>
          <w:rFonts w:ascii="Times New Roman" w:hAnsi="Times New Roman" w:cs="Times New Roman"/>
          <w:bCs/>
          <w:iCs/>
          <w:sz w:val="24"/>
          <w:szCs w:val="24"/>
        </w:rPr>
        <w:t>инанс</w:t>
      </w:r>
      <w:r w:rsidRPr="006402A1">
        <w:rPr>
          <w:rFonts w:ascii="Times New Roman" w:hAnsi="Times New Roman" w:cs="Times New Roman"/>
          <w:bCs/>
          <w:iCs/>
          <w:spacing w:val="2"/>
          <w:sz w:val="24"/>
          <w:szCs w:val="24"/>
        </w:rPr>
        <w:t>и</w:t>
      </w:r>
      <w:r w:rsidRPr="006402A1">
        <w:rPr>
          <w:rFonts w:ascii="Times New Roman" w:hAnsi="Times New Roman" w:cs="Times New Roman"/>
          <w:bCs/>
          <w:iCs/>
          <w:sz w:val="24"/>
          <w:szCs w:val="24"/>
        </w:rPr>
        <w:t>р</w:t>
      </w:r>
      <w:r w:rsidRPr="006402A1">
        <w:rPr>
          <w:rFonts w:ascii="Times New Roman" w:hAnsi="Times New Roman" w:cs="Times New Roman"/>
          <w:bCs/>
          <w:iCs/>
          <w:spacing w:val="2"/>
          <w:sz w:val="24"/>
          <w:szCs w:val="24"/>
        </w:rPr>
        <w:t>о</w:t>
      </w:r>
      <w:r w:rsidRPr="006402A1">
        <w:rPr>
          <w:rFonts w:ascii="Times New Roman" w:hAnsi="Times New Roman" w:cs="Times New Roman"/>
          <w:bCs/>
          <w:iCs/>
          <w:sz w:val="24"/>
          <w:szCs w:val="24"/>
        </w:rPr>
        <w:t>вание муниципальных целевых программ</w:t>
      </w:r>
      <w:r w:rsidRPr="006402A1">
        <w:rPr>
          <w:rFonts w:ascii="Times New Roman" w:hAnsi="Times New Roman" w:cs="Times New Roman"/>
          <w:b/>
          <w:bCs/>
          <w:i/>
          <w:iCs/>
          <w:spacing w:val="2"/>
          <w:sz w:val="24"/>
          <w:szCs w:val="24"/>
        </w:rPr>
        <w:t xml:space="preserve"> </w:t>
      </w:r>
      <w:r w:rsidRPr="006402A1">
        <w:rPr>
          <w:rFonts w:ascii="Times New Roman" w:hAnsi="Times New Roman" w:cs="Times New Roman"/>
          <w:sz w:val="24"/>
          <w:szCs w:val="24"/>
        </w:rPr>
        <w:t>на</w:t>
      </w:r>
      <w:r w:rsidRPr="006402A1">
        <w:rPr>
          <w:rFonts w:ascii="Times New Roman" w:hAnsi="Times New Roman" w:cs="Times New Roman"/>
          <w:spacing w:val="1"/>
          <w:sz w:val="24"/>
          <w:szCs w:val="24"/>
        </w:rPr>
        <w:t>п</w:t>
      </w:r>
      <w:r w:rsidRPr="006402A1">
        <w:rPr>
          <w:rFonts w:ascii="Times New Roman" w:hAnsi="Times New Roman" w:cs="Times New Roman"/>
          <w:sz w:val="24"/>
          <w:szCs w:val="24"/>
        </w:rPr>
        <w:t>равле</w:t>
      </w:r>
      <w:r w:rsidRPr="006402A1">
        <w:rPr>
          <w:rFonts w:ascii="Times New Roman" w:hAnsi="Times New Roman" w:cs="Times New Roman"/>
          <w:spacing w:val="3"/>
          <w:sz w:val="24"/>
          <w:szCs w:val="24"/>
        </w:rPr>
        <w:t>н</w:t>
      </w:r>
      <w:r w:rsidRPr="006402A1">
        <w:rPr>
          <w:rFonts w:ascii="Times New Roman" w:hAnsi="Times New Roman" w:cs="Times New Roman"/>
          <w:sz w:val="24"/>
          <w:szCs w:val="24"/>
        </w:rPr>
        <w:t>о</w:t>
      </w:r>
      <w:r w:rsidRPr="006402A1">
        <w:rPr>
          <w:rFonts w:ascii="Times New Roman" w:hAnsi="Times New Roman" w:cs="Times New Roman"/>
          <w:spacing w:val="4"/>
          <w:sz w:val="24"/>
          <w:szCs w:val="24"/>
        </w:rPr>
        <w:t xml:space="preserve"> </w:t>
      </w:r>
      <w:r w:rsidRPr="006402A1">
        <w:rPr>
          <w:rFonts w:ascii="Times New Roman" w:hAnsi="Times New Roman" w:cs="Times New Roman"/>
          <w:bCs/>
          <w:iCs/>
          <w:sz w:val="24"/>
          <w:szCs w:val="24"/>
        </w:rPr>
        <w:t>53,9</w:t>
      </w:r>
      <w:r w:rsidRPr="006402A1">
        <w:rPr>
          <w:rFonts w:ascii="Times New Roman" w:hAnsi="Times New Roman" w:cs="Times New Roman"/>
          <w:b/>
          <w:bCs/>
          <w:i/>
          <w:iCs/>
          <w:spacing w:val="2"/>
          <w:sz w:val="24"/>
          <w:szCs w:val="24"/>
        </w:rPr>
        <w:t xml:space="preserve"> </w:t>
      </w:r>
      <w:r w:rsidRPr="006402A1">
        <w:rPr>
          <w:rFonts w:ascii="Times New Roman" w:hAnsi="Times New Roman" w:cs="Times New Roman"/>
          <w:sz w:val="24"/>
          <w:szCs w:val="24"/>
        </w:rPr>
        <w:t>тыс.</w:t>
      </w:r>
      <w:r w:rsidRPr="006402A1">
        <w:rPr>
          <w:rFonts w:ascii="Times New Roman" w:hAnsi="Times New Roman" w:cs="Times New Roman"/>
          <w:spacing w:val="3"/>
          <w:sz w:val="24"/>
          <w:szCs w:val="24"/>
        </w:rPr>
        <w:t xml:space="preserve"> </w:t>
      </w:r>
      <w:r w:rsidRPr="006402A1">
        <w:rPr>
          <w:rFonts w:ascii="Times New Roman" w:hAnsi="Times New Roman" w:cs="Times New Roman"/>
          <w:spacing w:val="4"/>
          <w:sz w:val="24"/>
          <w:szCs w:val="24"/>
        </w:rPr>
        <w:t>р</w:t>
      </w:r>
      <w:r w:rsidRPr="006402A1">
        <w:rPr>
          <w:rFonts w:ascii="Times New Roman" w:hAnsi="Times New Roman" w:cs="Times New Roman"/>
          <w:spacing w:val="-6"/>
          <w:sz w:val="24"/>
          <w:szCs w:val="24"/>
        </w:rPr>
        <w:t>у</w:t>
      </w:r>
      <w:r w:rsidRPr="006402A1">
        <w:rPr>
          <w:rFonts w:ascii="Times New Roman" w:hAnsi="Times New Roman" w:cs="Times New Roman"/>
          <w:sz w:val="24"/>
          <w:szCs w:val="24"/>
        </w:rPr>
        <w:t>блей</w:t>
      </w:r>
      <w:r w:rsidR="00C8311E" w:rsidRPr="006402A1">
        <w:rPr>
          <w:rFonts w:ascii="Times New Roman" w:hAnsi="Times New Roman" w:cs="Times New Roman"/>
          <w:sz w:val="24"/>
          <w:szCs w:val="24"/>
        </w:rPr>
        <w:t>.</w:t>
      </w:r>
      <w:r w:rsidRPr="006402A1">
        <w:rPr>
          <w:rFonts w:ascii="Times New Roman" w:hAnsi="Times New Roman" w:cs="Times New Roman"/>
          <w:spacing w:val="3"/>
          <w:sz w:val="24"/>
          <w:szCs w:val="24"/>
        </w:rPr>
        <w:t xml:space="preserve"> </w:t>
      </w:r>
      <w:r w:rsidR="000473C9" w:rsidRPr="006402A1">
        <w:rPr>
          <w:rFonts w:ascii="Times New Roman" w:hAnsi="Times New Roman" w:cs="Times New Roman"/>
          <w:spacing w:val="57"/>
          <w:sz w:val="24"/>
          <w:szCs w:val="24"/>
        </w:rPr>
        <w:t>В</w:t>
      </w:r>
      <w:r w:rsidRPr="006402A1">
        <w:rPr>
          <w:rFonts w:ascii="Times New Roman" w:hAnsi="Times New Roman" w:cs="Times New Roman"/>
          <w:sz w:val="24"/>
          <w:szCs w:val="24"/>
        </w:rPr>
        <w:t xml:space="preserve">  </w:t>
      </w:r>
      <w:r w:rsidRPr="006402A1">
        <w:rPr>
          <w:rFonts w:ascii="Times New Roman" w:hAnsi="Times New Roman" w:cs="Times New Roman"/>
          <w:sz w:val="24"/>
          <w:szCs w:val="24"/>
          <w:lang w:val="en-US"/>
        </w:rPr>
        <w:t>I</w:t>
      </w:r>
      <w:r w:rsidRPr="006402A1">
        <w:rPr>
          <w:rFonts w:ascii="Times New Roman" w:hAnsi="Times New Roman" w:cs="Times New Roman"/>
          <w:sz w:val="24"/>
          <w:szCs w:val="24"/>
        </w:rPr>
        <w:t xml:space="preserve"> </w:t>
      </w:r>
      <w:r w:rsidRPr="006402A1">
        <w:rPr>
          <w:rFonts w:ascii="Times New Roman" w:hAnsi="Times New Roman" w:cs="Times New Roman"/>
          <w:spacing w:val="2"/>
          <w:sz w:val="24"/>
          <w:szCs w:val="24"/>
        </w:rPr>
        <w:t xml:space="preserve"> </w:t>
      </w:r>
      <w:r w:rsidR="000473C9" w:rsidRPr="006402A1">
        <w:rPr>
          <w:rFonts w:ascii="Times New Roman" w:hAnsi="Times New Roman" w:cs="Times New Roman"/>
          <w:sz w:val="24"/>
          <w:szCs w:val="24"/>
        </w:rPr>
        <w:t>квартале</w:t>
      </w:r>
      <w:r w:rsidRPr="006402A1">
        <w:rPr>
          <w:rFonts w:ascii="Times New Roman" w:hAnsi="Times New Roman" w:cs="Times New Roman"/>
          <w:sz w:val="24"/>
          <w:szCs w:val="24"/>
        </w:rPr>
        <w:t xml:space="preserve">  201</w:t>
      </w:r>
      <w:r w:rsidR="000473C9" w:rsidRPr="006402A1">
        <w:rPr>
          <w:rFonts w:ascii="Times New Roman" w:hAnsi="Times New Roman" w:cs="Times New Roman"/>
          <w:sz w:val="24"/>
          <w:szCs w:val="24"/>
        </w:rPr>
        <w:t>7</w:t>
      </w:r>
      <w:r w:rsidRPr="006402A1">
        <w:rPr>
          <w:rFonts w:ascii="Times New Roman" w:hAnsi="Times New Roman" w:cs="Times New Roman"/>
          <w:sz w:val="24"/>
          <w:szCs w:val="24"/>
        </w:rPr>
        <w:t xml:space="preserve">  го</w:t>
      </w:r>
      <w:r w:rsidRPr="006402A1">
        <w:rPr>
          <w:rFonts w:ascii="Times New Roman" w:hAnsi="Times New Roman" w:cs="Times New Roman"/>
          <w:spacing w:val="1"/>
          <w:sz w:val="24"/>
          <w:szCs w:val="24"/>
        </w:rPr>
        <w:t>д</w:t>
      </w:r>
      <w:r w:rsidRPr="006402A1">
        <w:rPr>
          <w:rFonts w:ascii="Times New Roman" w:hAnsi="Times New Roman" w:cs="Times New Roman"/>
          <w:sz w:val="24"/>
          <w:szCs w:val="24"/>
        </w:rPr>
        <w:t>а</w:t>
      </w:r>
      <w:r w:rsidRPr="006402A1">
        <w:rPr>
          <w:rFonts w:ascii="Times New Roman" w:hAnsi="Times New Roman" w:cs="Times New Roman"/>
          <w:spacing w:val="64"/>
          <w:sz w:val="24"/>
          <w:szCs w:val="24"/>
        </w:rPr>
        <w:t xml:space="preserve"> </w:t>
      </w:r>
      <w:r w:rsidRPr="006402A1">
        <w:rPr>
          <w:rFonts w:ascii="Times New Roman" w:hAnsi="Times New Roman" w:cs="Times New Roman"/>
          <w:sz w:val="24"/>
          <w:szCs w:val="24"/>
        </w:rPr>
        <w:t>на</w:t>
      </w:r>
      <w:r w:rsidRPr="006402A1">
        <w:rPr>
          <w:rFonts w:ascii="Times New Roman" w:hAnsi="Times New Roman" w:cs="Times New Roman"/>
          <w:spacing w:val="1"/>
          <w:sz w:val="24"/>
          <w:szCs w:val="24"/>
        </w:rPr>
        <w:t>п</w:t>
      </w:r>
      <w:r w:rsidRPr="006402A1">
        <w:rPr>
          <w:rFonts w:ascii="Times New Roman" w:hAnsi="Times New Roman" w:cs="Times New Roman"/>
          <w:sz w:val="24"/>
          <w:szCs w:val="24"/>
        </w:rPr>
        <w:t>р</w:t>
      </w:r>
      <w:r w:rsidRPr="006402A1">
        <w:rPr>
          <w:rFonts w:ascii="Times New Roman" w:hAnsi="Times New Roman" w:cs="Times New Roman"/>
          <w:spacing w:val="2"/>
          <w:sz w:val="24"/>
          <w:szCs w:val="24"/>
        </w:rPr>
        <w:t>а</w:t>
      </w:r>
      <w:r w:rsidRPr="006402A1">
        <w:rPr>
          <w:rFonts w:ascii="Times New Roman" w:hAnsi="Times New Roman" w:cs="Times New Roman"/>
          <w:sz w:val="24"/>
          <w:szCs w:val="24"/>
        </w:rPr>
        <w:t>влено</w:t>
      </w:r>
      <w:r w:rsidRPr="006402A1">
        <w:rPr>
          <w:rFonts w:ascii="Times New Roman" w:hAnsi="Times New Roman" w:cs="Times New Roman"/>
          <w:spacing w:val="64"/>
          <w:sz w:val="24"/>
          <w:szCs w:val="24"/>
        </w:rPr>
        <w:t xml:space="preserve"> </w:t>
      </w:r>
      <w:r w:rsidR="000473C9" w:rsidRPr="006402A1">
        <w:rPr>
          <w:rFonts w:ascii="Times New Roman" w:hAnsi="Times New Roman" w:cs="Times New Roman"/>
          <w:sz w:val="24"/>
          <w:szCs w:val="24"/>
        </w:rPr>
        <w:t xml:space="preserve">только </w:t>
      </w:r>
      <w:r w:rsidRPr="006402A1">
        <w:rPr>
          <w:rFonts w:ascii="Times New Roman" w:hAnsi="Times New Roman" w:cs="Times New Roman"/>
          <w:sz w:val="24"/>
          <w:szCs w:val="24"/>
        </w:rPr>
        <w:t>на  реализац</w:t>
      </w:r>
      <w:r w:rsidRPr="006402A1">
        <w:rPr>
          <w:rFonts w:ascii="Times New Roman" w:hAnsi="Times New Roman" w:cs="Times New Roman"/>
          <w:spacing w:val="3"/>
          <w:sz w:val="24"/>
          <w:szCs w:val="24"/>
        </w:rPr>
        <w:t>и</w:t>
      </w:r>
      <w:r w:rsidRPr="006402A1">
        <w:rPr>
          <w:rFonts w:ascii="Times New Roman" w:hAnsi="Times New Roman" w:cs="Times New Roman"/>
          <w:sz w:val="24"/>
          <w:szCs w:val="24"/>
        </w:rPr>
        <w:t xml:space="preserve">ю  </w:t>
      </w:r>
      <w:r w:rsidR="000473C9" w:rsidRPr="006402A1">
        <w:rPr>
          <w:rFonts w:ascii="Times New Roman" w:hAnsi="Times New Roman" w:cs="Times New Roman"/>
          <w:sz w:val="24"/>
          <w:szCs w:val="24"/>
        </w:rPr>
        <w:t xml:space="preserve">одной </w:t>
      </w:r>
      <w:r w:rsidRPr="006402A1">
        <w:rPr>
          <w:rFonts w:ascii="Times New Roman" w:hAnsi="Times New Roman" w:cs="Times New Roman"/>
          <w:spacing w:val="3"/>
          <w:sz w:val="24"/>
          <w:szCs w:val="24"/>
        </w:rPr>
        <w:t>м</w:t>
      </w:r>
      <w:r w:rsidRPr="006402A1">
        <w:rPr>
          <w:rFonts w:ascii="Times New Roman" w:hAnsi="Times New Roman" w:cs="Times New Roman"/>
          <w:spacing w:val="-6"/>
          <w:sz w:val="24"/>
          <w:szCs w:val="24"/>
        </w:rPr>
        <w:t>у</w:t>
      </w:r>
      <w:r w:rsidRPr="006402A1">
        <w:rPr>
          <w:rFonts w:ascii="Times New Roman" w:hAnsi="Times New Roman" w:cs="Times New Roman"/>
          <w:sz w:val="24"/>
          <w:szCs w:val="24"/>
        </w:rPr>
        <w:t xml:space="preserve">ниципальной  </w:t>
      </w:r>
      <w:r w:rsidRPr="006402A1">
        <w:rPr>
          <w:rFonts w:ascii="Times New Roman" w:hAnsi="Times New Roman" w:cs="Times New Roman"/>
          <w:spacing w:val="2"/>
          <w:sz w:val="24"/>
          <w:szCs w:val="24"/>
        </w:rPr>
        <w:t>п</w:t>
      </w:r>
      <w:r w:rsidRPr="006402A1">
        <w:rPr>
          <w:rFonts w:ascii="Times New Roman" w:hAnsi="Times New Roman" w:cs="Times New Roman"/>
          <w:sz w:val="24"/>
          <w:szCs w:val="24"/>
        </w:rPr>
        <w:t>рогр</w:t>
      </w:r>
      <w:r w:rsidRPr="006402A1">
        <w:rPr>
          <w:rFonts w:ascii="Times New Roman" w:hAnsi="Times New Roman" w:cs="Times New Roman"/>
          <w:spacing w:val="1"/>
          <w:sz w:val="24"/>
          <w:szCs w:val="24"/>
        </w:rPr>
        <w:t>а</w:t>
      </w:r>
      <w:r w:rsidRPr="006402A1">
        <w:rPr>
          <w:rFonts w:ascii="Times New Roman" w:hAnsi="Times New Roman" w:cs="Times New Roman"/>
          <w:spacing w:val="-1"/>
          <w:sz w:val="24"/>
          <w:szCs w:val="24"/>
        </w:rPr>
        <w:t>мм</w:t>
      </w:r>
      <w:r w:rsidRPr="006402A1">
        <w:rPr>
          <w:rFonts w:ascii="Times New Roman" w:hAnsi="Times New Roman" w:cs="Times New Roman"/>
          <w:sz w:val="24"/>
          <w:szCs w:val="24"/>
        </w:rPr>
        <w:t xml:space="preserve">ы </w:t>
      </w:r>
      <w:r w:rsidRPr="006402A1">
        <w:rPr>
          <w:rFonts w:ascii="Times New Roman" w:hAnsi="Times New Roman" w:cs="Times New Roman"/>
          <w:color w:val="000000"/>
          <w:spacing w:val="3"/>
          <w:sz w:val="24"/>
          <w:szCs w:val="24"/>
        </w:rPr>
        <w:t>«</w:t>
      </w:r>
      <w:r w:rsidR="00C8311E" w:rsidRPr="006402A1">
        <w:rPr>
          <w:rFonts w:ascii="Times New Roman" w:hAnsi="Times New Roman" w:cs="Times New Roman"/>
          <w:color w:val="000000"/>
          <w:spacing w:val="3"/>
          <w:sz w:val="24"/>
          <w:szCs w:val="24"/>
        </w:rPr>
        <w:t>Обеспечение пожарной безопасности на территории Сегежского городского поселения</w:t>
      </w:r>
      <w:r w:rsidRPr="006402A1">
        <w:rPr>
          <w:rFonts w:ascii="Times New Roman" w:hAnsi="Times New Roman" w:cs="Times New Roman"/>
          <w:color w:val="000000"/>
          <w:spacing w:val="3"/>
          <w:sz w:val="24"/>
          <w:szCs w:val="24"/>
        </w:rPr>
        <w:t>»</w:t>
      </w:r>
      <w:r w:rsidRPr="006402A1">
        <w:rPr>
          <w:rFonts w:ascii="Times New Roman" w:hAnsi="Times New Roman" w:cs="Times New Roman"/>
          <w:sz w:val="24"/>
          <w:szCs w:val="24"/>
        </w:rPr>
        <w:t>.</w:t>
      </w:r>
      <w:r w:rsidRPr="006402A1">
        <w:rPr>
          <w:rFonts w:ascii="Times New Roman" w:hAnsi="Times New Roman" w:cs="Times New Roman"/>
          <w:spacing w:val="10"/>
          <w:sz w:val="24"/>
          <w:szCs w:val="24"/>
        </w:rPr>
        <w:t xml:space="preserve"> </w:t>
      </w:r>
      <w:r w:rsidR="00C8311E" w:rsidRPr="006402A1">
        <w:rPr>
          <w:rFonts w:ascii="Times New Roman" w:hAnsi="Times New Roman" w:cs="Times New Roman"/>
          <w:spacing w:val="10"/>
          <w:sz w:val="24"/>
          <w:szCs w:val="24"/>
        </w:rPr>
        <w:t>Три муниципальные программы н</w:t>
      </w:r>
      <w:r w:rsidRPr="006402A1">
        <w:rPr>
          <w:rFonts w:ascii="Times New Roman" w:hAnsi="Times New Roman" w:cs="Times New Roman"/>
          <w:sz w:val="24"/>
          <w:szCs w:val="24"/>
        </w:rPr>
        <w:t>е</w:t>
      </w:r>
      <w:r w:rsidRPr="006402A1">
        <w:rPr>
          <w:rFonts w:ascii="Times New Roman" w:hAnsi="Times New Roman" w:cs="Times New Roman"/>
          <w:spacing w:val="10"/>
          <w:sz w:val="24"/>
          <w:szCs w:val="24"/>
        </w:rPr>
        <w:t xml:space="preserve"> </w:t>
      </w:r>
      <w:r w:rsidRPr="006402A1">
        <w:rPr>
          <w:rFonts w:ascii="Times New Roman" w:hAnsi="Times New Roman" w:cs="Times New Roman"/>
          <w:sz w:val="24"/>
          <w:szCs w:val="24"/>
        </w:rPr>
        <w:t>финанс</w:t>
      </w:r>
      <w:r w:rsidRPr="006402A1">
        <w:rPr>
          <w:rFonts w:ascii="Times New Roman" w:hAnsi="Times New Roman" w:cs="Times New Roman"/>
          <w:spacing w:val="1"/>
          <w:sz w:val="24"/>
          <w:szCs w:val="24"/>
        </w:rPr>
        <w:t>и</w:t>
      </w:r>
      <w:r w:rsidRPr="006402A1">
        <w:rPr>
          <w:rFonts w:ascii="Times New Roman" w:hAnsi="Times New Roman" w:cs="Times New Roman"/>
          <w:sz w:val="24"/>
          <w:szCs w:val="24"/>
        </w:rPr>
        <w:t>р</w:t>
      </w:r>
      <w:r w:rsidRPr="006402A1">
        <w:rPr>
          <w:rFonts w:ascii="Times New Roman" w:hAnsi="Times New Roman" w:cs="Times New Roman"/>
          <w:spacing w:val="2"/>
          <w:sz w:val="24"/>
          <w:szCs w:val="24"/>
        </w:rPr>
        <w:t>о</w:t>
      </w:r>
      <w:r w:rsidRPr="006402A1">
        <w:rPr>
          <w:rFonts w:ascii="Times New Roman" w:hAnsi="Times New Roman" w:cs="Times New Roman"/>
          <w:sz w:val="24"/>
          <w:szCs w:val="24"/>
        </w:rPr>
        <w:t>вались</w:t>
      </w:r>
      <w:r w:rsidRPr="006402A1">
        <w:rPr>
          <w:rFonts w:ascii="Times New Roman" w:hAnsi="Times New Roman" w:cs="Times New Roman"/>
          <w:spacing w:val="10"/>
          <w:sz w:val="24"/>
          <w:szCs w:val="24"/>
        </w:rPr>
        <w:t xml:space="preserve"> </w:t>
      </w:r>
      <w:r w:rsidRPr="006402A1">
        <w:rPr>
          <w:rFonts w:ascii="Times New Roman" w:hAnsi="Times New Roman" w:cs="Times New Roman"/>
          <w:sz w:val="24"/>
          <w:szCs w:val="24"/>
        </w:rPr>
        <w:t xml:space="preserve">в </w:t>
      </w:r>
      <w:r w:rsidRPr="006402A1">
        <w:rPr>
          <w:rFonts w:ascii="Times New Roman" w:hAnsi="Times New Roman" w:cs="Times New Roman"/>
          <w:sz w:val="24"/>
          <w:szCs w:val="24"/>
          <w:lang w:val="en-US"/>
        </w:rPr>
        <w:t>I</w:t>
      </w:r>
      <w:r w:rsidRPr="006402A1">
        <w:rPr>
          <w:rFonts w:ascii="Times New Roman" w:hAnsi="Times New Roman" w:cs="Times New Roman"/>
          <w:sz w:val="24"/>
          <w:szCs w:val="24"/>
        </w:rPr>
        <w:t xml:space="preserve"> </w:t>
      </w:r>
      <w:r w:rsidRPr="006402A1">
        <w:rPr>
          <w:rFonts w:ascii="Times New Roman" w:hAnsi="Times New Roman" w:cs="Times New Roman"/>
          <w:spacing w:val="16"/>
          <w:sz w:val="24"/>
          <w:szCs w:val="24"/>
        </w:rPr>
        <w:t xml:space="preserve"> </w:t>
      </w:r>
      <w:r w:rsidR="00C8311E" w:rsidRPr="006402A1">
        <w:rPr>
          <w:rFonts w:ascii="Times New Roman" w:hAnsi="Times New Roman" w:cs="Times New Roman"/>
          <w:sz w:val="24"/>
          <w:szCs w:val="24"/>
        </w:rPr>
        <w:t>квартале</w:t>
      </w:r>
      <w:r w:rsidRPr="006402A1">
        <w:rPr>
          <w:rFonts w:ascii="Times New Roman" w:hAnsi="Times New Roman" w:cs="Times New Roman"/>
          <w:sz w:val="24"/>
          <w:szCs w:val="24"/>
        </w:rPr>
        <w:t xml:space="preserve"> </w:t>
      </w:r>
      <w:r w:rsidRPr="006402A1">
        <w:rPr>
          <w:rFonts w:ascii="Times New Roman" w:hAnsi="Times New Roman" w:cs="Times New Roman"/>
          <w:spacing w:val="17"/>
          <w:sz w:val="24"/>
          <w:szCs w:val="24"/>
        </w:rPr>
        <w:t xml:space="preserve"> </w:t>
      </w:r>
      <w:r w:rsidRPr="006402A1">
        <w:rPr>
          <w:rFonts w:ascii="Times New Roman" w:hAnsi="Times New Roman" w:cs="Times New Roman"/>
          <w:sz w:val="24"/>
          <w:szCs w:val="24"/>
        </w:rPr>
        <w:t>2</w:t>
      </w:r>
      <w:r w:rsidRPr="006402A1">
        <w:rPr>
          <w:rFonts w:ascii="Times New Roman" w:hAnsi="Times New Roman" w:cs="Times New Roman"/>
          <w:spacing w:val="2"/>
          <w:sz w:val="24"/>
          <w:szCs w:val="24"/>
        </w:rPr>
        <w:t>0</w:t>
      </w:r>
      <w:r w:rsidRPr="006402A1">
        <w:rPr>
          <w:rFonts w:ascii="Times New Roman" w:hAnsi="Times New Roman" w:cs="Times New Roman"/>
          <w:sz w:val="24"/>
          <w:szCs w:val="24"/>
        </w:rPr>
        <w:t>1</w:t>
      </w:r>
      <w:r w:rsidR="00C8311E" w:rsidRPr="006402A1">
        <w:rPr>
          <w:rFonts w:ascii="Times New Roman" w:hAnsi="Times New Roman" w:cs="Times New Roman"/>
          <w:sz w:val="24"/>
          <w:szCs w:val="24"/>
        </w:rPr>
        <w:t>7</w:t>
      </w:r>
      <w:r w:rsidRPr="006402A1">
        <w:rPr>
          <w:rFonts w:ascii="Times New Roman" w:hAnsi="Times New Roman" w:cs="Times New Roman"/>
          <w:sz w:val="24"/>
          <w:szCs w:val="24"/>
        </w:rPr>
        <w:t xml:space="preserve"> </w:t>
      </w:r>
      <w:r w:rsidRPr="006402A1">
        <w:rPr>
          <w:rFonts w:ascii="Times New Roman" w:hAnsi="Times New Roman" w:cs="Times New Roman"/>
          <w:spacing w:val="19"/>
          <w:sz w:val="24"/>
          <w:szCs w:val="24"/>
        </w:rPr>
        <w:t xml:space="preserve"> </w:t>
      </w:r>
      <w:r w:rsidRPr="006402A1">
        <w:rPr>
          <w:rFonts w:ascii="Times New Roman" w:hAnsi="Times New Roman" w:cs="Times New Roman"/>
          <w:spacing w:val="1"/>
          <w:sz w:val="24"/>
          <w:szCs w:val="24"/>
        </w:rPr>
        <w:t>г</w:t>
      </w:r>
      <w:r w:rsidRPr="006402A1">
        <w:rPr>
          <w:rFonts w:ascii="Times New Roman" w:hAnsi="Times New Roman" w:cs="Times New Roman"/>
          <w:sz w:val="24"/>
          <w:szCs w:val="24"/>
        </w:rPr>
        <w:t>ода</w:t>
      </w:r>
      <w:r w:rsidR="00C8311E" w:rsidRPr="006402A1">
        <w:rPr>
          <w:rFonts w:ascii="Times New Roman" w:hAnsi="Times New Roman" w:cs="Times New Roman"/>
          <w:sz w:val="24"/>
          <w:szCs w:val="24"/>
        </w:rPr>
        <w:t>. П</w:t>
      </w:r>
      <w:r w:rsidRPr="006402A1">
        <w:rPr>
          <w:rFonts w:ascii="Times New Roman" w:hAnsi="Times New Roman" w:cs="Times New Roman"/>
          <w:sz w:val="24"/>
          <w:szCs w:val="24"/>
        </w:rPr>
        <w:t>роце</w:t>
      </w:r>
      <w:r w:rsidRPr="006402A1">
        <w:rPr>
          <w:rFonts w:ascii="Times New Roman" w:hAnsi="Times New Roman" w:cs="Times New Roman"/>
          <w:spacing w:val="2"/>
          <w:sz w:val="24"/>
          <w:szCs w:val="24"/>
        </w:rPr>
        <w:t>н</w:t>
      </w:r>
      <w:r w:rsidRPr="006402A1">
        <w:rPr>
          <w:rFonts w:ascii="Times New Roman" w:hAnsi="Times New Roman" w:cs="Times New Roman"/>
          <w:sz w:val="24"/>
          <w:szCs w:val="24"/>
        </w:rPr>
        <w:t>т</w:t>
      </w:r>
      <w:r w:rsidRPr="006402A1">
        <w:rPr>
          <w:rFonts w:ascii="Times New Roman" w:hAnsi="Times New Roman" w:cs="Times New Roman"/>
          <w:spacing w:val="56"/>
          <w:sz w:val="24"/>
          <w:szCs w:val="24"/>
        </w:rPr>
        <w:t xml:space="preserve"> </w:t>
      </w:r>
      <w:r w:rsidRPr="006402A1">
        <w:rPr>
          <w:rFonts w:ascii="Times New Roman" w:hAnsi="Times New Roman" w:cs="Times New Roman"/>
          <w:sz w:val="24"/>
          <w:szCs w:val="24"/>
        </w:rPr>
        <w:t>ис</w:t>
      </w:r>
      <w:r w:rsidRPr="006402A1">
        <w:rPr>
          <w:rFonts w:ascii="Times New Roman" w:hAnsi="Times New Roman" w:cs="Times New Roman"/>
          <w:spacing w:val="1"/>
          <w:sz w:val="24"/>
          <w:szCs w:val="24"/>
        </w:rPr>
        <w:t>п</w:t>
      </w:r>
      <w:r w:rsidRPr="006402A1">
        <w:rPr>
          <w:rFonts w:ascii="Times New Roman" w:hAnsi="Times New Roman" w:cs="Times New Roman"/>
          <w:sz w:val="24"/>
          <w:szCs w:val="24"/>
        </w:rPr>
        <w:t>олнен</w:t>
      </w:r>
      <w:r w:rsidRPr="006402A1">
        <w:rPr>
          <w:rFonts w:ascii="Times New Roman" w:hAnsi="Times New Roman" w:cs="Times New Roman"/>
          <w:spacing w:val="1"/>
          <w:sz w:val="24"/>
          <w:szCs w:val="24"/>
        </w:rPr>
        <w:t>и</w:t>
      </w:r>
      <w:r w:rsidRPr="006402A1">
        <w:rPr>
          <w:rFonts w:ascii="Times New Roman" w:hAnsi="Times New Roman" w:cs="Times New Roman"/>
          <w:sz w:val="24"/>
          <w:szCs w:val="24"/>
        </w:rPr>
        <w:t>я</w:t>
      </w:r>
      <w:r w:rsidRPr="006402A1">
        <w:rPr>
          <w:rFonts w:ascii="Times New Roman" w:hAnsi="Times New Roman" w:cs="Times New Roman"/>
          <w:spacing w:val="57"/>
          <w:sz w:val="24"/>
          <w:szCs w:val="24"/>
        </w:rPr>
        <w:t xml:space="preserve"> </w:t>
      </w:r>
      <w:r w:rsidRPr="006402A1">
        <w:rPr>
          <w:rFonts w:ascii="Times New Roman" w:hAnsi="Times New Roman" w:cs="Times New Roman"/>
          <w:sz w:val="24"/>
          <w:szCs w:val="24"/>
        </w:rPr>
        <w:t>за</w:t>
      </w:r>
      <w:r w:rsidRPr="006402A1">
        <w:rPr>
          <w:rFonts w:ascii="Times New Roman" w:hAnsi="Times New Roman" w:cs="Times New Roman"/>
          <w:spacing w:val="56"/>
          <w:sz w:val="24"/>
          <w:szCs w:val="24"/>
        </w:rPr>
        <w:t xml:space="preserve"> </w:t>
      </w:r>
      <w:r w:rsidRPr="006402A1">
        <w:rPr>
          <w:rFonts w:ascii="Times New Roman" w:hAnsi="Times New Roman" w:cs="Times New Roman"/>
          <w:sz w:val="24"/>
          <w:szCs w:val="24"/>
        </w:rPr>
        <w:t>да</w:t>
      </w:r>
      <w:r w:rsidRPr="006402A1">
        <w:rPr>
          <w:rFonts w:ascii="Times New Roman" w:hAnsi="Times New Roman" w:cs="Times New Roman"/>
          <w:spacing w:val="5"/>
          <w:sz w:val="24"/>
          <w:szCs w:val="24"/>
        </w:rPr>
        <w:t>н</w:t>
      </w:r>
      <w:r w:rsidRPr="006402A1">
        <w:rPr>
          <w:rFonts w:ascii="Times New Roman" w:hAnsi="Times New Roman" w:cs="Times New Roman"/>
          <w:sz w:val="24"/>
          <w:szCs w:val="24"/>
        </w:rPr>
        <w:t>н</w:t>
      </w:r>
      <w:r w:rsidRPr="006402A1">
        <w:rPr>
          <w:rFonts w:ascii="Times New Roman" w:hAnsi="Times New Roman" w:cs="Times New Roman"/>
          <w:spacing w:val="1"/>
          <w:sz w:val="24"/>
          <w:szCs w:val="24"/>
        </w:rPr>
        <w:t>ы</w:t>
      </w:r>
      <w:r w:rsidRPr="006402A1">
        <w:rPr>
          <w:rFonts w:ascii="Times New Roman" w:hAnsi="Times New Roman" w:cs="Times New Roman"/>
          <w:sz w:val="24"/>
          <w:szCs w:val="24"/>
        </w:rPr>
        <w:t>й</w:t>
      </w:r>
      <w:r w:rsidRPr="006402A1">
        <w:rPr>
          <w:rFonts w:ascii="Times New Roman" w:hAnsi="Times New Roman" w:cs="Times New Roman"/>
          <w:spacing w:val="57"/>
          <w:sz w:val="24"/>
          <w:szCs w:val="24"/>
        </w:rPr>
        <w:t xml:space="preserve"> </w:t>
      </w:r>
      <w:r w:rsidRPr="006402A1">
        <w:rPr>
          <w:rFonts w:ascii="Times New Roman" w:hAnsi="Times New Roman" w:cs="Times New Roman"/>
          <w:sz w:val="24"/>
          <w:szCs w:val="24"/>
        </w:rPr>
        <w:t>пер</w:t>
      </w:r>
      <w:r w:rsidRPr="006402A1">
        <w:rPr>
          <w:rFonts w:ascii="Times New Roman" w:hAnsi="Times New Roman" w:cs="Times New Roman"/>
          <w:spacing w:val="1"/>
          <w:sz w:val="24"/>
          <w:szCs w:val="24"/>
        </w:rPr>
        <w:t>и</w:t>
      </w:r>
      <w:r w:rsidRPr="006402A1">
        <w:rPr>
          <w:rFonts w:ascii="Times New Roman" w:hAnsi="Times New Roman" w:cs="Times New Roman"/>
          <w:sz w:val="24"/>
          <w:szCs w:val="24"/>
        </w:rPr>
        <w:t>од</w:t>
      </w:r>
      <w:r w:rsidRPr="006402A1">
        <w:rPr>
          <w:rFonts w:ascii="Times New Roman" w:hAnsi="Times New Roman" w:cs="Times New Roman"/>
          <w:spacing w:val="56"/>
          <w:sz w:val="24"/>
          <w:szCs w:val="24"/>
        </w:rPr>
        <w:t xml:space="preserve"> </w:t>
      </w:r>
      <w:r w:rsidRPr="006402A1">
        <w:rPr>
          <w:rFonts w:ascii="Times New Roman" w:hAnsi="Times New Roman" w:cs="Times New Roman"/>
          <w:spacing w:val="2"/>
          <w:sz w:val="24"/>
          <w:szCs w:val="24"/>
        </w:rPr>
        <w:t>п</w:t>
      </w:r>
      <w:r w:rsidRPr="006402A1">
        <w:rPr>
          <w:rFonts w:ascii="Times New Roman" w:hAnsi="Times New Roman" w:cs="Times New Roman"/>
          <w:sz w:val="24"/>
          <w:szCs w:val="24"/>
        </w:rPr>
        <w:t>о</w:t>
      </w:r>
      <w:r w:rsidRPr="006402A1">
        <w:rPr>
          <w:rFonts w:ascii="Times New Roman" w:hAnsi="Times New Roman" w:cs="Times New Roman"/>
          <w:spacing w:val="55"/>
          <w:sz w:val="24"/>
          <w:szCs w:val="24"/>
        </w:rPr>
        <w:t xml:space="preserve"> </w:t>
      </w:r>
      <w:r w:rsidRPr="006402A1">
        <w:rPr>
          <w:rFonts w:ascii="Times New Roman" w:hAnsi="Times New Roman" w:cs="Times New Roman"/>
          <w:spacing w:val="3"/>
          <w:sz w:val="24"/>
          <w:szCs w:val="24"/>
        </w:rPr>
        <w:t>м</w:t>
      </w:r>
      <w:r w:rsidRPr="006402A1">
        <w:rPr>
          <w:rFonts w:ascii="Times New Roman" w:hAnsi="Times New Roman" w:cs="Times New Roman"/>
          <w:spacing w:val="-6"/>
          <w:sz w:val="24"/>
          <w:szCs w:val="24"/>
        </w:rPr>
        <w:t>у</w:t>
      </w:r>
      <w:r w:rsidRPr="006402A1">
        <w:rPr>
          <w:rFonts w:ascii="Times New Roman" w:hAnsi="Times New Roman" w:cs="Times New Roman"/>
          <w:sz w:val="24"/>
          <w:szCs w:val="24"/>
        </w:rPr>
        <w:t>ниципа</w:t>
      </w:r>
      <w:r w:rsidRPr="006402A1">
        <w:rPr>
          <w:rFonts w:ascii="Times New Roman" w:hAnsi="Times New Roman" w:cs="Times New Roman"/>
          <w:spacing w:val="3"/>
          <w:sz w:val="24"/>
          <w:szCs w:val="24"/>
        </w:rPr>
        <w:t>л</w:t>
      </w:r>
      <w:r w:rsidRPr="006402A1">
        <w:rPr>
          <w:rFonts w:ascii="Times New Roman" w:hAnsi="Times New Roman" w:cs="Times New Roman"/>
          <w:sz w:val="24"/>
          <w:szCs w:val="24"/>
        </w:rPr>
        <w:t>ьн</w:t>
      </w:r>
      <w:r w:rsidR="00C8311E" w:rsidRPr="006402A1">
        <w:rPr>
          <w:rFonts w:ascii="Times New Roman" w:hAnsi="Times New Roman" w:cs="Times New Roman"/>
          <w:sz w:val="24"/>
          <w:szCs w:val="24"/>
        </w:rPr>
        <w:t>ым</w:t>
      </w:r>
      <w:r w:rsidRPr="006402A1">
        <w:rPr>
          <w:rFonts w:ascii="Times New Roman" w:hAnsi="Times New Roman" w:cs="Times New Roman"/>
          <w:spacing w:val="57"/>
          <w:sz w:val="24"/>
          <w:szCs w:val="24"/>
        </w:rPr>
        <w:t xml:space="preserve"> </w:t>
      </w:r>
      <w:r w:rsidRPr="006402A1">
        <w:rPr>
          <w:rFonts w:ascii="Times New Roman" w:hAnsi="Times New Roman" w:cs="Times New Roman"/>
          <w:sz w:val="24"/>
          <w:szCs w:val="24"/>
        </w:rPr>
        <w:t>п</w:t>
      </w:r>
      <w:r w:rsidRPr="006402A1">
        <w:rPr>
          <w:rFonts w:ascii="Times New Roman" w:hAnsi="Times New Roman" w:cs="Times New Roman"/>
          <w:spacing w:val="2"/>
          <w:sz w:val="24"/>
          <w:szCs w:val="24"/>
        </w:rPr>
        <w:t>р</w:t>
      </w:r>
      <w:r w:rsidRPr="006402A1">
        <w:rPr>
          <w:rFonts w:ascii="Times New Roman" w:hAnsi="Times New Roman" w:cs="Times New Roman"/>
          <w:sz w:val="24"/>
          <w:szCs w:val="24"/>
        </w:rPr>
        <w:t>ограм</w:t>
      </w:r>
      <w:r w:rsidRPr="006402A1">
        <w:rPr>
          <w:rFonts w:ascii="Times New Roman" w:hAnsi="Times New Roman" w:cs="Times New Roman"/>
          <w:spacing w:val="1"/>
          <w:sz w:val="24"/>
          <w:szCs w:val="24"/>
        </w:rPr>
        <w:t>м</w:t>
      </w:r>
      <w:r w:rsidR="00C8311E" w:rsidRPr="006402A1">
        <w:rPr>
          <w:rFonts w:ascii="Times New Roman" w:hAnsi="Times New Roman" w:cs="Times New Roman"/>
          <w:sz w:val="24"/>
          <w:szCs w:val="24"/>
        </w:rPr>
        <w:t>ам</w:t>
      </w:r>
      <w:r w:rsidRPr="006402A1">
        <w:rPr>
          <w:rFonts w:ascii="Times New Roman" w:hAnsi="Times New Roman" w:cs="Times New Roman"/>
          <w:sz w:val="24"/>
          <w:szCs w:val="24"/>
        </w:rPr>
        <w:t xml:space="preserve"> </w:t>
      </w:r>
      <w:r w:rsidR="00C8311E" w:rsidRPr="006402A1">
        <w:rPr>
          <w:rFonts w:ascii="Times New Roman" w:hAnsi="Times New Roman" w:cs="Times New Roman"/>
          <w:sz w:val="24"/>
          <w:szCs w:val="24"/>
        </w:rPr>
        <w:t>составил 0,9%.</w:t>
      </w:r>
    </w:p>
    <w:p w:rsidR="00B732E8" w:rsidRPr="00557C7B" w:rsidRDefault="00B732E8" w:rsidP="006402A1">
      <w:pPr>
        <w:spacing w:after="0" w:line="240" w:lineRule="auto"/>
        <w:ind w:firstLine="709"/>
        <w:jc w:val="both"/>
        <w:rPr>
          <w:rFonts w:ascii="Times New Roman" w:hAnsi="Times New Roman" w:cs="Times New Roman"/>
          <w:sz w:val="26"/>
          <w:szCs w:val="26"/>
        </w:rPr>
      </w:pPr>
    </w:p>
    <w:p w:rsidR="00E45EB4" w:rsidRPr="00557C7B" w:rsidRDefault="00E45EB4" w:rsidP="00D228C1">
      <w:pPr>
        <w:spacing w:after="0" w:line="240" w:lineRule="auto"/>
        <w:ind w:firstLine="709"/>
        <w:jc w:val="center"/>
        <w:rPr>
          <w:rFonts w:ascii="Times New Roman" w:eastAsia="Times New Roman" w:hAnsi="Times New Roman" w:cs="Times New Roman"/>
          <w:sz w:val="26"/>
          <w:szCs w:val="26"/>
        </w:rPr>
      </w:pPr>
      <w:r w:rsidRPr="00557C7B">
        <w:rPr>
          <w:rFonts w:ascii="Times New Roman" w:eastAsia="Times New Roman" w:hAnsi="Times New Roman" w:cs="Times New Roman"/>
          <w:b/>
          <w:sz w:val="26"/>
          <w:szCs w:val="26"/>
        </w:rPr>
        <w:t xml:space="preserve">Источники внутреннего финансирования дефицита бюджета </w:t>
      </w:r>
      <w:r w:rsidRPr="00557C7B">
        <w:rPr>
          <w:rFonts w:ascii="Times New Roman" w:hAnsi="Times New Roman" w:cs="Times New Roman"/>
          <w:b/>
          <w:sz w:val="26"/>
          <w:szCs w:val="26"/>
        </w:rPr>
        <w:t>Сегежского городского поселения</w:t>
      </w:r>
      <w:r w:rsidR="00AF6495">
        <w:rPr>
          <w:rFonts w:ascii="Times New Roman" w:eastAsia="Times New Roman" w:hAnsi="Times New Roman" w:cs="Times New Roman"/>
          <w:b/>
          <w:sz w:val="26"/>
          <w:szCs w:val="26"/>
        </w:rPr>
        <w:t xml:space="preserve"> на 01.</w:t>
      </w:r>
      <w:r w:rsidR="00FB0903">
        <w:rPr>
          <w:rFonts w:ascii="Times New Roman" w:eastAsia="Times New Roman" w:hAnsi="Times New Roman" w:cs="Times New Roman"/>
          <w:b/>
          <w:sz w:val="26"/>
          <w:szCs w:val="26"/>
        </w:rPr>
        <w:t>04</w:t>
      </w:r>
      <w:r w:rsidRPr="00557C7B">
        <w:rPr>
          <w:rFonts w:ascii="Times New Roman" w:eastAsia="Times New Roman" w:hAnsi="Times New Roman" w:cs="Times New Roman"/>
          <w:b/>
          <w:sz w:val="26"/>
          <w:szCs w:val="26"/>
        </w:rPr>
        <w:t>.201</w:t>
      </w:r>
      <w:r w:rsidR="00887312">
        <w:rPr>
          <w:rFonts w:ascii="Times New Roman" w:eastAsia="Times New Roman" w:hAnsi="Times New Roman" w:cs="Times New Roman"/>
          <w:b/>
          <w:sz w:val="26"/>
          <w:szCs w:val="26"/>
        </w:rPr>
        <w:t>7</w:t>
      </w:r>
      <w:r w:rsidRPr="00557C7B">
        <w:rPr>
          <w:rFonts w:ascii="Times New Roman" w:eastAsia="Times New Roman" w:hAnsi="Times New Roman" w:cs="Times New Roman"/>
          <w:b/>
          <w:sz w:val="26"/>
          <w:szCs w:val="26"/>
        </w:rPr>
        <w:t>г.</w:t>
      </w:r>
    </w:p>
    <w:p w:rsidR="00E45EB4" w:rsidRPr="006402A1" w:rsidRDefault="00E836E3" w:rsidP="00D228C1">
      <w:pPr>
        <w:spacing w:after="0" w:line="240" w:lineRule="auto"/>
        <w:ind w:firstLine="709"/>
        <w:jc w:val="both"/>
        <w:rPr>
          <w:rFonts w:ascii="Times New Roman" w:eastAsia="Times New Roman" w:hAnsi="Times New Roman" w:cs="Times New Roman"/>
          <w:sz w:val="24"/>
          <w:szCs w:val="24"/>
        </w:rPr>
      </w:pPr>
      <w:r w:rsidRPr="006402A1">
        <w:rPr>
          <w:rFonts w:ascii="Times New Roman" w:hAnsi="Times New Roman" w:cs="Times New Roman"/>
          <w:sz w:val="24"/>
          <w:szCs w:val="24"/>
        </w:rPr>
        <w:t>Пунктом</w:t>
      </w:r>
      <w:r w:rsidR="00A14740" w:rsidRPr="006402A1">
        <w:rPr>
          <w:rFonts w:ascii="Times New Roman" w:hAnsi="Times New Roman" w:cs="Times New Roman"/>
          <w:sz w:val="24"/>
          <w:szCs w:val="24"/>
        </w:rPr>
        <w:t xml:space="preserve"> </w:t>
      </w:r>
      <w:r w:rsidRPr="006402A1">
        <w:rPr>
          <w:rFonts w:ascii="Times New Roman" w:hAnsi="Times New Roman" w:cs="Times New Roman"/>
          <w:sz w:val="24"/>
          <w:szCs w:val="24"/>
        </w:rPr>
        <w:t>1</w:t>
      </w:r>
      <w:r w:rsidR="00E45EB4" w:rsidRPr="006402A1">
        <w:rPr>
          <w:rFonts w:ascii="Times New Roman" w:eastAsia="Times New Roman" w:hAnsi="Times New Roman" w:cs="Times New Roman"/>
          <w:sz w:val="24"/>
          <w:szCs w:val="24"/>
        </w:rPr>
        <w:t xml:space="preserve"> Решения </w:t>
      </w:r>
      <w:r w:rsidR="00D31D5F" w:rsidRPr="006402A1">
        <w:rPr>
          <w:rFonts w:ascii="Times New Roman" w:hAnsi="Times New Roman" w:cs="Times New Roman"/>
          <w:sz w:val="24"/>
          <w:szCs w:val="24"/>
        </w:rPr>
        <w:t>Совета Сегежского городского поселения от 2</w:t>
      </w:r>
      <w:r w:rsidR="00887312" w:rsidRPr="006402A1">
        <w:rPr>
          <w:rFonts w:ascii="Times New Roman" w:hAnsi="Times New Roman" w:cs="Times New Roman"/>
          <w:sz w:val="24"/>
          <w:szCs w:val="24"/>
        </w:rPr>
        <w:t>4.11.2016</w:t>
      </w:r>
      <w:r w:rsidR="00D31D5F" w:rsidRPr="006402A1">
        <w:rPr>
          <w:rFonts w:ascii="Times New Roman" w:hAnsi="Times New Roman" w:cs="Times New Roman"/>
          <w:sz w:val="24"/>
          <w:szCs w:val="24"/>
        </w:rPr>
        <w:t>г. №</w:t>
      </w:r>
      <w:r w:rsidR="00887312" w:rsidRPr="006402A1">
        <w:rPr>
          <w:rFonts w:ascii="Times New Roman" w:hAnsi="Times New Roman" w:cs="Times New Roman"/>
          <w:sz w:val="24"/>
          <w:szCs w:val="24"/>
        </w:rPr>
        <w:t>190</w:t>
      </w:r>
      <w:r w:rsidR="00D31D5F" w:rsidRPr="006402A1">
        <w:rPr>
          <w:rFonts w:ascii="Times New Roman" w:hAnsi="Times New Roman" w:cs="Times New Roman"/>
          <w:sz w:val="24"/>
          <w:szCs w:val="24"/>
        </w:rPr>
        <w:t xml:space="preserve"> «О бюджете Сегежского городского поселения на 201</w:t>
      </w:r>
      <w:r w:rsidR="00887312" w:rsidRPr="006402A1">
        <w:rPr>
          <w:rFonts w:ascii="Times New Roman" w:hAnsi="Times New Roman" w:cs="Times New Roman"/>
          <w:sz w:val="24"/>
          <w:szCs w:val="24"/>
        </w:rPr>
        <w:t>7</w:t>
      </w:r>
      <w:r w:rsidR="00D31D5F" w:rsidRPr="006402A1">
        <w:rPr>
          <w:rFonts w:ascii="Times New Roman" w:hAnsi="Times New Roman" w:cs="Times New Roman"/>
          <w:sz w:val="24"/>
          <w:szCs w:val="24"/>
        </w:rPr>
        <w:t xml:space="preserve"> год</w:t>
      </w:r>
      <w:r w:rsidR="00887312" w:rsidRPr="006402A1">
        <w:rPr>
          <w:rFonts w:ascii="Times New Roman" w:hAnsi="Times New Roman" w:cs="Times New Roman"/>
          <w:sz w:val="24"/>
          <w:szCs w:val="24"/>
        </w:rPr>
        <w:t xml:space="preserve"> и плановый период 2018 и 2019 годов</w:t>
      </w:r>
      <w:r w:rsidR="00D31D5F" w:rsidRPr="006402A1">
        <w:rPr>
          <w:rFonts w:ascii="Times New Roman" w:hAnsi="Times New Roman" w:cs="Times New Roman"/>
          <w:sz w:val="24"/>
          <w:szCs w:val="24"/>
        </w:rPr>
        <w:t>» (с изменениями и дополнениями)</w:t>
      </w:r>
      <w:r w:rsidR="00D31D5F" w:rsidRPr="006402A1">
        <w:rPr>
          <w:rFonts w:ascii="Times New Roman" w:eastAsia="Times New Roman" w:hAnsi="Times New Roman" w:cs="Times New Roman"/>
          <w:sz w:val="24"/>
          <w:szCs w:val="24"/>
        </w:rPr>
        <w:t xml:space="preserve">, </w:t>
      </w:r>
      <w:r w:rsidR="00E45EB4" w:rsidRPr="006402A1">
        <w:rPr>
          <w:rFonts w:ascii="Times New Roman" w:eastAsia="Times New Roman" w:hAnsi="Times New Roman" w:cs="Times New Roman"/>
          <w:sz w:val="24"/>
          <w:szCs w:val="24"/>
        </w:rPr>
        <w:t xml:space="preserve">бюджет утвержден с дефицитом в сумме </w:t>
      </w:r>
      <w:r w:rsidR="00887312" w:rsidRPr="006402A1">
        <w:rPr>
          <w:rFonts w:ascii="Times New Roman" w:hAnsi="Times New Roman" w:cs="Times New Roman"/>
          <w:sz w:val="24"/>
          <w:szCs w:val="24"/>
        </w:rPr>
        <w:t>28679,4</w:t>
      </w:r>
      <w:r w:rsidR="00E45EB4" w:rsidRPr="006402A1">
        <w:rPr>
          <w:rFonts w:ascii="Times New Roman" w:eastAsia="Times New Roman" w:hAnsi="Times New Roman" w:cs="Times New Roman"/>
          <w:sz w:val="24"/>
          <w:szCs w:val="24"/>
        </w:rPr>
        <w:t xml:space="preserve"> тыс. руб.</w:t>
      </w:r>
    </w:p>
    <w:p w:rsidR="00E836E3" w:rsidRPr="006402A1" w:rsidRDefault="00E836E3"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Бюджет Сегежского городского поселения за </w:t>
      </w:r>
      <w:r w:rsidR="00912A74" w:rsidRPr="006402A1">
        <w:rPr>
          <w:rFonts w:ascii="Times New Roman" w:hAnsi="Times New Roman" w:cs="Times New Roman"/>
          <w:sz w:val="24"/>
          <w:szCs w:val="24"/>
        </w:rPr>
        <w:t>1 квартал</w:t>
      </w:r>
      <w:r w:rsidRPr="006402A1">
        <w:rPr>
          <w:rFonts w:ascii="Times New Roman" w:hAnsi="Times New Roman" w:cs="Times New Roman"/>
          <w:sz w:val="24"/>
          <w:szCs w:val="24"/>
        </w:rPr>
        <w:t xml:space="preserve"> 201</w:t>
      </w:r>
      <w:r w:rsidR="00887312" w:rsidRPr="006402A1">
        <w:rPr>
          <w:rFonts w:ascii="Times New Roman" w:hAnsi="Times New Roman" w:cs="Times New Roman"/>
          <w:sz w:val="24"/>
          <w:szCs w:val="24"/>
        </w:rPr>
        <w:t>7</w:t>
      </w:r>
      <w:r w:rsidRPr="006402A1">
        <w:rPr>
          <w:rFonts w:ascii="Times New Roman" w:hAnsi="Times New Roman" w:cs="Times New Roman"/>
          <w:sz w:val="24"/>
          <w:szCs w:val="24"/>
        </w:rPr>
        <w:t xml:space="preserve"> года исполнен с профицитом в сумме </w:t>
      </w:r>
      <w:r w:rsidR="00887312" w:rsidRPr="006402A1">
        <w:rPr>
          <w:rFonts w:ascii="Times New Roman" w:hAnsi="Times New Roman" w:cs="Times New Roman"/>
          <w:sz w:val="24"/>
          <w:szCs w:val="24"/>
        </w:rPr>
        <w:t>5154,4</w:t>
      </w:r>
      <w:r w:rsidR="00A14740" w:rsidRPr="006402A1">
        <w:rPr>
          <w:rFonts w:ascii="Times New Roman" w:hAnsi="Times New Roman" w:cs="Times New Roman"/>
          <w:sz w:val="24"/>
          <w:szCs w:val="24"/>
        </w:rPr>
        <w:t xml:space="preserve"> </w:t>
      </w:r>
      <w:r w:rsidRPr="006402A1">
        <w:rPr>
          <w:rFonts w:ascii="Times New Roman" w:hAnsi="Times New Roman" w:cs="Times New Roman"/>
          <w:sz w:val="24"/>
          <w:szCs w:val="24"/>
        </w:rPr>
        <w:t xml:space="preserve"> тыс. рублей.</w:t>
      </w:r>
    </w:p>
    <w:p w:rsidR="00426FEC" w:rsidRPr="006402A1" w:rsidRDefault="00426FEC" w:rsidP="00D228C1">
      <w:pPr>
        <w:spacing w:after="0" w:line="240" w:lineRule="auto"/>
        <w:ind w:firstLine="709"/>
        <w:jc w:val="both"/>
        <w:rPr>
          <w:rFonts w:ascii="Times New Roman" w:hAnsi="Times New Roman"/>
          <w:sz w:val="24"/>
          <w:szCs w:val="24"/>
        </w:rPr>
      </w:pPr>
      <w:r w:rsidRPr="006402A1">
        <w:rPr>
          <w:rFonts w:ascii="Times New Roman" w:hAnsi="Times New Roman"/>
          <w:sz w:val="24"/>
          <w:szCs w:val="24"/>
        </w:rPr>
        <w:t xml:space="preserve">Единственным источником финансирования дефицита бюджета являлись остатки средств на счетах бюджета. Привлечение кредитных ресурсов и бюджетных кредитов  </w:t>
      </w:r>
      <w:r w:rsidR="007D107E" w:rsidRPr="006402A1">
        <w:rPr>
          <w:rFonts w:ascii="Times New Roman" w:hAnsi="Times New Roman"/>
          <w:sz w:val="24"/>
          <w:szCs w:val="24"/>
        </w:rPr>
        <w:t xml:space="preserve">за </w:t>
      </w:r>
      <w:r w:rsidR="00912A74" w:rsidRPr="006402A1">
        <w:rPr>
          <w:rFonts w:ascii="Times New Roman" w:hAnsi="Times New Roman"/>
          <w:sz w:val="24"/>
          <w:szCs w:val="24"/>
        </w:rPr>
        <w:t>1 квартал</w:t>
      </w:r>
      <w:r w:rsidRPr="006402A1">
        <w:rPr>
          <w:rFonts w:ascii="Times New Roman" w:hAnsi="Times New Roman"/>
          <w:sz w:val="24"/>
          <w:szCs w:val="24"/>
        </w:rPr>
        <w:t xml:space="preserve">  201</w:t>
      </w:r>
      <w:r w:rsidR="00887312" w:rsidRPr="006402A1">
        <w:rPr>
          <w:rFonts w:ascii="Times New Roman" w:hAnsi="Times New Roman"/>
          <w:sz w:val="24"/>
          <w:szCs w:val="24"/>
        </w:rPr>
        <w:t>7</w:t>
      </w:r>
      <w:r w:rsidRPr="006402A1">
        <w:rPr>
          <w:rFonts w:ascii="Times New Roman" w:hAnsi="Times New Roman"/>
          <w:sz w:val="24"/>
          <w:szCs w:val="24"/>
        </w:rPr>
        <w:t xml:space="preserve"> года не осуществлялось</w:t>
      </w:r>
      <w:r w:rsidR="002276AA" w:rsidRPr="006402A1">
        <w:rPr>
          <w:rFonts w:ascii="Times New Roman" w:hAnsi="Times New Roman"/>
          <w:sz w:val="24"/>
          <w:szCs w:val="24"/>
        </w:rPr>
        <w:t>.</w:t>
      </w:r>
    </w:p>
    <w:p w:rsidR="00997B84" w:rsidRPr="006402A1" w:rsidRDefault="00997B84" w:rsidP="00D228C1">
      <w:pPr>
        <w:spacing w:after="0" w:line="240" w:lineRule="auto"/>
        <w:ind w:firstLine="709"/>
        <w:jc w:val="both"/>
        <w:rPr>
          <w:rFonts w:ascii="Times New Roman" w:hAnsi="Times New Roman"/>
          <w:sz w:val="24"/>
          <w:szCs w:val="24"/>
        </w:rPr>
      </w:pPr>
    </w:p>
    <w:p w:rsidR="00FC5BB8" w:rsidRPr="00557C7B" w:rsidRDefault="00FC5BB8" w:rsidP="00D228C1">
      <w:pPr>
        <w:spacing w:after="0" w:line="240" w:lineRule="auto"/>
        <w:ind w:firstLine="709"/>
        <w:jc w:val="center"/>
        <w:rPr>
          <w:rFonts w:ascii="Times New Roman" w:eastAsia="Times New Roman" w:hAnsi="Times New Roman" w:cs="Times New Roman"/>
          <w:sz w:val="26"/>
          <w:szCs w:val="26"/>
        </w:rPr>
      </w:pPr>
      <w:r w:rsidRPr="00557C7B">
        <w:rPr>
          <w:rFonts w:ascii="Times New Roman" w:eastAsia="Times New Roman" w:hAnsi="Times New Roman" w:cs="Times New Roman"/>
          <w:b/>
          <w:sz w:val="26"/>
          <w:szCs w:val="26"/>
        </w:rPr>
        <w:t>Выводы</w:t>
      </w:r>
    </w:p>
    <w:p w:rsidR="00912A74" w:rsidRPr="006402A1" w:rsidRDefault="00912A74" w:rsidP="00D228C1">
      <w:pPr>
        <w:pStyle w:val="21"/>
        <w:tabs>
          <w:tab w:val="left" w:pos="993"/>
        </w:tabs>
        <w:ind w:left="0" w:firstLine="709"/>
        <w:jc w:val="both"/>
        <w:rPr>
          <w:rFonts w:ascii="Times New Roman" w:hAnsi="Times New Roman" w:cs="Times New Roman"/>
          <w:bCs/>
        </w:rPr>
      </w:pPr>
      <w:r w:rsidRPr="006402A1">
        <w:rPr>
          <w:rFonts w:ascii="Times New Roman" w:hAnsi="Times New Roman" w:cs="Times New Roman"/>
        </w:rPr>
        <w:t xml:space="preserve">1. </w:t>
      </w:r>
      <w:r w:rsidRPr="006402A1">
        <w:rPr>
          <w:rFonts w:ascii="Times New Roman" w:hAnsi="Times New Roman" w:cs="Times New Roman"/>
          <w:bCs/>
        </w:rPr>
        <w:t xml:space="preserve">Аналитическая записка оформлена Контрольно-счетным комитетом Сегесжкого муниципального района по результатам оперативного анализа и контроля за организацией исполнения бюджета Сегежского </w:t>
      </w:r>
      <w:r w:rsidR="0082194F" w:rsidRPr="006402A1">
        <w:rPr>
          <w:rFonts w:ascii="Times New Roman" w:hAnsi="Times New Roman" w:cs="Times New Roman"/>
          <w:bCs/>
        </w:rPr>
        <w:t xml:space="preserve">городского поселения </w:t>
      </w:r>
      <w:r w:rsidRPr="006402A1">
        <w:rPr>
          <w:rFonts w:ascii="Times New Roman" w:hAnsi="Times New Roman" w:cs="Times New Roman"/>
          <w:bCs/>
        </w:rPr>
        <w:t>в 201</w:t>
      </w:r>
      <w:r w:rsidR="00A84BC3" w:rsidRPr="006402A1">
        <w:rPr>
          <w:rFonts w:ascii="Times New Roman" w:hAnsi="Times New Roman" w:cs="Times New Roman"/>
          <w:bCs/>
        </w:rPr>
        <w:t>7</w:t>
      </w:r>
      <w:r w:rsidRPr="006402A1">
        <w:rPr>
          <w:rFonts w:ascii="Times New Roman" w:hAnsi="Times New Roman" w:cs="Times New Roman"/>
          <w:bCs/>
        </w:rPr>
        <w:t xml:space="preserve"> году, отчетности об исполнении бюджета за </w:t>
      </w:r>
      <w:r w:rsidRPr="006402A1">
        <w:rPr>
          <w:rFonts w:ascii="Times New Roman" w:hAnsi="Times New Roman" w:cs="Times New Roman"/>
          <w:bCs/>
          <w:lang w:val="en-US"/>
        </w:rPr>
        <w:t>I</w:t>
      </w:r>
      <w:r w:rsidRPr="006402A1">
        <w:rPr>
          <w:rFonts w:ascii="Times New Roman" w:hAnsi="Times New Roman" w:cs="Times New Roman"/>
          <w:bCs/>
        </w:rPr>
        <w:t xml:space="preserve"> квартал 201</w:t>
      </w:r>
      <w:r w:rsidR="00A84BC3" w:rsidRPr="006402A1">
        <w:rPr>
          <w:rFonts w:ascii="Times New Roman" w:hAnsi="Times New Roman" w:cs="Times New Roman"/>
          <w:bCs/>
        </w:rPr>
        <w:t>7</w:t>
      </w:r>
      <w:r w:rsidRPr="006402A1">
        <w:rPr>
          <w:rFonts w:ascii="Times New Roman" w:hAnsi="Times New Roman" w:cs="Times New Roman"/>
          <w:bCs/>
        </w:rPr>
        <w:t xml:space="preserve"> года.</w:t>
      </w:r>
      <w:r w:rsidRPr="006402A1">
        <w:rPr>
          <w:rFonts w:ascii="Times New Roman" w:hAnsi="Times New Roman" w:cs="Times New Roman"/>
          <w:bCs/>
          <w:color w:val="FF0000"/>
        </w:rPr>
        <w:t xml:space="preserve"> </w:t>
      </w:r>
      <w:r w:rsidRPr="006402A1">
        <w:rPr>
          <w:rFonts w:ascii="Times New Roman" w:hAnsi="Times New Roman" w:cs="Times New Roman"/>
          <w:bCs/>
        </w:rPr>
        <w:t xml:space="preserve">По итогам </w:t>
      </w:r>
      <w:r w:rsidRPr="006402A1">
        <w:rPr>
          <w:rFonts w:ascii="Times New Roman" w:hAnsi="Times New Roman" w:cs="Times New Roman"/>
          <w:bCs/>
          <w:lang w:val="en-US"/>
        </w:rPr>
        <w:t>I</w:t>
      </w:r>
      <w:r w:rsidRPr="006402A1">
        <w:rPr>
          <w:rFonts w:ascii="Times New Roman" w:hAnsi="Times New Roman" w:cs="Times New Roman"/>
          <w:bCs/>
        </w:rPr>
        <w:t xml:space="preserve"> квартала 201</w:t>
      </w:r>
      <w:r w:rsidR="00A84BC3" w:rsidRPr="006402A1">
        <w:rPr>
          <w:rFonts w:ascii="Times New Roman" w:hAnsi="Times New Roman" w:cs="Times New Roman"/>
          <w:bCs/>
        </w:rPr>
        <w:t>7</w:t>
      </w:r>
      <w:r w:rsidRPr="006402A1">
        <w:rPr>
          <w:rFonts w:ascii="Times New Roman" w:hAnsi="Times New Roman" w:cs="Times New Roman"/>
          <w:bCs/>
        </w:rPr>
        <w:t xml:space="preserve"> года бюджет </w:t>
      </w:r>
      <w:r w:rsidR="0082194F" w:rsidRPr="006402A1">
        <w:rPr>
          <w:rFonts w:ascii="Times New Roman" w:hAnsi="Times New Roman" w:cs="Times New Roman"/>
          <w:bCs/>
        </w:rPr>
        <w:t xml:space="preserve">городского поселения </w:t>
      </w:r>
      <w:r w:rsidRPr="006402A1">
        <w:rPr>
          <w:rFonts w:ascii="Times New Roman" w:hAnsi="Times New Roman" w:cs="Times New Roman"/>
          <w:bCs/>
        </w:rPr>
        <w:t xml:space="preserve">исполнен по доходам в сумме </w:t>
      </w:r>
      <w:r w:rsidR="00A84BC3" w:rsidRPr="006402A1">
        <w:rPr>
          <w:rFonts w:ascii="Times New Roman" w:hAnsi="Times New Roman" w:cs="Times New Roman"/>
          <w:b/>
          <w:bCs/>
        </w:rPr>
        <w:t>24044.5</w:t>
      </w:r>
      <w:r w:rsidRPr="006402A1">
        <w:rPr>
          <w:rFonts w:ascii="Times New Roman" w:hAnsi="Times New Roman" w:cs="Times New Roman"/>
          <w:bCs/>
        </w:rPr>
        <w:t xml:space="preserve"> тыс.руб</w:t>
      </w:r>
      <w:r w:rsidR="00A84BC3" w:rsidRPr="006402A1">
        <w:rPr>
          <w:rFonts w:ascii="Times New Roman" w:hAnsi="Times New Roman" w:cs="Times New Roman"/>
          <w:bCs/>
        </w:rPr>
        <w:t>лей</w:t>
      </w:r>
      <w:r w:rsidRPr="006402A1">
        <w:rPr>
          <w:rFonts w:ascii="Times New Roman" w:hAnsi="Times New Roman" w:cs="Times New Roman"/>
          <w:bCs/>
        </w:rPr>
        <w:t xml:space="preserve">, расходам в сумме </w:t>
      </w:r>
      <w:r w:rsidR="00A84BC3" w:rsidRPr="006402A1">
        <w:rPr>
          <w:rFonts w:ascii="Times New Roman" w:hAnsi="Times New Roman" w:cs="Times New Roman"/>
          <w:b/>
          <w:bCs/>
        </w:rPr>
        <w:t>18890,1</w:t>
      </w:r>
      <w:r w:rsidRPr="006402A1">
        <w:rPr>
          <w:rFonts w:ascii="Times New Roman" w:hAnsi="Times New Roman" w:cs="Times New Roman"/>
          <w:bCs/>
        </w:rPr>
        <w:t xml:space="preserve"> тыс.руб</w:t>
      </w:r>
      <w:r w:rsidR="00A84BC3" w:rsidRPr="006402A1">
        <w:rPr>
          <w:rFonts w:ascii="Times New Roman" w:hAnsi="Times New Roman" w:cs="Times New Roman"/>
          <w:bCs/>
        </w:rPr>
        <w:t>лей</w:t>
      </w:r>
      <w:r w:rsidRPr="006402A1">
        <w:rPr>
          <w:rFonts w:ascii="Times New Roman" w:hAnsi="Times New Roman" w:cs="Times New Roman"/>
          <w:bCs/>
        </w:rPr>
        <w:t xml:space="preserve">, с превышением доходов над расходами (профицитом) в сумме </w:t>
      </w:r>
      <w:r w:rsidR="00A84BC3" w:rsidRPr="006402A1">
        <w:rPr>
          <w:rFonts w:ascii="Times New Roman" w:hAnsi="Times New Roman" w:cs="Times New Roman"/>
          <w:b/>
          <w:bCs/>
        </w:rPr>
        <w:t>5154,4</w:t>
      </w:r>
      <w:r w:rsidRPr="006402A1">
        <w:rPr>
          <w:rFonts w:ascii="Times New Roman" w:hAnsi="Times New Roman" w:cs="Times New Roman"/>
          <w:bCs/>
        </w:rPr>
        <w:t xml:space="preserve"> тыс.руб</w:t>
      </w:r>
      <w:r w:rsidR="00A84BC3" w:rsidRPr="006402A1">
        <w:rPr>
          <w:rFonts w:ascii="Times New Roman" w:hAnsi="Times New Roman" w:cs="Times New Roman"/>
          <w:bCs/>
        </w:rPr>
        <w:t>лей</w:t>
      </w:r>
      <w:r w:rsidRPr="006402A1">
        <w:rPr>
          <w:rFonts w:ascii="Times New Roman" w:hAnsi="Times New Roman" w:cs="Times New Roman"/>
          <w:bCs/>
        </w:rPr>
        <w:t>.</w:t>
      </w:r>
    </w:p>
    <w:p w:rsidR="00A84BC3" w:rsidRPr="006402A1" w:rsidRDefault="00A84BC3" w:rsidP="00D228C1">
      <w:pPr>
        <w:pStyle w:val="21"/>
        <w:tabs>
          <w:tab w:val="left" w:pos="993"/>
        </w:tabs>
        <w:ind w:left="0" w:firstLine="709"/>
        <w:jc w:val="both"/>
        <w:rPr>
          <w:rFonts w:ascii="Times New Roman" w:hAnsi="Times New Roman" w:cs="Times New Roman"/>
          <w:bCs/>
        </w:rPr>
      </w:pPr>
      <w:r w:rsidRPr="006402A1">
        <w:rPr>
          <w:rFonts w:ascii="Times New Roman" w:hAnsi="Times New Roman" w:cs="Times New Roman"/>
          <w:bCs/>
        </w:rPr>
        <w:lastRenderedPageBreak/>
        <w:t xml:space="preserve">2. </w:t>
      </w:r>
      <w:r w:rsidRPr="006402A1">
        <w:rPr>
          <w:rFonts w:ascii="Times New Roman" w:hAnsi="Times New Roman" w:cs="Times New Roman"/>
        </w:rPr>
        <w:t xml:space="preserve">В течение 1 квартала 2017 года в бюджет Сегежского городского поселения внесены изменения Решением Совета Сегежского городского поселения от 26.01.2017 №206, от 30.03.2017 №209. </w:t>
      </w:r>
      <w:r w:rsidRPr="006402A1">
        <w:rPr>
          <w:rFonts w:ascii="Times New Roman" w:hAnsi="Times New Roman" w:cs="Times New Roman"/>
          <w:bCs/>
        </w:rPr>
        <w:t xml:space="preserve">С учетом изменений, плановые показатели по доходам составили </w:t>
      </w:r>
      <w:r w:rsidRPr="006402A1">
        <w:rPr>
          <w:rFonts w:ascii="Times New Roman" w:hAnsi="Times New Roman" w:cs="Times New Roman"/>
          <w:b/>
          <w:bCs/>
        </w:rPr>
        <w:t>110191,0</w:t>
      </w:r>
      <w:r w:rsidRPr="006402A1">
        <w:rPr>
          <w:rFonts w:ascii="Times New Roman" w:hAnsi="Times New Roman" w:cs="Times New Roman"/>
          <w:bCs/>
        </w:rPr>
        <w:t xml:space="preserve"> тыс. рублей, в том числе безвозмездные поступления в сумме </w:t>
      </w:r>
      <w:r w:rsidRPr="006402A1">
        <w:rPr>
          <w:rFonts w:ascii="Times New Roman" w:hAnsi="Times New Roman" w:cs="Times New Roman"/>
          <w:b/>
          <w:bCs/>
        </w:rPr>
        <w:t>5406,0</w:t>
      </w:r>
      <w:r w:rsidRPr="006402A1">
        <w:rPr>
          <w:rFonts w:ascii="Times New Roman" w:hAnsi="Times New Roman" w:cs="Times New Roman"/>
          <w:bCs/>
        </w:rPr>
        <w:t xml:space="preserve"> тыс. рублей, общая сумма бюджетных назначений по расходам составила </w:t>
      </w:r>
      <w:r w:rsidRPr="006402A1">
        <w:rPr>
          <w:rFonts w:ascii="Times New Roman" w:hAnsi="Times New Roman" w:cs="Times New Roman"/>
          <w:b/>
          <w:bCs/>
        </w:rPr>
        <w:t>138870,4</w:t>
      </w:r>
      <w:r w:rsidRPr="006402A1">
        <w:rPr>
          <w:rFonts w:ascii="Times New Roman" w:hAnsi="Times New Roman" w:cs="Times New Roman"/>
          <w:bCs/>
        </w:rPr>
        <w:t xml:space="preserve"> тыс. рублей.</w:t>
      </w:r>
    </w:p>
    <w:p w:rsidR="00912A74" w:rsidRPr="006402A1" w:rsidRDefault="00A84BC3"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3</w:t>
      </w:r>
      <w:r w:rsidR="00912A74" w:rsidRPr="006402A1">
        <w:rPr>
          <w:rFonts w:ascii="Times New Roman" w:hAnsi="Times New Roman" w:cs="Times New Roman"/>
          <w:sz w:val="24"/>
          <w:szCs w:val="24"/>
        </w:rPr>
        <w:t xml:space="preserve">. Доходная часть бюджета </w:t>
      </w:r>
      <w:r w:rsidR="0082194F" w:rsidRPr="006402A1">
        <w:rPr>
          <w:rFonts w:ascii="Times New Roman" w:hAnsi="Times New Roman" w:cs="Times New Roman"/>
          <w:sz w:val="24"/>
          <w:szCs w:val="24"/>
        </w:rPr>
        <w:t xml:space="preserve">городского поселения </w:t>
      </w:r>
      <w:r w:rsidR="00912A74" w:rsidRPr="006402A1">
        <w:rPr>
          <w:rFonts w:ascii="Times New Roman" w:hAnsi="Times New Roman" w:cs="Times New Roman"/>
          <w:sz w:val="24"/>
          <w:szCs w:val="24"/>
        </w:rPr>
        <w:t xml:space="preserve">за  </w:t>
      </w:r>
      <w:r w:rsidR="00912A74" w:rsidRPr="006402A1">
        <w:rPr>
          <w:rFonts w:ascii="Times New Roman" w:hAnsi="Times New Roman" w:cs="Times New Roman"/>
          <w:sz w:val="24"/>
          <w:szCs w:val="24"/>
          <w:lang w:val="en-US"/>
        </w:rPr>
        <w:t>I</w:t>
      </w:r>
      <w:r w:rsidR="00912A74" w:rsidRPr="006402A1">
        <w:rPr>
          <w:rFonts w:ascii="Times New Roman" w:hAnsi="Times New Roman" w:cs="Times New Roman"/>
          <w:sz w:val="24"/>
          <w:szCs w:val="24"/>
        </w:rPr>
        <w:t xml:space="preserve"> квартал 201</w:t>
      </w:r>
      <w:r w:rsidRPr="006402A1">
        <w:rPr>
          <w:rFonts w:ascii="Times New Roman" w:hAnsi="Times New Roman" w:cs="Times New Roman"/>
          <w:sz w:val="24"/>
          <w:szCs w:val="24"/>
        </w:rPr>
        <w:t>7</w:t>
      </w:r>
      <w:r w:rsidR="00912A74" w:rsidRPr="006402A1">
        <w:rPr>
          <w:rFonts w:ascii="Times New Roman" w:hAnsi="Times New Roman" w:cs="Times New Roman"/>
          <w:sz w:val="24"/>
          <w:szCs w:val="24"/>
        </w:rPr>
        <w:t xml:space="preserve"> года исполнена в сумме </w:t>
      </w:r>
      <w:r w:rsidRPr="006402A1">
        <w:rPr>
          <w:rFonts w:ascii="Times New Roman" w:hAnsi="Times New Roman" w:cs="Times New Roman"/>
          <w:b/>
          <w:sz w:val="24"/>
          <w:szCs w:val="24"/>
        </w:rPr>
        <w:t>24044,5</w:t>
      </w:r>
      <w:r w:rsidR="00912A74" w:rsidRPr="006402A1">
        <w:rPr>
          <w:rFonts w:ascii="Times New Roman" w:hAnsi="Times New Roman" w:cs="Times New Roman"/>
          <w:sz w:val="24"/>
          <w:szCs w:val="24"/>
        </w:rPr>
        <w:t xml:space="preserve"> тыс.руб</w:t>
      </w:r>
      <w:r w:rsidRPr="006402A1">
        <w:rPr>
          <w:rFonts w:ascii="Times New Roman" w:hAnsi="Times New Roman" w:cs="Times New Roman"/>
          <w:sz w:val="24"/>
          <w:szCs w:val="24"/>
        </w:rPr>
        <w:t>лей</w:t>
      </w:r>
      <w:r w:rsidR="00912A74" w:rsidRPr="006402A1">
        <w:rPr>
          <w:rFonts w:ascii="Times New Roman" w:hAnsi="Times New Roman" w:cs="Times New Roman"/>
          <w:sz w:val="24"/>
          <w:szCs w:val="24"/>
        </w:rPr>
        <w:t xml:space="preserve">, что составило </w:t>
      </w:r>
      <w:r w:rsidRPr="006402A1">
        <w:rPr>
          <w:rFonts w:ascii="Times New Roman" w:hAnsi="Times New Roman" w:cs="Times New Roman"/>
          <w:sz w:val="24"/>
          <w:szCs w:val="24"/>
        </w:rPr>
        <w:t>21,8</w:t>
      </w:r>
      <w:r w:rsidR="00912A74" w:rsidRPr="006402A1">
        <w:rPr>
          <w:rFonts w:ascii="Times New Roman" w:hAnsi="Times New Roman" w:cs="Times New Roman"/>
          <w:sz w:val="24"/>
          <w:szCs w:val="24"/>
        </w:rPr>
        <w:t xml:space="preserve">% уточненных плановых назначений. К соответствующему периоду прошлого года доходы </w:t>
      </w:r>
      <w:r w:rsidR="00FC5B77" w:rsidRPr="006402A1">
        <w:rPr>
          <w:rFonts w:ascii="Times New Roman" w:hAnsi="Times New Roman" w:cs="Times New Roman"/>
          <w:sz w:val="24"/>
          <w:szCs w:val="24"/>
        </w:rPr>
        <w:t xml:space="preserve">уменьшились на </w:t>
      </w:r>
      <w:r w:rsidRPr="006402A1">
        <w:rPr>
          <w:rFonts w:ascii="Times New Roman" w:hAnsi="Times New Roman" w:cs="Times New Roman"/>
          <w:sz w:val="24"/>
          <w:szCs w:val="24"/>
        </w:rPr>
        <w:t>1582,5</w:t>
      </w:r>
      <w:r w:rsidR="00FC5B77" w:rsidRPr="006402A1">
        <w:rPr>
          <w:rFonts w:ascii="Times New Roman" w:hAnsi="Times New Roman" w:cs="Times New Roman"/>
          <w:sz w:val="24"/>
          <w:szCs w:val="24"/>
        </w:rPr>
        <w:t xml:space="preserve"> тыс.</w:t>
      </w:r>
      <w:r w:rsidRPr="006402A1">
        <w:rPr>
          <w:rFonts w:ascii="Times New Roman" w:hAnsi="Times New Roman" w:cs="Times New Roman"/>
          <w:sz w:val="24"/>
          <w:szCs w:val="24"/>
        </w:rPr>
        <w:t xml:space="preserve"> рублей или на 6,2</w:t>
      </w:r>
      <w:r w:rsidR="00912A74" w:rsidRPr="006402A1">
        <w:rPr>
          <w:rFonts w:ascii="Times New Roman" w:hAnsi="Times New Roman" w:cs="Times New Roman"/>
          <w:sz w:val="24"/>
          <w:szCs w:val="24"/>
        </w:rPr>
        <w:t xml:space="preserve"> процента. </w:t>
      </w:r>
    </w:p>
    <w:p w:rsidR="00912A74" w:rsidRPr="006402A1" w:rsidRDefault="00912A74"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В структуре налоговых и неналоговых доходов </w:t>
      </w:r>
      <w:r w:rsidR="00A84BC3" w:rsidRPr="006402A1">
        <w:rPr>
          <w:rFonts w:ascii="Times New Roman" w:hAnsi="Times New Roman" w:cs="Times New Roman"/>
          <w:sz w:val="24"/>
          <w:szCs w:val="24"/>
        </w:rPr>
        <w:t>74,4</w:t>
      </w:r>
      <w:r w:rsidRPr="006402A1">
        <w:rPr>
          <w:rFonts w:ascii="Times New Roman" w:hAnsi="Times New Roman" w:cs="Times New Roman"/>
          <w:sz w:val="24"/>
          <w:szCs w:val="24"/>
        </w:rPr>
        <w:t xml:space="preserve"> % приходится на долю </w:t>
      </w:r>
      <w:r w:rsidRPr="006402A1">
        <w:rPr>
          <w:rFonts w:ascii="Times New Roman" w:hAnsi="Times New Roman" w:cs="Times New Roman"/>
          <w:i/>
          <w:sz w:val="24"/>
          <w:szCs w:val="24"/>
        </w:rPr>
        <w:t>налоговых доходов</w:t>
      </w:r>
      <w:r w:rsidRPr="006402A1">
        <w:rPr>
          <w:rFonts w:ascii="Times New Roman" w:hAnsi="Times New Roman" w:cs="Times New Roman"/>
          <w:sz w:val="24"/>
          <w:szCs w:val="24"/>
        </w:rPr>
        <w:t>. Основными налогами, сформировавшими доходную часть бюджета, являются</w:t>
      </w:r>
      <w:r w:rsidR="0082194F" w:rsidRPr="006402A1">
        <w:rPr>
          <w:rFonts w:ascii="Times New Roman" w:hAnsi="Times New Roman" w:cs="Times New Roman"/>
          <w:sz w:val="24"/>
          <w:szCs w:val="24"/>
        </w:rPr>
        <w:t xml:space="preserve"> налог на доходы физических лиц</w:t>
      </w:r>
      <w:r w:rsidR="00296A16" w:rsidRPr="006402A1">
        <w:rPr>
          <w:rFonts w:ascii="Times New Roman" w:hAnsi="Times New Roman" w:cs="Times New Roman"/>
          <w:sz w:val="24"/>
          <w:szCs w:val="24"/>
        </w:rPr>
        <w:t>, земельный налог.</w:t>
      </w:r>
    </w:p>
    <w:p w:rsidR="00912A74" w:rsidRPr="006402A1" w:rsidRDefault="00912A74"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i/>
          <w:sz w:val="24"/>
          <w:szCs w:val="24"/>
        </w:rPr>
        <w:t>Неналоговые доходы</w:t>
      </w:r>
      <w:r w:rsidRPr="006402A1">
        <w:rPr>
          <w:rFonts w:ascii="Times New Roman" w:hAnsi="Times New Roman" w:cs="Times New Roman"/>
          <w:sz w:val="24"/>
          <w:szCs w:val="24"/>
        </w:rPr>
        <w:t xml:space="preserve"> исполнены в сумме </w:t>
      </w:r>
      <w:r w:rsidR="00A84BC3" w:rsidRPr="006402A1">
        <w:rPr>
          <w:rFonts w:ascii="Times New Roman" w:hAnsi="Times New Roman" w:cs="Times New Roman"/>
          <w:sz w:val="24"/>
          <w:szCs w:val="24"/>
        </w:rPr>
        <w:t>6122,7</w:t>
      </w:r>
      <w:r w:rsidRPr="006402A1">
        <w:rPr>
          <w:rFonts w:ascii="Times New Roman" w:hAnsi="Times New Roman" w:cs="Times New Roman"/>
          <w:sz w:val="24"/>
          <w:szCs w:val="24"/>
        </w:rPr>
        <w:t xml:space="preserve"> тыс.руб</w:t>
      </w:r>
      <w:r w:rsidR="00C8311E" w:rsidRPr="006402A1">
        <w:rPr>
          <w:rFonts w:ascii="Times New Roman" w:hAnsi="Times New Roman" w:cs="Times New Roman"/>
          <w:sz w:val="24"/>
          <w:szCs w:val="24"/>
        </w:rPr>
        <w:t>лей</w:t>
      </w:r>
      <w:r w:rsidRPr="006402A1">
        <w:rPr>
          <w:rFonts w:ascii="Times New Roman" w:hAnsi="Times New Roman" w:cs="Times New Roman"/>
          <w:sz w:val="24"/>
          <w:szCs w:val="24"/>
        </w:rPr>
        <w:t xml:space="preserve"> или </w:t>
      </w:r>
      <w:r w:rsidR="00A84BC3" w:rsidRPr="006402A1">
        <w:rPr>
          <w:rFonts w:ascii="Times New Roman" w:hAnsi="Times New Roman" w:cs="Times New Roman"/>
          <w:sz w:val="24"/>
          <w:szCs w:val="24"/>
        </w:rPr>
        <w:t>40,3</w:t>
      </w:r>
      <w:r w:rsidRPr="006402A1">
        <w:rPr>
          <w:rFonts w:ascii="Times New Roman" w:hAnsi="Times New Roman" w:cs="Times New Roman"/>
          <w:sz w:val="24"/>
          <w:szCs w:val="24"/>
        </w:rPr>
        <w:t xml:space="preserve"> % годовых плановых назначений. Основными неналоговыми источниками доходов бюджета </w:t>
      </w:r>
      <w:r w:rsidR="00296A16" w:rsidRPr="006402A1">
        <w:rPr>
          <w:rFonts w:ascii="Times New Roman" w:hAnsi="Times New Roman" w:cs="Times New Roman"/>
          <w:sz w:val="24"/>
          <w:szCs w:val="24"/>
        </w:rPr>
        <w:t xml:space="preserve">Сегежского городского поселения </w:t>
      </w:r>
      <w:r w:rsidRPr="006402A1">
        <w:rPr>
          <w:rFonts w:ascii="Times New Roman" w:hAnsi="Times New Roman" w:cs="Times New Roman"/>
          <w:sz w:val="24"/>
          <w:szCs w:val="24"/>
        </w:rPr>
        <w:t>в 1 квартале 201</w:t>
      </w:r>
      <w:r w:rsidR="00A84BC3" w:rsidRPr="006402A1">
        <w:rPr>
          <w:rFonts w:ascii="Times New Roman" w:hAnsi="Times New Roman" w:cs="Times New Roman"/>
          <w:sz w:val="24"/>
          <w:szCs w:val="24"/>
        </w:rPr>
        <w:t>7</w:t>
      </w:r>
      <w:r w:rsidR="00296A16" w:rsidRPr="006402A1">
        <w:rPr>
          <w:rFonts w:ascii="Times New Roman" w:hAnsi="Times New Roman" w:cs="Times New Roman"/>
          <w:sz w:val="24"/>
          <w:szCs w:val="24"/>
        </w:rPr>
        <w:t xml:space="preserve"> года выступают: поступления от использования имущества, находящегося в собственности городских поселения  (</w:t>
      </w:r>
      <w:r w:rsidR="00A84BC3" w:rsidRPr="006402A1">
        <w:rPr>
          <w:rFonts w:ascii="Times New Roman" w:hAnsi="Times New Roman" w:cs="Times New Roman"/>
          <w:sz w:val="24"/>
          <w:szCs w:val="24"/>
        </w:rPr>
        <w:t>19,4</w:t>
      </w:r>
      <w:r w:rsidR="00296A16" w:rsidRPr="006402A1">
        <w:rPr>
          <w:rFonts w:ascii="Times New Roman" w:hAnsi="Times New Roman" w:cs="Times New Roman"/>
          <w:sz w:val="24"/>
          <w:szCs w:val="24"/>
        </w:rPr>
        <w:t xml:space="preserve"> % от суммы собственных доходов); доходы, получаемые в виде арендной платы за земельные участки</w:t>
      </w:r>
      <w:r w:rsidRPr="006402A1">
        <w:rPr>
          <w:rFonts w:ascii="Times New Roman" w:hAnsi="Times New Roman" w:cs="Times New Roman"/>
          <w:sz w:val="24"/>
          <w:szCs w:val="24"/>
        </w:rPr>
        <w:t>(</w:t>
      </w:r>
      <w:r w:rsidR="00A84BC3" w:rsidRPr="006402A1">
        <w:rPr>
          <w:rFonts w:ascii="Times New Roman" w:hAnsi="Times New Roman" w:cs="Times New Roman"/>
          <w:sz w:val="24"/>
          <w:szCs w:val="24"/>
        </w:rPr>
        <w:t>3,4</w:t>
      </w:r>
      <w:r w:rsidR="00296A16" w:rsidRPr="006402A1">
        <w:rPr>
          <w:rFonts w:ascii="Times New Roman" w:hAnsi="Times New Roman" w:cs="Times New Roman"/>
          <w:sz w:val="24"/>
          <w:szCs w:val="24"/>
        </w:rPr>
        <w:t>% от суммы собственных доходов)</w:t>
      </w:r>
      <w:r w:rsidRPr="006402A1">
        <w:rPr>
          <w:rFonts w:ascii="Times New Roman" w:hAnsi="Times New Roman" w:cs="Times New Roman"/>
          <w:sz w:val="24"/>
          <w:szCs w:val="24"/>
        </w:rPr>
        <w:t>.</w:t>
      </w:r>
    </w:p>
    <w:p w:rsidR="00912A74" w:rsidRPr="006402A1" w:rsidRDefault="00A84BC3"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4.</w:t>
      </w:r>
      <w:r w:rsidR="00912A74" w:rsidRPr="006402A1">
        <w:rPr>
          <w:rFonts w:ascii="Times New Roman" w:hAnsi="Times New Roman" w:cs="Times New Roman"/>
          <w:sz w:val="24"/>
          <w:szCs w:val="24"/>
        </w:rPr>
        <w:t xml:space="preserve"> Общий объем расходов, утвержденный решением о бюджете Сегежского </w:t>
      </w:r>
      <w:r w:rsidR="00296A16" w:rsidRPr="006402A1">
        <w:rPr>
          <w:rFonts w:ascii="Times New Roman" w:hAnsi="Times New Roman" w:cs="Times New Roman"/>
          <w:sz w:val="24"/>
          <w:szCs w:val="24"/>
        </w:rPr>
        <w:t>городского поселения</w:t>
      </w:r>
      <w:r w:rsidR="00912A74" w:rsidRPr="006402A1">
        <w:rPr>
          <w:rFonts w:ascii="Times New Roman" w:hAnsi="Times New Roman" w:cs="Times New Roman"/>
          <w:sz w:val="24"/>
          <w:szCs w:val="24"/>
        </w:rPr>
        <w:t xml:space="preserve"> на 201</w:t>
      </w:r>
      <w:r w:rsidRPr="006402A1">
        <w:rPr>
          <w:rFonts w:ascii="Times New Roman" w:hAnsi="Times New Roman" w:cs="Times New Roman"/>
          <w:sz w:val="24"/>
          <w:szCs w:val="24"/>
        </w:rPr>
        <w:t>7</w:t>
      </w:r>
      <w:r w:rsidR="00296A16" w:rsidRPr="006402A1">
        <w:rPr>
          <w:rFonts w:ascii="Times New Roman" w:hAnsi="Times New Roman" w:cs="Times New Roman"/>
          <w:sz w:val="24"/>
          <w:szCs w:val="24"/>
        </w:rPr>
        <w:t xml:space="preserve"> год </w:t>
      </w:r>
      <w:r w:rsidR="00912A74" w:rsidRPr="006402A1">
        <w:rPr>
          <w:rFonts w:ascii="Times New Roman" w:hAnsi="Times New Roman" w:cs="Times New Roman"/>
          <w:sz w:val="24"/>
          <w:szCs w:val="24"/>
        </w:rPr>
        <w:t xml:space="preserve">составляет </w:t>
      </w:r>
      <w:r w:rsidRPr="006402A1">
        <w:rPr>
          <w:rFonts w:ascii="Times New Roman" w:hAnsi="Times New Roman" w:cs="Times New Roman"/>
          <w:b/>
          <w:sz w:val="24"/>
          <w:szCs w:val="24"/>
        </w:rPr>
        <w:t>138870,4</w:t>
      </w:r>
      <w:r w:rsidR="00912A74" w:rsidRPr="006402A1">
        <w:rPr>
          <w:rFonts w:ascii="Times New Roman" w:hAnsi="Times New Roman" w:cs="Times New Roman"/>
          <w:sz w:val="24"/>
          <w:szCs w:val="24"/>
        </w:rPr>
        <w:t xml:space="preserve"> тыс. руб</w:t>
      </w:r>
      <w:r w:rsidRPr="006402A1">
        <w:rPr>
          <w:rFonts w:ascii="Times New Roman" w:hAnsi="Times New Roman" w:cs="Times New Roman"/>
          <w:sz w:val="24"/>
          <w:szCs w:val="24"/>
        </w:rPr>
        <w:t>лей</w:t>
      </w:r>
      <w:r w:rsidR="00912A74" w:rsidRPr="006402A1">
        <w:rPr>
          <w:rFonts w:ascii="Times New Roman" w:hAnsi="Times New Roman" w:cs="Times New Roman"/>
          <w:sz w:val="24"/>
          <w:szCs w:val="24"/>
        </w:rPr>
        <w:t>. Общий объем расходов бюджета за 1 квартал 201</w:t>
      </w:r>
      <w:r w:rsidRPr="006402A1">
        <w:rPr>
          <w:rFonts w:ascii="Times New Roman" w:hAnsi="Times New Roman" w:cs="Times New Roman"/>
          <w:sz w:val="24"/>
          <w:szCs w:val="24"/>
        </w:rPr>
        <w:t>7</w:t>
      </w:r>
      <w:r w:rsidR="00912A74" w:rsidRPr="006402A1">
        <w:rPr>
          <w:rFonts w:ascii="Times New Roman" w:hAnsi="Times New Roman" w:cs="Times New Roman"/>
          <w:sz w:val="24"/>
          <w:szCs w:val="24"/>
        </w:rPr>
        <w:t xml:space="preserve"> года составил </w:t>
      </w:r>
      <w:r w:rsidRPr="006402A1">
        <w:rPr>
          <w:rFonts w:ascii="Times New Roman" w:hAnsi="Times New Roman" w:cs="Times New Roman"/>
          <w:sz w:val="24"/>
          <w:szCs w:val="24"/>
        </w:rPr>
        <w:t>18890,1</w:t>
      </w:r>
      <w:r w:rsidR="00912A74" w:rsidRPr="006402A1">
        <w:rPr>
          <w:rFonts w:ascii="Times New Roman" w:hAnsi="Times New Roman" w:cs="Times New Roman"/>
          <w:sz w:val="24"/>
          <w:szCs w:val="24"/>
        </w:rPr>
        <w:t xml:space="preserve"> тыс. руб</w:t>
      </w:r>
      <w:r w:rsidRPr="006402A1">
        <w:rPr>
          <w:rFonts w:ascii="Times New Roman" w:hAnsi="Times New Roman" w:cs="Times New Roman"/>
          <w:sz w:val="24"/>
          <w:szCs w:val="24"/>
        </w:rPr>
        <w:t>лей</w:t>
      </w:r>
      <w:r w:rsidR="00912A74" w:rsidRPr="006402A1">
        <w:rPr>
          <w:rFonts w:ascii="Times New Roman" w:hAnsi="Times New Roman" w:cs="Times New Roman"/>
          <w:sz w:val="24"/>
          <w:szCs w:val="24"/>
        </w:rPr>
        <w:t xml:space="preserve">, что соответствует </w:t>
      </w:r>
      <w:r w:rsidRPr="006402A1">
        <w:rPr>
          <w:rFonts w:ascii="Times New Roman" w:hAnsi="Times New Roman" w:cs="Times New Roman"/>
          <w:sz w:val="24"/>
          <w:szCs w:val="24"/>
        </w:rPr>
        <w:t>13,6</w:t>
      </w:r>
      <w:r w:rsidR="00912A74" w:rsidRPr="006402A1">
        <w:rPr>
          <w:rFonts w:ascii="Times New Roman" w:hAnsi="Times New Roman" w:cs="Times New Roman"/>
          <w:sz w:val="24"/>
          <w:szCs w:val="24"/>
        </w:rPr>
        <w:t xml:space="preserve">% уточненной бюджетной росписи. К уровню расходов аналогичного период прошлого года расходы составили </w:t>
      </w:r>
      <w:r w:rsidRPr="006402A1">
        <w:rPr>
          <w:rFonts w:ascii="Times New Roman" w:hAnsi="Times New Roman" w:cs="Times New Roman"/>
          <w:sz w:val="24"/>
          <w:szCs w:val="24"/>
        </w:rPr>
        <w:t>126,2</w:t>
      </w:r>
      <w:r w:rsidR="00912A74" w:rsidRPr="006402A1">
        <w:rPr>
          <w:rFonts w:ascii="Times New Roman" w:hAnsi="Times New Roman" w:cs="Times New Roman"/>
          <w:sz w:val="24"/>
          <w:szCs w:val="24"/>
        </w:rPr>
        <w:t xml:space="preserve"> %, в абсолютном размере отмечается </w:t>
      </w:r>
      <w:r w:rsidRPr="006402A1">
        <w:rPr>
          <w:rFonts w:ascii="Times New Roman" w:hAnsi="Times New Roman" w:cs="Times New Roman"/>
          <w:sz w:val="24"/>
          <w:szCs w:val="24"/>
        </w:rPr>
        <w:t>увеличение</w:t>
      </w:r>
      <w:r w:rsidR="00912A74" w:rsidRPr="006402A1">
        <w:rPr>
          <w:rFonts w:ascii="Times New Roman" w:hAnsi="Times New Roman" w:cs="Times New Roman"/>
          <w:sz w:val="24"/>
          <w:szCs w:val="24"/>
        </w:rPr>
        <w:t xml:space="preserve"> на </w:t>
      </w:r>
      <w:r w:rsidRPr="006402A1">
        <w:rPr>
          <w:rFonts w:ascii="Times New Roman" w:hAnsi="Times New Roman" w:cs="Times New Roman"/>
          <w:sz w:val="24"/>
          <w:szCs w:val="24"/>
        </w:rPr>
        <w:t>3924,7</w:t>
      </w:r>
      <w:r w:rsidR="00912A74" w:rsidRPr="006402A1">
        <w:rPr>
          <w:rFonts w:ascii="Times New Roman" w:hAnsi="Times New Roman" w:cs="Times New Roman"/>
          <w:sz w:val="24"/>
          <w:szCs w:val="24"/>
        </w:rPr>
        <w:t xml:space="preserve"> тыс.руб</w:t>
      </w:r>
      <w:r w:rsidRPr="006402A1">
        <w:rPr>
          <w:rFonts w:ascii="Times New Roman" w:hAnsi="Times New Roman" w:cs="Times New Roman"/>
          <w:sz w:val="24"/>
          <w:szCs w:val="24"/>
        </w:rPr>
        <w:t>лей</w:t>
      </w:r>
      <w:r w:rsidR="00912A74" w:rsidRPr="006402A1">
        <w:rPr>
          <w:rFonts w:ascii="Times New Roman" w:hAnsi="Times New Roman" w:cs="Times New Roman"/>
          <w:sz w:val="24"/>
          <w:szCs w:val="24"/>
        </w:rPr>
        <w:t xml:space="preserve">. </w:t>
      </w:r>
    </w:p>
    <w:p w:rsidR="00912A74" w:rsidRPr="006402A1" w:rsidRDefault="00A84BC3" w:rsidP="00D228C1">
      <w:pPr>
        <w:spacing w:after="0" w:line="240" w:lineRule="auto"/>
        <w:ind w:firstLine="709"/>
        <w:jc w:val="both"/>
        <w:rPr>
          <w:rFonts w:ascii="Times New Roman" w:hAnsi="Times New Roman" w:cs="Times New Roman"/>
          <w:bCs/>
          <w:sz w:val="24"/>
          <w:szCs w:val="24"/>
        </w:rPr>
      </w:pPr>
      <w:r w:rsidRPr="006402A1">
        <w:rPr>
          <w:rFonts w:ascii="Times New Roman" w:hAnsi="Times New Roman" w:cs="Times New Roman"/>
          <w:bCs/>
          <w:sz w:val="24"/>
          <w:szCs w:val="24"/>
        </w:rPr>
        <w:t>5.</w:t>
      </w:r>
      <w:r w:rsidR="00912A74" w:rsidRPr="006402A1">
        <w:rPr>
          <w:rFonts w:ascii="Times New Roman" w:hAnsi="Times New Roman" w:cs="Times New Roman"/>
          <w:bCs/>
          <w:sz w:val="24"/>
          <w:szCs w:val="24"/>
        </w:rPr>
        <w:t xml:space="preserve"> Размер резервного фонда администрации Сегежского </w:t>
      </w:r>
      <w:r w:rsidR="00D81F8E" w:rsidRPr="006402A1">
        <w:rPr>
          <w:rFonts w:ascii="Times New Roman" w:hAnsi="Times New Roman" w:cs="Times New Roman"/>
          <w:bCs/>
          <w:sz w:val="24"/>
          <w:szCs w:val="24"/>
        </w:rPr>
        <w:t>городского поселения</w:t>
      </w:r>
      <w:r w:rsidR="00912A74" w:rsidRPr="006402A1">
        <w:rPr>
          <w:rFonts w:ascii="Times New Roman" w:hAnsi="Times New Roman" w:cs="Times New Roman"/>
          <w:bCs/>
          <w:sz w:val="24"/>
          <w:szCs w:val="24"/>
        </w:rPr>
        <w:t xml:space="preserve"> на 201</w:t>
      </w:r>
      <w:r w:rsidRPr="006402A1">
        <w:rPr>
          <w:rFonts w:ascii="Times New Roman" w:hAnsi="Times New Roman" w:cs="Times New Roman"/>
          <w:bCs/>
          <w:sz w:val="24"/>
          <w:szCs w:val="24"/>
        </w:rPr>
        <w:t>7</w:t>
      </w:r>
      <w:r w:rsidR="00912A74" w:rsidRPr="006402A1">
        <w:rPr>
          <w:rFonts w:ascii="Times New Roman" w:hAnsi="Times New Roman" w:cs="Times New Roman"/>
          <w:bCs/>
          <w:sz w:val="24"/>
          <w:szCs w:val="24"/>
        </w:rPr>
        <w:t xml:space="preserve"> год установлен в сумме </w:t>
      </w:r>
      <w:r w:rsidR="00D81F8E" w:rsidRPr="006402A1">
        <w:rPr>
          <w:rFonts w:ascii="Times New Roman" w:hAnsi="Times New Roman" w:cs="Times New Roman"/>
          <w:bCs/>
          <w:sz w:val="24"/>
          <w:szCs w:val="24"/>
        </w:rPr>
        <w:t>100,0</w:t>
      </w:r>
      <w:r w:rsidR="00912A74" w:rsidRPr="006402A1">
        <w:rPr>
          <w:rFonts w:ascii="Times New Roman" w:hAnsi="Times New Roman" w:cs="Times New Roman"/>
          <w:bCs/>
          <w:sz w:val="24"/>
          <w:szCs w:val="24"/>
        </w:rPr>
        <w:t xml:space="preserve"> тыс.руб</w:t>
      </w:r>
      <w:r w:rsidRPr="006402A1">
        <w:rPr>
          <w:rFonts w:ascii="Times New Roman" w:hAnsi="Times New Roman" w:cs="Times New Roman"/>
          <w:bCs/>
          <w:sz w:val="24"/>
          <w:szCs w:val="24"/>
        </w:rPr>
        <w:t>лей</w:t>
      </w:r>
      <w:r w:rsidR="00912A74" w:rsidRPr="006402A1">
        <w:rPr>
          <w:rFonts w:ascii="Times New Roman" w:hAnsi="Times New Roman" w:cs="Times New Roman"/>
          <w:bCs/>
          <w:sz w:val="24"/>
          <w:szCs w:val="24"/>
        </w:rPr>
        <w:t>. На 01.04.201</w:t>
      </w:r>
      <w:r w:rsidRPr="006402A1">
        <w:rPr>
          <w:rFonts w:ascii="Times New Roman" w:hAnsi="Times New Roman" w:cs="Times New Roman"/>
          <w:bCs/>
          <w:sz w:val="24"/>
          <w:szCs w:val="24"/>
        </w:rPr>
        <w:t>7</w:t>
      </w:r>
      <w:r w:rsidR="00912A74" w:rsidRPr="006402A1">
        <w:rPr>
          <w:rFonts w:ascii="Times New Roman" w:hAnsi="Times New Roman" w:cs="Times New Roman"/>
          <w:bCs/>
          <w:sz w:val="24"/>
          <w:szCs w:val="24"/>
        </w:rPr>
        <w:t xml:space="preserve"> года </w:t>
      </w:r>
      <w:r w:rsidR="00D81F8E" w:rsidRPr="006402A1">
        <w:rPr>
          <w:rFonts w:ascii="Times New Roman" w:hAnsi="Times New Roman" w:cs="Times New Roman"/>
          <w:bCs/>
          <w:sz w:val="24"/>
          <w:szCs w:val="24"/>
        </w:rPr>
        <w:t>резервный фонд не использовался</w:t>
      </w:r>
      <w:r w:rsidR="00912A74" w:rsidRPr="006402A1">
        <w:rPr>
          <w:rFonts w:ascii="Times New Roman" w:hAnsi="Times New Roman" w:cs="Times New Roman"/>
          <w:bCs/>
          <w:sz w:val="24"/>
          <w:szCs w:val="24"/>
        </w:rPr>
        <w:t xml:space="preserve">. </w:t>
      </w:r>
    </w:p>
    <w:p w:rsidR="00912A74" w:rsidRPr="006402A1" w:rsidRDefault="00A84BC3" w:rsidP="00D228C1">
      <w:pPr>
        <w:pStyle w:val="a4"/>
        <w:spacing w:after="0"/>
        <w:ind w:firstLine="709"/>
        <w:jc w:val="both"/>
        <w:rPr>
          <w:rFonts w:ascii="Times New Roman" w:hAnsi="Times New Roman"/>
          <w:color w:val="auto"/>
          <w:sz w:val="24"/>
          <w:szCs w:val="24"/>
        </w:rPr>
      </w:pPr>
      <w:r w:rsidRPr="006402A1">
        <w:rPr>
          <w:rFonts w:ascii="Times New Roman" w:hAnsi="Times New Roman"/>
          <w:color w:val="auto"/>
          <w:sz w:val="24"/>
          <w:szCs w:val="24"/>
        </w:rPr>
        <w:t>6</w:t>
      </w:r>
      <w:r w:rsidR="00912A74" w:rsidRPr="006402A1">
        <w:rPr>
          <w:rFonts w:ascii="Times New Roman" w:hAnsi="Times New Roman"/>
          <w:color w:val="auto"/>
          <w:sz w:val="24"/>
          <w:szCs w:val="24"/>
        </w:rPr>
        <w:t xml:space="preserve">. Прогнозируемый дефицит бюджета Сегежского </w:t>
      </w:r>
      <w:r w:rsidR="00D228C1" w:rsidRPr="006402A1">
        <w:rPr>
          <w:rFonts w:ascii="Times New Roman" w:hAnsi="Times New Roman"/>
          <w:color w:val="auto"/>
          <w:sz w:val="24"/>
          <w:szCs w:val="24"/>
        </w:rPr>
        <w:t>городского поселения решением Совета Сегежского городского поселения</w:t>
      </w:r>
      <w:r w:rsidR="00D81F8E" w:rsidRPr="006402A1">
        <w:rPr>
          <w:rFonts w:ascii="Times New Roman" w:hAnsi="Times New Roman"/>
          <w:color w:val="auto"/>
          <w:sz w:val="24"/>
          <w:szCs w:val="24"/>
        </w:rPr>
        <w:t xml:space="preserve"> утвержден в сумме </w:t>
      </w:r>
      <w:r w:rsidR="00D228C1" w:rsidRPr="006402A1">
        <w:rPr>
          <w:rFonts w:ascii="Times New Roman" w:hAnsi="Times New Roman"/>
          <w:color w:val="auto"/>
          <w:sz w:val="24"/>
          <w:szCs w:val="24"/>
        </w:rPr>
        <w:t>28679,4</w:t>
      </w:r>
      <w:r w:rsidR="00D81F8E" w:rsidRPr="006402A1">
        <w:rPr>
          <w:rFonts w:ascii="Times New Roman" w:hAnsi="Times New Roman"/>
          <w:color w:val="auto"/>
          <w:sz w:val="24"/>
          <w:szCs w:val="24"/>
        </w:rPr>
        <w:t xml:space="preserve"> </w:t>
      </w:r>
      <w:r w:rsidR="00912A74" w:rsidRPr="006402A1">
        <w:rPr>
          <w:rFonts w:ascii="Times New Roman" w:hAnsi="Times New Roman"/>
          <w:color w:val="auto"/>
          <w:sz w:val="24"/>
          <w:szCs w:val="24"/>
        </w:rPr>
        <w:t>тыс.руб</w:t>
      </w:r>
      <w:r w:rsidR="00D228C1" w:rsidRPr="006402A1">
        <w:rPr>
          <w:rFonts w:ascii="Times New Roman" w:hAnsi="Times New Roman"/>
          <w:color w:val="auto"/>
          <w:sz w:val="24"/>
          <w:szCs w:val="24"/>
        </w:rPr>
        <w:t>лей</w:t>
      </w:r>
      <w:r w:rsidR="00912A74" w:rsidRPr="006402A1">
        <w:rPr>
          <w:rFonts w:ascii="Times New Roman" w:hAnsi="Times New Roman"/>
          <w:color w:val="auto"/>
          <w:sz w:val="24"/>
          <w:szCs w:val="24"/>
        </w:rPr>
        <w:t>. В соответствии с представленным отчетом, бюджет</w:t>
      </w:r>
      <w:r w:rsidR="00D81F8E" w:rsidRPr="006402A1">
        <w:rPr>
          <w:rFonts w:ascii="Times New Roman" w:hAnsi="Times New Roman"/>
          <w:color w:val="auto"/>
          <w:sz w:val="24"/>
          <w:szCs w:val="24"/>
        </w:rPr>
        <w:t xml:space="preserve"> городского поселения</w:t>
      </w:r>
      <w:r w:rsidR="00912A74" w:rsidRPr="006402A1">
        <w:rPr>
          <w:rFonts w:ascii="Times New Roman" w:hAnsi="Times New Roman"/>
          <w:color w:val="auto"/>
          <w:sz w:val="24"/>
          <w:szCs w:val="24"/>
        </w:rPr>
        <w:t xml:space="preserve"> на 01.04.201</w:t>
      </w:r>
      <w:r w:rsidR="00D228C1" w:rsidRPr="006402A1">
        <w:rPr>
          <w:rFonts w:ascii="Times New Roman" w:hAnsi="Times New Roman"/>
          <w:color w:val="auto"/>
          <w:sz w:val="24"/>
          <w:szCs w:val="24"/>
        </w:rPr>
        <w:t>7</w:t>
      </w:r>
      <w:r w:rsidR="00912A74" w:rsidRPr="006402A1">
        <w:rPr>
          <w:rFonts w:ascii="Times New Roman" w:hAnsi="Times New Roman"/>
          <w:color w:val="auto"/>
          <w:sz w:val="24"/>
          <w:szCs w:val="24"/>
        </w:rPr>
        <w:t xml:space="preserve"> года исполнен с профицитом </w:t>
      </w:r>
      <w:r w:rsidR="00D228C1" w:rsidRPr="006402A1">
        <w:rPr>
          <w:rFonts w:ascii="Times New Roman" w:hAnsi="Times New Roman"/>
          <w:b/>
          <w:color w:val="auto"/>
          <w:sz w:val="24"/>
          <w:szCs w:val="24"/>
        </w:rPr>
        <w:t>5154,4</w:t>
      </w:r>
      <w:r w:rsidR="00912A74" w:rsidRPr="006402A1">
        <w:rPr>
          <w:rFonts w:ascii="Times New Roman" w:hAnsi="Times New Roman"/>
          <w:color w:val="auto"/>
          <w:sz w:val="24"/>
          <w:szCs w:val="24"/>
        </w:rPr>
        <w:t xml:space="preserve"> тыс.руб</w:t>
      </w:r>
      <w:r w:rsidR="00D228C1" w:rsidRPr="006402A1">
        <w:rPr>
          <w:rFonts w:ascii="Times New Roman" w:hAnsi="Times New Roman"/>
          <w:color w:val="auto"/>
          <w:sz w:val="24"/>
          <w:szCs w:val="24"/>
        </w:rPr>
        <w:t>лей</w:t>
      </w:r>
      <w:r w:rsidR="00912A74" w:rsidRPr="006402A1">
        <w:rPr>
          <w:rFonts w:ascii="Times New Roman" w:hAnsi="Times New Roman"/>
          <w:color w:val="auto"/>
          <w:sz w:val="24"/>
          <w:szCs w:val="24"/>
        </w:rPr>
        <w:t>.</w:t>
      </w:r>
    </w:p>
    <w:p w:rsidR="00D228C1" w:rsidRPr="006402A1" w:rsidRDefault="00D228C1" w:rsidP="00D228C1">
      <w:pPr>
        <w:spacing w:after="0" w:line="240" w:lineRule="auto"/>
        <w:ind w:firstLine="709"/>
        <w:jc w:val="both"/>
        <w:rPr>
          <w:rFonts w:ascii="Times New Roman" w:eastAsia="Times New Roman" w:hAnsi="Times New Roman" w:cs="Times New Roman"/>
          <w:sz w:val="24"/>
          <w:szCs w:val="24"/>
        </w:rPr>
      </w:pPr>
    </w:p>
    <w:p w:rsidR="00FC5BB8" w:rsidRPr="006402A1" w:rsidRDefault="00192D77" w:rsidP="00D228C1">
      <w:pPr>
        <w:spacing w:after="0" w:line="240" w:lineRule="auto"/>
        <w:ind w:firstLine="709"/>
        <w:jc w:val="both"/>
        <w:rPr>
          <w:rFonts w:ascii="Times New Roman" w:eastAsia="Times New Roman" w:hAnsi="Times New Roman" w:cs="Times New Roman"/>
          <w:sz w:val="24"/>
          <w:szCs w:val="24"/>
        </w:rPr>
      </w:pPr>
      <w:r w:rsidRPr="006402A1">
        <w:rPr>
          <w:rFonts w:ascii="Times New Roman" w:eastAsia="Times New Roman" w:hAnsi="Times New Roman" w:cs="Times New Roman"/>
          <w:sz w:val="24"/>
          <w:szCs w:val="24"/>
        </w:rPr>
        <w:t>Б</w:t>
      </w:r>
      <w:r w:rsidR="00FC5BB8" w:rsidRPr="006402A1">
        <w:rPr>
          <w:rFonts w:ascii="Times New Roman" w:eastAsia="Times New Roman" w:hAnsi="Times New Roman" w:cs="Times New Roman"/>
          <w:sz w:val="24"/>
          <w:szCs w:val="24"/>
        </w:rPr>
        <w:t xml:space="preserve">юджет </w:t>
      </w:r>
      <w:r w:rsidR="00F6576D" w:rsidRPr="006402A1">
        <w:rPr>
          <w:rFonts w:ascii="Times New Roman" w:hAnsi="Times New Roman" w:cs="Times New Roman"/>
          <w:sz w:val="24"/>
          <w:szCs w:val="24"/>
        </w:rPr>
        <w:t>Сегежского городского поселения</w:t>
      </w:r>
      <w:r w:rsidR="00BC038C" w:rsidRPr="006402A1">
        <w:rPr>
          <w:rFonts w:ascii="Times New Roman" w:eastAsia="Times New Roman" w:hAnsi="Times New Roman" w:cs="Times New Roman"/>
          <w:sz w:val="24"/>
          <w:szCs w:val="24"/>
        </w:rPr>
        <w:t xml:space="preserve"> </w:t>
      </w:r>
      <w:r w:rsidR="007D107E" w:rsidRPr="006402A1">
        <w:rPr>
          <w:rFonts w:ascii="Times New Roman" w:eastAsia="Times New Roman" w:hAnsi="Times New Roman" w:cs="Times New Roman"/>
          <w:sz w:val="24"/>
          <w:szCs w:val="24"/>
        </w:rPr>
        <w:t xml:space="preserve">за </w:t>
      </w:r>
      <w:r w:rsidR="00D81F8E" w:rsidRPr="006402A1">
        <w:rPr>
          <w:rFonts w:ascii="Times New Roman" w:eastAsia="Times New Roman" w:hAnsi="Times New Roman" w:cs="Times New Roman"/>
          <w:sz w:val="24"/>
          <w:szCs w:val="24"/>
        </w:rPr>
        <w:t>1 квартал</w:t>
      </w:r>
      <w:r w:rsidR="007D107E" w:rsidRPr="006402A1">
        <w:rPr>
          <w:rFonts w:ascii="Times New Roman" w:eastAsia="Times New Roman" w:hAnsi="Times New Roman" w:cs="Times New Roman"/>
          <w:sz w:val="24"/>
          <w:szCs w:val="24"/>
        </w:rPr>
        <w:t xml:space="preserve"> </w:t>
      </w:r>
      <w:r w:rsidR="00FC5BB8" w:rsidRPr="006402A1">
        <w:rPr>
          <w:rFonts w:ascii="Times New Roman" w:eastAsia="Times New Roman" w:hAnsi="Times New Roman" w:cs="Times New Roman"/>
          <w:sz w:val="24"/>
          <w:szCs w:val="24"/>
        </w:rPr>
        <w:t>201</w:t>
      </w:r>
      <w:r w:rsidR="00D228C1" w:rsidRPr="006402A1">
        <w:rPr>
          <w:rFonts w:ascii="Times New Roman" w:eastAsia="Times New Roman" w:hAnsi="Times New Roman" w:cs="Times New Roman"/>
          <w:sz w:val="24"/>
          <w:szCs w:val="24"/>
        </w:rPr>
        <w:t>7</w:t>
      </w:r>
      <w:r w:rsidR="00FC5BB8" w:rsidRPr="006402A1">
        <w:rPr>
          <w:rFonts w:ascii="Times New Roman" w:eastAsia="Times New Roman" w:hAnsi="Times New Roman" w:cs="Times New Roman"/>
          <w:sz w:val="24"/>
          <w:szCs w:val="24"/>
        </w:rPr>
        <w:t xml:space="preserve"> года исполнялся в соответствии с требованиями и нормами действующего бюджетного законодательства и нормативными правовыми актами о бюджете </w:t>
      </w:r>
      <w:r w:rsidR="00D31D5F" w:rsidRPr="006402A1">
        <w:rPr>
          <w:rFonts w:ascii="Times New Roman" w:eastAsia="Times New Roman" w:hAnsi="Times New Roman" w:cs="Times New Roman"/>
          <w:sz w:val="24"/>
          <w:szCs w:val="24"/>
        </w:rPr>
        <w:t>Сегежского</w:t>
      </w:r>
      <w:r w:rsidR="00FC5BB8" w:rsidRPr="006402A1">
        <w:rPr>
          <w:rFonts w:ascii="Times New Roman" w:eastAsia="Times New Roman" w:hAnsi="Times New Roman" w:cs="Times New Roman"/>
          <w:sz w:val="24"/>
          <w:szCs w:val="24"/>
        </w:rPr>
        <w:t xml:space="preserve"> </w:t>
      </w:r>
      <w:r w:rsidR="00D31D5F" w:rsidRPr="006402A1">
        <w:rPr>
          <w:rFonts w:ascii="Times New Roman" w:eastAsia="Times New Roman" w:hAnsi="Times New Roman" w:cs="Times New Roman"/>
          <w:sz w:val="24"/>
          <w:szCs w:val="24"/>
        </w:rPr>
        <w:t>городского поселения</w:t>
      </w:r>
      <w:r w:rsidR="00FC5BB8" w:rsidRPr="006402A1">
        <w:rPr>
          <w:rFonts w:ascii="Times New Roman" w:eastAsia="Times New Roman" w:hAnsi="Times New Roman" w:cs="Times New Roman"/>
          <w:sz w:val="24"/>
          <w:szCs w:val="24"/>
        </w:rPr>
        <w:t>.</w:t>
      </w:r>
    </w:p>
    <w:p w:rsidR="00C95975" w:rsidRPr="003B0FA6" w:rsidRDefault="00C95975" w:rsidP="00D228C1">
      <w:pPr>
        <w:spacing w:after="0" w:line="240" w:lineRule="auto"/>
        <w:ind w:firstLine="709"/>
        <w:jc w:val="both"/>
        <w:rPr>
          <w:rFonts w:ascii="Times New Roman" w:eastAsia="Times New Roman" w:hAnsi="Times New Roman" w:cs="Times New Roman"/>
          <w:sz w:val="26"/>
          <w:szCs w:val="26"/>
        </w:rPr>
      </w:pPr>
    </w:p>
    <w:p w:rsidR="00371807" w:rsidRDefault="00371807" w:rsidP="00D228C1">
      <w:pPr>
        <w:spacing w:after="0" w:line="240" w:lineRule="auto"/>
        <w:ind w:firstLine="709"/>
        <w:jc w:val="both"/>
        <w:rPr>
          <w:rFonts w:ascii="Times New Roman" w:hAnsi="Times New Roman" w:cs="Times New Roman"/>
          <w:sz w:val="26"/>
          <w:szCs w:val="26"/>
        </w:rPr>
      </w:pPr>
    </w:p>
    <w:p w:rsidR="00C8311E" w:rsidRPr="0069639D" w:rsidRDefault="00C8311E" w:rsidP="00C8311E">
      <w:pPr>
        <w:ind w:left="360"/>
        <w:jc w:val="center"/>
        <w:rPr>
          <w:rFonts w:ascii="Times New Roman" w:hAnsi="Times New Roman" w:cs="Times New Roman"/>
          <w:b/>
          <w:sz w:val="26"/>
          <w:szCs w:val="26"/>
        </w:rPr>
      </w:pPr>
      <w:r w:rsidRPr="0069639D">
        <w:rPr>
          <w:rFonts w:ascii="Times New Roman" w:hAnsi="Times New Roman" w:cs="Times New Roman"/>
          <w:b/>
          <w:sz w:val="26"/>
          <w:szCs w:val="26"/>
        </w:rPr>
        <w:t>Предложения</w:t>
      </w:r>
    </w:p>
    <w:p w:rsidR="00051053" w:rsidRPr="006402A1" w:rsidRDefault="00051053" w:rsidP="00D228C1">
      <w:pPr>
        <w:spacing w:after="0" w:line="240" w:lineRule="auto"/>
        <w:ind w:firstLine="709"/>
        <w:jc w:val="both"/>
        <w:rPr>
          <w:rFonts w:ascii="Times New Roman" w:hAnsi="Times New Roman" w:cs="Times New Roman"/>
          <w:sz w:val="24"/>
          <w:szCs w:val="24"/>
        </w:rPr>
      </w:pPr>
      <w:r w:rsidRPr="006402A1">
        <w:rPr>
          <w:rFonts w:ascii="Times New Roman" w:hAnsi="Times New Roman" w:cs="Times New Roman"/>
          <w:sz w:val="24"/>
          <w:szCs w:val="24"/>
        </w:rPr>
        <w:t xml:space="preserve">Направить Аналитическую записку о ходе исполнения бюджета Сегежского городского поселения за  </w:t>
      </w:r>
      <w:r w:rsidR="00D81F8E" w:rsidRPr="006402A1">
        <w:rPr>
          <w:rFonts w:ascii="Times New Roman" w:hAnsi="Times New Roman" w:cs="Times New Roman"/>
          <w:sz w:val="24"/>
          <w:szCs w:val="24"/>
        </w:rPr>
        <w:t>1 квартал</w:t>
      </w:r>
      <w:r w:rsidR="004B7F4D" w:rsidRPr="006402A1">
        <w:rPr>
          <w:rFonts w:ascii="Times New Roman" w:hAnsi="Times New Roman" w:cs="Times New Roman"/>
          <w:sz w:val="24"/>
          <w:szCs w:val="24"/>
        </w:rPr>
        <w:t xml:space="preserve"> </w:t>
      </w:r>
      <w:r w:rsidR="00D81F8E" w:rsidRPr="006402A1">
        <w:rPr>
          <w:rFonts w:ascii="Times New Roman" w:hAnsi="Times New Roman" w:cs="Times New Roman"/>
          <w:sz w:val="24"/>
          <w:szCs w:val="24"/>
        </w:rPr>
        <w:t xml:space="preserve"> 2016</w:t>
      </w:r>
      <w:r w:rsidR="004B7F4D" w:rsidRPr="006402A1">
        <w:rPr>
          <w:rFonts w:ascii="Times New Roman" w:hAnsi="Times New Roman" w:cs="Times New Roman"/>
          <w:sz w:val="24"/>
          <w:szCs w:val="24"/>
        </w:rPr>
        <w:t xml:space="preserve"> </w:t>
      </w:r>
      <w:r w:rsidRPr="006402A1">
        <w:rPr>
          <w:rFonts w:ascii="Times New Roman" w:hAnsi="Times New Roman" w:cs="Times New Roman"/>
          <w:sz w:val="24"/>
          <w:szCs w:val="24"/>
        </w:rPr>
        <w:t>года в адрес:</w:t>
      </w:r>
    </w:p>
    <w:p w:rsidR="00051053" w:rsidRPr="006402A1" w:rsidRDefault="00051053" w:rsidP="00D228C1">
      <w:pPr>
        <w:spacing w:after="0" w:line="240" w:lineRule="auto"/>
        <w:ind w:firstLine="709"/>
        <w:rPr>
          <w:rFonts w:ascii="Times New Roman" w:hAnsi="Times New Roman" w:cs="Times New Roman"/>
          <w:sz w:val="24"/>
          <w:szCs w:val="24"/>
        </w:rPr>
      </w:pPr>
      <w:r w:rsidRPr="006402A1">
        <w:rPr>
          <w:rFonts w:ascii="Times New Roman" w:hAnsi="Times New Roman" w:cs="Times New Roman"/>
          <w:sz w:val="24"/>
          <w:szCs w:val="24"/>
        </w:rPr>
        <w:t>Председателя Совета Сегежского муниципального района;</w:t>
      </w:r>
    </w:p>
    <w:p w:rsidR="00051053" w:rsidRPr="006402A1" w:rsidRDefault="00051053" w:rsidP="00D228C1">
      <w:pPr>
        <w:spacing w:after="0" w:line="240" w:lineRule="auto"/>
        <w:ind w:firstLine="709"/>
        <w:rPr>
          <w:rFonts w:ascii="Times New Roman" w:hAnsi="Times New Roman" w:cs="Times New Roman"/>
          <w:sz w:val="24"/>
          <w:szCs w:val="24"/>
        </w:rPr>
      </w:pPr>
      <w:r w:rsidRPr="006402A1">
        <w:rPr>
          <w:rFonts w:ascii="Times New Roman" w:hAnsi="Times New Roman" w:cs="Times New Roman"/>
          <w:sz w:val="24"/>
          <w:szCs w:val="24"/>
        </w:rPr>
        <w:t>Главы администрации Сегежского городского поселения.</w:t>
      </w:r>
    </w:p>
    <w:p w:rsidR="00D31D5F" w:rsidRPr="006402A1" w:rsidRDefault="00D31D5F" w:rsidP="00D228C1">
      <w:pPr>
        <w:spacing w:after="0" w:line="240" w:lineRule="auto"/>
        <w:ind w:firstLine="709"/>
        <w:jc w:val="both"/>
        <w:rPr>
          <w:rFonts w:ascii="Times New Roman" w:hAnsi="Times New Roman" w:cs="Times New Roman"/>
          <w:sz w:val="24"/>
          <w:szCs w:val="24"/>
        </w:rPr>
      </w:pPr>
      <w:bookmarkStart w:id="0" w:name="_GoBack"/>
      <w:bookmarkEnd w:id="0"/>
    </w:p>
    <w:p w:rsidR="00D81F8E" w:rsidRPr="006402A1" w:rsidRDefault="00D81F8E" w:rsidP="00D228C1">
      <w:pPr>
        <w:spacing w:after="0" w:line="240" w:lineRule="auto"/>
        <w:ind w:firstLine="709"/>
        <w:jc w:val="both"/>
        <w:rPr>
          <w:rFonts w:ascii="Times New Roman" w:hAnsi="Times New Roman" w:cs="Times New Roman"/>
          <w:sz w:val="24"/>
          <w:szCs w:val="24"/>
        </w:rPr>
      </w:pPr>
    </w:p>
    <w:p w:rsidR="00D35B63" w:rsidRPr="006402A1" w:rsidRDefault="00D35B63" w:rsidP="00D228C1">
      <w:pPr>
        <w:spacing w:after="0" w:line="240" w:lineRule="auto"/>
        <w:ind w:firstLine="709"/>
        <w:jc w:val="both"/>
        <w:rPr>
          <w:rFonts w:ascii="Times New Roman" w:hAnsi="Times New Roman" w:cs="Times New Roman"/>
          <w:sz w:val="24"/>
          <w:szCs w:val="24"/>
        </w:rPr>
      </w:pPr>
    </w:p>
    <w:p w:rsidR="00D35B63" w:rsidRPr="006402A1" w:rsidRDefault="00D35B63" w:rsidP="00D228C1">
      <w:pPr>
        <w:spacing w:after="0" w:line="240" w:lineRule="auto"/>
        <w:ind w:firstLine="709"/>
        <w:jc w:val="both"/>
        <w:rPr>
          <w:rFonts w:ascii="Times New Roman" w:hAnsi="Times New Roman" w:cs="Times New Roman"/>
          <w:sz w:val="24"/>
          <w:szCs w:val="24"/>
        </w:rPr>
      </w:pPr>
    </w:p>
    <w:p w:rsidR="00D31D5F" w:rsidRPr="006402A1" w:rsidRDefault="00D31D5F" w:rsidP="00D228C1">
      <w:pPr>
        <w:pStyle w:val="a6"/>
        <w:ind w:firstLine="709"/>
        <w:jc w:val="both"/>
        <w:rPr>
          <w:rFonts w:ascii="Times New Roman" w:hAnsi="Times New Roman" w:cs="Times New Roman"/>
          <w:sz w:val="24"/>
          <w:szCs w:val="24"/>
        </w:rPr>
      </w:pPr>
    </w:p>
    <w:p w:rsidR="00AD4756" w:rsidRPr="006402A1" w:rsidRDefault="00D31D5F" w:rsidP="00D228C1">
      <w:pPr>
        <w:pStyle w:val="a6"/>
        <w:jc w:val="both"/>
        <w:rPr>
          <w:rFonts w:ascii="Times New Roman" w:hAnsi="Times New Roman" w:cs="Times New Roman"/>
          <w:sz w:val="24"/>
          <w:szCs w:val="24"/>
        </w:rPr>
      </w:pPr>
      <w:r w:rsidRPr="006402A1">
        <w:rPr>
          <w:rFonts w:ascii="Times New Roman" w:hAnsi="Times New Roman" w:cs="Times New Roman"/>
          <w:sz w:val="24"/>
          <w:szCs w:val="24"/>
        </w:rPr>
        <w:t>Председатель Контрольно-счетного комитета</w:t>
      </w:r>
    </w:p>
    <w:p w:rsidR="00D31D5F" w:rsidRPr="006402A1" w:rsidRDefault="00D31D5F" w:rsidP="00D228C1">
      <w:pPr>
        <w:pStyle w:val="a6"/>
        <w:jc w:val="both"/>
        <w:rPr>
          <w:rFonts w:ascii="Times New Roman" w:hAnsi="Times New Roman" w:cs="Times New Roman"/>
          <w:sz w:val="24"/>
          <w:szCs w:val="24"/>
        </w:rPr>
      </w:pPr>
      <w:r w:rsidRPr="006402A1">
        <w:rPr>
          <w:rFonts w:ascii="Times New Roman" w:hAnsi="Times New Roman" w:cs="Times New Roman"/>
          <w:sz w:val="24"/>
          <w:szCs w:val="24"/>
        </w:rPr>
        <w:t xml:space="preserve">Сегежского муниципального района                               </w:t>
      </w:r>
      <w:r w:rsidR="00D228C1" w:rsidRPr="006402A1">
        <w:rPr>
          <w:rFonts w:ascii="Times New Roman" w:hAnsi="Times New Roman" w:cs="Times New Roman"/>
          <w:sz w:val="24"/>
          <w:szCs w:val="24"/>
        </w:rPr>
        <w:t xml:space="preserve">           </w:t>
      </w:r>
      <w:r w:rsidRPr="006402A1">
        <w:rPr>
          <w:rFonts w:ascii="Times New Roman" w:hAnsi="Times New Roman" w:cs="Times New Roman"/>
          <w:sz w:val="24"/>
          <w:szCs w:val="24"/>
        </w:rPr>
        <w:t xml:space="preserve">          Т.И. Рудковская</w:t>
      </w:r>
    </w:p>
    <w:sectPr w:rsidR="00D31D5F" w:rsidRPr="006402A1" w:rsidSect="00D31D5F">
      <w:headerReference w:type="default" r:id="rId8"/>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2B" w:rsidRDefault="008F2D2B" w:rsidP="004B7F4D">
      <w:pPr>
        <w:spacing w:after="0" w:line="240" w:lineRule="auto"/>
      </w:pPr>
      <w:r>
        <w:separator/>
      </w:r>
    </w:p>
  </w:endnote>
  <w:endnote w:type="continuationSeparator" w:id="1">
    <w:p w:rsidR="008F2D2B" w:rsidRDefault="008F2D2B" w:rsidP="004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2B" w:rsidRDefault="008F2D2B" w:rsidP="004B7F4D">
      <w:pPr>
        <w:spacing w:after="0" w:line="240" w:lineRule="auto"/>
      </w:pPr>
      <w:r>
        <w:separator/>
      </w:r>
    </w:p>
  </w:footnote>
  <w:footnote w:type="continuationSeparator" w:id="1">
    <w:p w:rsidR="008F2D2B" w:rsidRDefault="008F2D2B" w:rsidP="004B7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73735"/>
      <w:docPartObj>
        <w:docPartGallery w:val="Page Numbers (Top of Page)"/>
        <w:docPartUnique/>
      </w:docPartObj>
    </w:sdtPr>
    <w:sdtContent>
      <w:p w:rsidR="00C52BD9" w:rsidRDefault="00C52BD9">
        <w:pPr>
          <w:pStyle w:val="a8"/>
          <w:jc w:val="center"/>
        </w:pPr>
        <w:fldSimple w:instr=" PAGE   \* MERGEFORMAT ">
          <w:r w:rsidR="00F658EC">
            <w:rPr>
              <w:noProof/>
            </w:rPr>
            <w:t>1</w:t>
          </w:r>
        </w:fldSimple>
      </w:p>
    </w:sdtContent>
  </w:sdt>
  <w:p w:rsidR="00C52BD9" w:rsidRDefault="00C52B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E46BE"/>
    <w:multiLevelType w:val="hybridMultilevel"/>
    <w:tmpl w:val="35C41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DC7658"/>
    <w:multiLevelType w:val="hybridMultilevel"/>
    <w:tmpl w:val="BAA86A1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27CB1"/>
    <w:rsid w:val="0000198D"/>
    <w:rsid w:val="00014BD2"/>
    <w:rsid w:val="000159E7"/>
    <w:rsid w:val="000473C9"/>
    <w:rsid w:val="00051053"/>
    <w:rsid w:val="00063360"/>
    <w:rsid w:val="0006491E"/>
    <w:rsid w:val="00066C30"/>
    <w:rsid w:val="0007190E"/>
    <w:rsid w:val="000A108E"/>
    <w:rsid w:val="000B153B"/>
    <w:rsid w:val="000C3321"/>
    <w:rsid w:val="000D10D7"/>
    <w:rsid w:val="000E619D"/>
    <w:rsid w:val="000F36D6"/>
    <w:rsid w:val="00101FC2"/>
    <w:rsid w:val="0010357A"/>
    <w:rsid w:val="00106DBD"/>
    <w:rsid w:val="001264E4"/>
    <w:rsid w:val="00135AC6"/>
    <w:rsid w:val="001366A2"/>
    <w:rsid w:val="001471D1"/>
    <w:rsid w:val="00157306"/>
    <w:rsid w:val="00180C46"/>
    <w:rsid w:val="00192D77"/>
    <w:rsid w:val="001933CA"/>
    <w:rsid w:val="001D3CB9"/>
    <w:rsid w:val="001D58BB"/>
    <w:rsid w:val="001D65E9"/>
    <w:rsid w:val="001D7DE4"/>
    <w:rsid w:val="001E0C41"/>
    <w:rsid w:val="001E454B"/>
    <w:rsid w:val="001F7CCF"/>
    <w:rsid w:val="00203464"/>
    <w:rsid w:val="00204F80"/>
    <w:rsid w:val="002276AA"/>
    <w:rsid w:val="00227CB1"/>
    <w:rsid w:val="00241B82"/>
    <w:rsid w:val="00245813"/>
    <w:rsid w:val="0026480F"/>
    <w:rsid w:val="002801C3"/>
    <w:rsid w:val="00296A16"/>
    <w:rsid w:val="00296AEF"/>
    <w:rsid w:val="002B22F6"/>
    <w:rsid w:val="002B60FF"/>
    <w:rsid w:val="002B65CB"/>
    <w:rsid w:val="002D28F4"/>
    <w:rsid w:val="002D5B33"/>
    <w:rsid w:val="0030360F"/>
    <w:rsid w:val="003341D4"/>
    <w:rsid w:val="003401A1"/>
    <w:rsid w:val="003452A6"/>
    <w:rsid w:val="00351E48"/>
    <w:rsid w:val="00356982"/>
    <w:rsid w:val="00366D0B"/>
    <w:rsid w:val="00371807"/>
    <w:rsid w:val="003779B1"/>
    <w:rsid w:val="00382C74"/>
    <w:rsid w:val="003924B6"/>
    <w:rsid w:val="00394530"/>
    <w:rsid w:val="003A5C31"/>
    <w:rsid w:val="003B0FA6"/>
    <w:rsid w:val="003B4C82"/>
    <w:rsid w:val="003C2144"/>
    <w:rsid w:val="003D3E4D"/>
    <w:rsid w:val="003E16D9"/>
    <w:rsid w:val="003E6B40"/>
    <w:rsid w:val="003F1B3F"/>
    <w:rsid w:val="004019C4"/>
    <w:rsid w:val="0040741A"/>
    <w:rsid w:val="00414598"/>
    <w:rsid w:val="004203D0"/>
    <w:rsid w:val="00426FEC"/>
    <w:rsid w:val="004279E2"/>
    <w:rsid w:val="004507FE"/>
    <w:rsid w:val="0045552F"/>
    <w:rsid w:val="0046385E"/>
    <w:rsid w:val="00482390"/>
    <w:rsid w:val="004971D0"/>
    <w:rsid w:val="004A365F"/>
    <w:rsid w:val="004A5F48"/>
    <w:rsid w:val="004B2712"/>
    <w:rsid w:val="004B3680"/>
    <w:rsid w:val="004B4E66"/>
    <w:rsid w:val="004B7F4D"/>
    <w:rsid w:val="004C0A41"/>
    <w:rsid w:val="004C0E58"/>
    <w:rsid w:val="004C45AD"/>
    <w:rsid w:val="004E0C57"/>
    <w:rsid w:val="00531F98"/>
    <w:rsid w:val="005446D0"/>
    <w:rsid w:val="00557C7B"/>
    <w:rsid w:val="0056427E"/>
    <w:rsid w:val="00567249"/>
    <w:rsid w:val="005802B6"/>
    <w:rsid w:val="00584178"/>
    <w:rsid w:val="00584B81"/>
    <w:rsid w:val="0059216C"/>
    <w:rsid w:val="005A1A71"/>
    <w:rsid w:val="005A6892"/>
    <w:rsid w:val="005B5B50"/>
    <w:rsid w:val="005B6CC3"/>
    <w:rsid w:val="005C1778"/>
    <w:rsid w:val="005D39A2"/>
    <w:rsid w:val="005E08B2"/>
    <w:rsid w:val="005E4186"/>
    <w:rsid w:val="005E662A"/>
    <w:rsid w:val="00602AF7"/>
    <w:rsid w:val="0062116B"/>
    <w:rsid w:val="006277B9"/>
    <w:rsid w:val="006402A1"/>
    <w:rsid w:val="00641768"/>
    <w:rsid w:val="00662DE8"/>
    <w:rsid w:val="006713F8"/>
    <w:rsid w:val="00682832"/>
    <w:rsid w:val="00684C8D"/>
    <w:rsid w:val="00685BD1"/>
    <w:rsid w:val="006864A3"/>
    <w:rsid w:val="006927C5"/>
    <w:rsid w:val="00694672"/>
    <w:rsid w:val="00695391"/>
    <w:rsid w:val="006B56E7"/>
    <w:rsid w:val="006C473B"/>
    <w:rsid w:val="00701823"/>
    <w:rsid w:val="00706700"/>
    <w:rsid w:val="007110AA"/>
    <w:rsid w:val="0071177E"/>
    <w:rsid w:val="007131ED"/>
    <w:rsid w:val="00725BDB"/>
    <w:rsid w:val="00733F7B"/>
    <w:rsid w:val="007522B4"/>
    <w:rsid w:val="00762140"/>
    <w:rsid w:val="00767C16"/>
    <w:rsid w:val="00787244"/>
    <w:rsid w:val="007B4B04"/>
    <w:rsid w:val="007C775E"/>
    <w:rsid w:val="007D0180"/>
    <w:rsid w:val="007D107E"/>
    <w:rsid w:val="007E734A"/>
    <w:rsid w:val="00811C42"/>
    <w:rsid w:val="0082046A"/>
    <w:rsid w:val="008217B7"/>
    <w:rsid w:val="0082194F"/>
    <w:rsid w:val="008262D6"/>
    <w:rsid w:val="00827843"/>
    <w:rsid w:val="00831EB0"/>
    <w:rsid w:val="00832C3F"/>
    <w:rsid w:val="0084244F"/>
    <w:rsid w:val="00852FD7"/>
    <w:rsid w:val="008554F4"/>
    <w:rsid w:val="00887312"/>
    <w:rsid w:val="00890BAF"/>
    <w:rsid w:val="008A1903"/>
    <w:rsid w:val="008B2179"/>
    <w:rsid w:val="008B56AE"/>
    <w:rsid w:val="008C496B"/>
    <w:rsid w:val="008D1319"/>
    <w:rsid w:val="008D39C4"/>
    <w:rsid w:val="008D4123"/>
    <w:rsid w:val="008D6F1C"/>
    <w:rsid w:val="008D7EAB"/>
    <w:rsid w:val="008E1B8C"/>
    <w:rsid w:val="008E4521"/>
    <w:rsid w:val="008F130A"/>
    <w:rsid w:val="008F2D2B"/>
    <w:rsid w:val="008F3D23"/>
    <w:rsid w:val="009063EA"/>
    <w:rsid w:val="00910F86"/>
    <w:rsid w:val="00912A74"/>
    <w:rsid w:val="00913B9C"/>
    <w:rsid w:val="009204CB"/>
    <w:rsid w:val="0092461C"/>
    <w:rsid w:val="0093177E"/>
    <w:rsid w:val="00934401"/>
    <w:rsid w:val="0094283C"/>
    <w:rsid w:val="00947184"/>
    <w:rsid w:val="00950E2D"/>
    <w:rsid w:val="00952DBF"/>
    <w:rsid w:val="00956951"/>
    <w:rsid w:val="009577BB"/>
    <w:rsid w:val="009743E4"/>
    <w:rsid w:val="00974DF2"/>
    <w:rsid w:val="00980869"/>
    <w:rsid w:val="009822A2"/>
    <w:rsid w:val="009839E1"/>
    <w:rsid w:val="00997B84"/>
    <w:rsid w:val="009B0310"/>
    <w:rsid w:val="009C07C3"/>
    <w:rsid w:val="009D43C0"/>
    <w:rsid w:val="009D6B61"/>
    <w:rsid w:val="009E500E"/>
    <w:rsid w:val="00A02CF6"/>
    <w:rsid w:val="00A04C45"/>
    <w:rsid w:val="00A119E3"/>
    <w:rsid w:val="00A143DE"/>
    <w:rsid w:val="00A14740"/>
    <w:rsid w:val="00A3570C"/>
    <w:rsid w:val="00A51CA9"/>
    <w:rsid w:val="00A61604"/>
    <w:rsid w:val="00A63FE1"/>
    <w:rsid w:val="00A75C9F"/>
    <w:rsid w:val="00A763C4"/>
    <w:rsid w:val="00A8120C"/>
    <w:rsid w:val="00A84895"/>
    <w:rsid w:val="00A84BC3"/>
    <w:rsid w:val="00A9182D"/>
    <w:rsid w:val="00A9230F"/>
    <w:rsid w:val="00A9282C"/>
    <w:rsid w:val="00AA1A50"/>
    <w:rsid w:val="00AA3203"/>
    <w:rsid w:val="00AB1D96"/>
    <w:rsid w:val="00AC32DE"/>
    <w:rsid w:val="00AC603C"/>
    <w:rsid w:val="00AD4756"/>
    <w:rsid w:val="00AD768F"/>
    <w:rsid w:val="00AE28BA"/>
    <w:rsid w:val="00AF6495"/>
    <w:rsid w:val="00B00592"/>
    <w:rsid w:val="00B111AD"/>
    <w:rsid w:val="00B2409B"/>
    <w:rsid w:val="00B50FCD"/>
    <w:rsid w:val="00B55177"/>
    <w:rsid w:val="00B576FC"/>
    <w:rsid w:val="00B732E8"/>
    <w:rsid w:val="00BB003B"/>
    <w:rsid w:val="00BB7787"/>
    <w:rsid w:val="00BC038C"/>
    <w:rsid w:val="00BC32C8"/>
    <w:rsid w:val="00BC629D"/>
    <w:rsid w:val="00BD2DD4"/>
    <w:rsid w:val="00BF1A5F"/>
    <w:rsid w:val="00BF3571"/>
    <w:rsid w:val="00C07E50"/>
    <w:rsid w:val="00C11C5C"/>
    <w:rsid w:val="00C23EC5"/>
    <w:rsid w:val="00C2461B"/>
    <w:rsid w:val="00C316AA"/>
    <w:rsid w:val="00C373C9"/>
    <w:rsid w:val="00C52BD9"/>
    <w:rsid w:val="00C654A0"/>
    <w:rsid w:val="00C65BF1"/>
    <w:rsid w:val="00C669C4"/>
    <w:rsid w:val="00C700CB"/>
    <w:rsid w:val="00C70263"/>
    <w:rsid w:val="00C71478"/>
    <w:rsid w:val="00C71850"/>
    <w:rsid w:val="00C7305C"/>
    <w:rsid w:val="00C76A04"/>
    <w:rsid w:val="00C8311E"/>
    <w:rsid w:val="00C90636"/>
    <w:rsid w:val="00C91B39"/>
    <w:rsid w:val="00C93624"/>
    <w:rsid w:val="00C95975"/>
    <w:rsid w:val="00CD1D45"/>
    <w:rsid w:val="00CD7A23"/>
    <w:rsid w:val="00CE3CCD"/>
    <w:rsid w:val="00CF3435"/>
    <w:rsid w:val="00CF7A1C"/>
    <w:rsid w:val="00D06585"/>
    <w:rsid w:val="00D1567B"/>
    <w:rsid w:val="00D228C1"/>
    <w:rsid w:val="00D25B09"/>
    <w:rsid w:val="00D26042"/>
    <w:rsid w:val="00D31D5F"/>
    <w:rsid w:val="00D35B63"/>
    <w:rsid w:val="00D3689F"/>
    <w:rsid w:val="00D430B5"/>
    <w:rsid w:val="00D47328"/>
    <w:rsid w:val="00D51AA0"/>
    <w:rsid w:val="00D7665C"/>
    <w:rsid w:val="00D81F8E"/>
    <w:rsid w:val="00D928C2"/>
    <w:rsid w:val="00DB29D9"/>
    <w:rsid w:val="00DC09F3"/>
    <w:rsid w:val="00DC1B69"/>
    <w:rsid w:val="00DC1BF4"/>
    <w:rsid w:val="00DC748A"/>
    <w:rsid w:val="00DD7EE5"/>
    <w:rsid w:val="00DF1327"/>
    <w:rsid w:val="00DF1413"/>
    <w:rsid w:val="00E02BCB"/>
    <w:rsid w:val="00E121DE"/>
    <w:rsid w:val="00E12B64"/>
    <w:rsid w:val="00E1683B"/>
    <w:rsid w:val="00E16927"/>
    <w:rsid w:val="00E20086"/>
    <w:rsid w:val="00E24C69"/>
    <w:rsid w:val="00E262FD"/>
    <w:rsid w:val="00E269C0"/>
    <w:rsid w:val="00E36FD2"/>
    <w:rsid w:val="00E37E9A"/>
    <w:rsid w:val="00E45EB4"/>
    <w:rsid w:val="00E55454"/>
    <w:rsid w:val="00E63913"/>
    <w:rsid w:val="00E64828"/>
    <w:rsid w:val="00E67BB5"/>
    <w:rsid w:val="00E75572"/>
    <w:rsid w:val="00E829E6"/>
    <w:rsid w:val="00E836E3"/>
    <w:rsid w:val="00ED5926"/>
    <w:rsid w:val="00ED7194"/>
    <w:rsid w:val="00F12130"/>
    <w:rsid w:val="00F2200F"/>
    <w:rsid w:val="00F35FA6"/>
    <w:rsid w:val="00F6576D"/>
    <w:rsid w:val="00F658EC"/>
    <w:rsid w:val="00F65C00"/>
    <w:rsid w:val="00F72C0C"/>
    <w:rsid w:val="00F73D48"/>
    <w:rsid w:val="00F8276C"/>
    <w:rsid w:val="00F94C97"/>
    <w:rsid w:val="00FA2D80"/>
    <w:rsid w:val="00FA35D8"/>
    <w:rsid w:val="00FB0903"/>
    <w:rsid w:val="00FB7508"/>
    <w:rsid w:val="00FC5B77"/>
    <w:rsid w:val="00FC5BB8"/>
    <w:rsid w:val="00FD6B11"/>
    <w:rsid w:val="00FE50E6"/>
    <w:rsid w:val="00FF160E"/>
    <w:rsid w:val="00FF2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72"/>
  </w:style>
  <w:style w:type="paragraph" w:styleId="4">
    <w:name w:val="heading 4"/>
    <w:basedOn w:val="a"/>
    <w:next w:val="a"/>
    <w:link w:val="40"/>
    <w:qFormat/>
    <w:rsid w:val="00227CB1"/>
    <w:pPr>
      <w:keepNext/>
      <w:spacing w:after="0" w:line="240" w:lineRule="auto"/>
      <w:ind w:left="2160" w:firstLine="720"/>
      <w:outlineLvl w:val="3"/>
    </w:pPr>
    <w:rPr>
      <w:rFonts w:ascii="Times New Roman" w:eastAsia="Times New Roman" w:hAnsi="Times New Roman" w:cs="Times New Roman"/>
      <w:b/>
      <w:noProof/>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7CB1"/>
    <w:rPr>
      <w:rFonts w:ascii="Times New Roman" w:eastAsia="Times New Roman" w:hAnsi="Times New Roman" w:cs="Times New Roman"/>
      <w:b/>
      <w:noProof/>
      <w:sz w:val="32"/>
      <w:szCs w:val="20"/>
    </w:rPr>
  </w:style>
  <w:style w:type="paragraph" w:styleId="a3">
    <w:name w:val="List Paragraph"/>
    <w:basedOn w:val="a"/>
    <w:uiPriority w:val="34"/>
    <w:qFormat/>
    <w:rsid w:val="00227CB1"/>
    <w:pPr>
      <w:spacing w:after="0" w:line="240" w:lineRule="auto"/>
      <w:ind w:left="720"/>
      <w:contextualSpacing/>
    </w:pPr>
    <w:rPr>
      <w:rFonts w:ascii="Times New Roman" w:eastAsia="Times New Roman" w:hAnsi="Times New Roman" w:cs="Times New Roman"/>
      <w:sz w:val="20"/>
      <w:szCs w:val="20"/>
    </w:rPr>
  </w:style>
  <w:style w:type="paragraph" w:styleId="a4">
    <w:name w:val="Normal (Web)"/>
    <w:aliases w:val="Обычный (Web)"/>
    <w:basedOn w:val="a"/>
    <w:uiPriority w:val="99"/>
    <w:rsid w:val="00D25B09"/>
    <w:pPr>
      <w:spacing w:after="75" w:line="240" w:lineRule="auto"/>
    </w:pPr>
    <w:rPr>
      <w:rFonts w:ascii="Verdana" w:eastAsia="Times New Roman" w:hAnsi="Verdana" w:cs="Times New Roman"/>
      <w:color w:val="000000"/>
      <w:sz w:val="18"/>
      <w:szCs w:val="18"/>
    </w:rPr>
  </w:style>
  <w:style w:type="paragraph" w:customStyle="1" w:styleId="pagettl">
    <w:name w:val="pagettl"/>
    <w:basedOn w:val="a"/>
    <w:rsid w:val="0092461C"/>
    <w:pPr>
      <w:spacing w:before="150" w:after="60" w:line="240" w:lineRule="auto"/>
    </w:pPr>
    <w:rPr>
      <w:rFonts w:ascii="Verdana" w:eastAsia="Times New Roman" w:hAnsi="Verdana" w:cs="Times New Roman"/>
      <w:b/>
      <w:bCs/>
      <w:color w:val="983F0C"/>
      <w:sz w:val="18"/>
      <w:szCs w:val="18"/>
    </w:rPr>
  </w:style>
  <w:style w:type="table" w:styleId="a5">
    <w:name w:val="Table Grid"/>
    <w:basedOn w:val="a1"/>
    <w:uiPriority w:val="59"/>
    <w:rsid w:val="008204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063EA"/>
    <w:pPr>
      <w:spacing w:after="0" w:line="240" w:lineRule="auto"/>
    </w:pPr>
  </w:style>
  <w:style w:type="paragraph" w:styleId="2">
    <w:name w:val="Body Text 2"/>
    <w:basedOn w:val="a"/>
    <w:link w:val="20"/>
    <w:rsid w:val="00A119E3"/>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A119E3"/>
    <w:rPr>
      <w:rFonts w:ascii="Times New Roman" w:eastAsia="Times New Roman" w:hAnsi="Times New Roman" w:cs="Times New Roman"/>
      <w:sz w:val="24"/>
      <w:szCs w:val="20"/>
    </w:rPr>
  </w:style>
  <w:style w:type="paragraph" w:customStyle="1" w:styleId="1">
    <w:name w:val="Абзац списка1"/>
    <w:basedOn w:val="a"/>
    <w:rsid w:val="00767C16"/>
    <w:pPr>
      <w:widowControl w:val="0"/>
      <w:suppressAutoHyphens/>
      <w:spacing w:after="0" w:line="240" w:lineRule="auto"/>
      <w:ind w:left="720"/>
    </w:pPr>
    <w:rPr>
      <w:rFonts w:ascii="Times New Roman" w:eastAsia="Lucida Sans Unicode" w:hAnsi="Times New Roman" w:cs="Mangal"/>
      <w:sz w:val="24"/>
      <w:szCs w:val="24"/>
      <w:lang w:eastAsia="hi-IN" w:bidi="hi-IN"/>
    </w:rPr>
  </w:style>
  <w:style w:type="paragraph" w:customStyle="1" w:styleId="a7">
    <w:name w:val="a"/>
    <w:basedOn w:val="a"/>
    <w:rsid w:val="000D10D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rsid w:val="000719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07190E"/>
    <w:rPr>
      <w:rFonts w:ascii="Times New Roman" w:eastAsia="Times New Roman" w:hAnsi="Times New Roman" w:cs="Times New Roman"/>
      <w:sz w:val="24"/>
      <w:szCs w:val="24"/>
    </w:rPr>
  </w:style>
  <w:style w:type="paragraph" w:styleId="aa">
    <w:name w:val="Body Text"/>
    <w:basedOn w:val="a"/>
    <w:link w:val="ab"/>
    <w:uiPriority w:val="99"/>
    <w:unhideWhenUsed/>
    <w:rsid w:val="00C316AA"/>
    <w:pPr>
      <w:spacing w:after="120"/>
    </w:pPr>
  </w:style>
  <w:style w:type="character" w:customStyle="1" w:styleId="ab">
    <w:name w:val="Основной текст Знак"/>
    <w:basedOn w:val="a0"/>
    <w:link w:val="aa"/>
    <w:uiPriority w:val="99"/>
    <w:rsid w:val="00C316AA"/>
  </w:style>
  <w:style w:type="paragraph" w:styleId="ac">
    <w:name w:val="footer"/>
    <w:basedOn w:val="a"/>
    <w:link w:val="ad"/>
    <w:uiPriority w:val="99"/>
    <w:semiHidden/>
    <w:unhideWhenUsed/>
    <w:rsid w:val="004B7F4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7F4D"/>
  </w:style>
  <w:style w:type="paragraph" w:customStyle="1" w:styleId="TableParagraph">
    <w:name w:val="Table Paragraph"/>
    <w:basedOn w:val="a"/>
    <w:uiPriority w:val="1"/>
    <w:qFormat/>
    <w:rsid w:val="008D39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1">
    <w:name w:val="Абзац списка2"/>
    <w:basedOn w:val="a"/>
    <w:rsid w:val="00912A74"/>
    <w:pPr>
      <w:spacing w:after="0" w:line="240" w:lineRule="auto"/>
      <w:ind w:left="720"/>
    </w:pPr>
    <w:rPr>
      <w:rFonts w:ascii="Arial" w:eastAsia="Calibri" w:hAnsi="Arial" w:cs="Arial"/>
      <w:sz w:val="24"/>
      <w:szCs w:val="24"/>
    </w:rPr>
  </w:style>
  <w:style w:type="paragraph" w:customStyle="1" w:styleId="Heading1">
    <w:name w:val="Heading 1"/>
    <w:basedOn w:val="a"/>
    <w:uiPriority w:val="1"/>
    <w:qFormat/>
    <w:rsid w:val="00394530"/>
    <w:pPr>
      <w:widowControl w:val="0"/>
      <w:autoSpaceDE w:val="0"/>
      <w:autoSpaceDN w:val="0"/>
      <w:adjustRightInd w:val="0"/>
      <w:spacing w:after="0" w:line="240" w:lineRule="auto"/>
      <w:ind w:left="4" w:hanging="260"/>
      <w:outlineLvl w:val="0"/>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419E-2644-474F-9DEC-69D1E661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12</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КСК Председатель</dc:creator>
  <cp:keywords/>
  <dc:description/>
  <cp:lastModifiedBy>КСК Председатель</cp:lastModifiedBy>
  <cp:revision>71</cp:revision>
  <cp:lastPrinted>2017-06-07T06:28:00Z</cp:lastPrinted>
  <dcterms:created xsi:type="dcterms:W3CDTF">2015-05-18T13:29:00Z</dcterms:created>
  <dcterms:modified xsi:type="dcterms:W3CDTF">2017-06-07T06:29:00Z</dcterms:modified>
</cp:coreProperties>
</file>