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768" w:rsidRDefault="00B07768" w:rsidP="007432C1">
      <w:pPr>
        <w:tabs>
          <w:tab w:val="left" w:pos="2676"/>
        </w:tabs>
        <w:jc w:val="center"/>
      </w:pPr>
      <w:r>
        <w:t xml:space="preserve">                                                          </w:t>
      </w:r>
    </w:p>
    <w:p w:rsidR="00B07768" w:rsidRPr="007432C1" w:rsidRDefault="007432C1" w:rsidP="00B07768">
      <w:pPr>
        <w:tabs>
          <w:tab w:val="left" w:pos="2676"/>
        </w:tabs>
        <w:jc w:val="center"/>
        <w:rPr>
          <w:b/>
          <w:sz w:val="26"/>
          <w:szCs w:val="26"/>
        </w:rPr>
      </w:pPr>
      <w:r w:rsidRPr="007432C1">
        <w:rPr>
          <w:b/>
          <w:sz w:val="26"/>
          <w:szCs w:val="26"/>
        </w:rPr>
        <w:t>Информация</w:t>
      </w:r>
    </w:p>
    <w:p w:rsidR="00B07768" w:rsidRPr="007432C1" w:rsidRDefault="00B07768" w:rsidP="00B07768">
      <w:pPr>
        <w:tabs>
          <w:tab w:val="left" w:pos="2676"/>
        </w:tabs>
        <w:jc w:val="center"/>
        <w:rPr>
          <w:b/>
          <w:sz w:val="26"/>
          <w:szCs w:val="26"/>
        </w:rPr>
      </w:pPr>
      <w:r w:rsidRPr="007432C1">
        <w:rPr>
          <w:b/>
          <w:sz w:val="26"/>
          <w:szCs w:val="26"/>
        </w:rPr>
        <w:t>о результатах контрольного мероприятия</w:t>
      </w:r>
    </w:p>
    <w:p w:rsidR="007A246C" w:rsidRPr="000531FB" w:rsidRDefault="007A246C" w:rsidP="00B07768">
      <w:pPr>
        <w:tabs>
          <w:tab w:val="left" w:pos="2676"/>
        </w:tabs>
        <w:jc w:val="center"/>
        <w:rPr>
          <w:b/>
        </w:rPr>
      </w:pPr>
    </w:p>
    <w:p w:rsidR="00B07768" w:rsidRDefault="00B07768" w:rsidP="00B07768">
      <w:pPr>
        <w:tabs>
          <w:tab w:val="left" w:pos="2676"/>
        </w:tabs>
        <w:jc w:val="both"/>
        <w:rPr>
          <w:b/>
        </w:rPr>
      </w:pPr>
      <w:r w:rsidRPr="000531FB">
        <w:rPr>
          <w:b/>
        </w:rPr>
        <w:t>№__</w:t>
      </w:r>
      <w:r w:rsidR="00C56949">
        <w:rPr>
          <w:b/>
          <w:u w:val="single"/>
        </w:rPr>
        <w:t>6</w:t>
      </w:r>
      <w:r w:rsidRPr="00903D28">
        <w:rPr>
          <w:b/>
        </w:rPr>
        <w:t xml:space="preserve">_______                                                                              </w:t>
      </w:r>
      <w:r w:rsidRPr="000531FB">
        <w:rPr>
          <w:b/>
        </w:rPr>
        <w:t>дата_</w:t>
      </w:r>
      <w:r w:rsidR="00C65103" w:rsidRPr="00903D28">
        <w:rPr>
          <w:b/>
          <w:u w:val="single"/>
        </w:rPr>
        <w:t>2</w:t>
      </w:r>
      <w:r w:rsidR="007D6775">
        <w:rPr>
          <w:b/>
          <w:u w:val="single"/>
        </w:rPr>
        <w:t>7</w:t>
      </w:r>
      <w:r w:rsidR="00C65103" w:rsidRPr="00903D28">
        <w:rPr>
          <w:b/>
          <w:u w:val="single"/>
        </w:rPr>
        <w:t>.0</w:t>
      </w:r>
      <w:r w:rsidR="00C56949">
        <w:rPr>
          <w:b/>
          <w:u w:val="single"/>
        </w:rPr>
        <w:t>4</w:t>
      </w:r>
      <w:r w:rsidRPr="00903D28">
        <w:rPr>
          <w:b/>
          <w:u w:val="single"/>
        </w:rPr>
        <w:t>.201</w:t>
      </w:r>
      <w:r w:rsidR="00C56949">
        <w:rPr>
          <w:b/>
          <w:u w:val="single"/>
        </w:rPr>
        <w:t>7</w:t>
      </w:r>
      <w:r w:rsidRPr="000531FB">
        <w:rPr>
          <w:b/>
        </w:rPr>
        <w:t>_____</w:t>
      </w:r>
    </w:p>
    <w:p w:rsidR="00B07768" w:rsidRPr="000531FB" w:rsidRDefault="00B07768" w:rsidP="00B07768">
      <w:pPr>
        <w:tabs>
          <w:tab w:val="left" w:pos="2676"/>
        </w:tabs>
        <w:jc w:val="both"/>
        <w:rPr>
          <w:b/>
        </w:rPr>
      </w:pPr>
    </w:p>
    <w:p w:rsidR="00311FE9" w:rsidRPr="00993C86" w:rsidRDefault="008A26CF" w:rsidP="00C65103">
      <w:pPr>
        <w:tabs>
          <w:tab w:val="left" w:pos="2676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993C86">
        <w:rPr>
          <w:b/>
          <w:sz w:val="26"/>
          <w:szCs w:val="26"/>
        </w:rPr>
        <w:t>Наименование (тема) контрольного мероприятия:</w:t>
      </w:r>
      <w:r w:rsidR="00311FE9" w:rsidRPr="00993C86">
        <w:rPr>
          <w:b/>
          <w:sz w:val="26"/>
          <w:szCs w:val="26"/>
        </w:rPr>
        <w:t xml:space="preserve"> </w:t>
      </w:r>
      <w:r w:rsidR="00710FE8" w:rsidRPr="00993C86">
        <w:rPr>
          <w:bCs/>
          <w:sz w:val="26"/>
          <w:szCs w:val="26"/>
        </w:rPr>
        <w:t xml:space="preserve">«Проверка формирования фонда оплаты труда, правильности начисления и выплаты денежного содержания главе поселения, муниципальным служащим и иным работникам администрации Сегежского городского поселения. Анализ ведения бухгалтерского учета операций по расчетам с подотчетными лицами в Сегежском городском поселении».  </w:t>
      </w:r>
    </w:p>
    <w:p w:rsidR="00C65103" w:rsidRPr="00993C86" w:rsidRDefault="008A26CF" w:rsidP="00C65103">
      <w:pPr>
        <w:tabs>
          <w:tab w:val="left" w:pos="2676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93C86">
        <w:rPr>
          <w:b/>
          <w:sz w:val="26"/>
          <w:szCs w:val="26"/>
        </w:rPr>
        <w:t xml:space="preserve">Основание проведения контрольного мероприятия: </w:t>
      </w:r>
      <w:r w:rsidR="00710FE8" w:rsidRPr="00993C86">
        <w:rPr>
          <w:sz w:val="26"/>
          <w:szCs w:val="26"/>
        </w:rPr>
        <w:t>п.2.1.4 годового плана Контрольно-счетного комитета Сегежского муниципального района на 2017 год, утвержденного постановлением Контрольно - счетного комитета Сегежского муниципального района от 26 декабря 2016 года № 84, постановление Контрольн</w:t>
      </w:r>
      <w:proofErr w:type="gramStart"/>
      <w:r w:rsidR="00710FE8" w:rsidRPr="00993C86">
        <w:rPr>
          <w:sz w:val="26"/>
          <w:szCs w:val="26"/>
        </w:rPr>
        <w:t>о-</w:t>
      </w:r>
      <w:proofErr w:type="gramEnd"/>
      <w:r w:rsidR="00710FE8" w:rsidRPr="00993C86">
        <w:rPr>
          <w:sz w:val="26"/>
          <w:szCs w:val="26"/>
        </w:rPr>
        <w:t xml:space="preserve"> счетного комитета Сегежского муниципального района от 15 марта  2017 года № 9</w:t>
      </w:r>
      <w:r w:rsidR="00C65103" w:rsidRPr="00993C86">
        <w:rPr>
          <w:sz w:val="26"/>
          <w:szCs w:val="26"/>
        </w:rPr>
        <w:t xml:space="preserve">. </w:t>
      </w:r>
    </w:p>
    <w:p w:rsidR="008A26CF" w:rsidRPr="00993C86" w:rsidRDefault="008A26CF" w:rsidP="00C65103">
      <w:pPr>
        <w:tabs>
          <w:tab w:val="left" w:pos="2676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710FE8" w:rsidRPr="00993C86" w:rsidRDefault="008A26CF" w:rsidP="00710FE8">
      <w:pPr>
        <w:jc w:val="both"/>
        <w:rPr>
          <w:sz w:val="26"/>
          <w:szCs w:val="26"/>
        </w:rPr>
      </w:pPr>
      <w:r w:rsidRPr="00993C86">
        <w:rPr>
          <w:b/>
          <w:sz w:val="26"/>
          <w:szCs w:val="26"/>
        </w:rPr>
        <w:t xml:space="preserve">  Сроки проведения контрольного мероприятия:</w:t>
      </w:r>
      <w:r w:rsidRPr="00993C86">
        <w:rPr>
          <w:sz w:val="26"/>
          <w:szCs w:val="26"/>
        </w:rPr>
        <w:t xml:space="preserve"> </w:t>
      </w:r>
      <w:r w:rsidR="00710FE8" w:rsidRPr="00993C86">
        <w:rPr>
          <w:sz w:val="26"/>
          <w:szCs w:val="26"/>
        </w:rPr>
        <w:t>с 15 марта</w:t>
      </w:r>
      <w:r w:rsidR="00710FE8" w:rsidRPr="00993C86">
        <w:rPr>
          <w:b/>
          <w:bCs/>
          <w:sz w:val="26"/>
          <w:szCs w:val="26"/>
        </w:rPr>
        <w:t xml:space="preserve"> </w:t>
      </w:r>
      <w:r w:rsidR="00710FE8" w:rsidRPr="00993C86">
        <w:rPr>
          <w:sz w:val="26"/>
          <w:szCs w:val="26"/>
        </w:rPr>
        <w:t xml:space="preserve"> 2017 года по 15 апреля  2017 года.</w:t>
      </w:r>
    </w:p>
    <w:p w:rsidR="00C65103" w:rsidRPr="00993C86" w:rsidRDefault="008A26CF" w:rsidP="00710FE8">
      <w:pPr>
        <w:tabs>
          <w:tab w:val="left" w:pos="106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93C86">
        <w:rPr>
          <w:b/>
          <w:sz w:val="26"/>
          <w:szCs w:val="26"/>
        </w:rPr>
        <w:t xml:space="preserve">Объекты контрольного мероприятия: </w:t>
      </w:r>
      <w:r w:rsidR="00C65103" w:rsidRPr="00993C86">
        <w:rPr>
          <w:sz w:val="26"/>
          <w:szCs w:val="26"/>
        </w:rPr>
        <w:t xml:space="preserve">Муниципальное </w:t>
      </w:r>
      <w:r w:rsidR="00311FE9" w:rsidRPr="00993C86">
        <w:rPr>
          <w:sz w:val="26"/>
          <w:szCs w:val="26"/>
        </w:rPr>
        <w:t>образование «</w:t>
      </w:r>
      <w:proofErr w:type="spellStart"/>
      <w:r w:rsidR="00710FE8" w:rsidRPr="00993C86">
        <w:rPr>
          <w:sz w:val="26"/>
          <w:szCs w:val="26"/>
        </w:rPr>
        <w:t>Сегежское</w:t>
      </w:r>
      <w:proofErr w:type="spellEnd"/>
      <w:r w:rsidR="00710FE8" w:rsidRPr="00993C86">
        <w:rPr>
          <w:sz w:val="26"/>
          <w:szCs w:val="26"/>
        </w:rPr>
        <w:t xml:space="preserve"> городское</w:t>
      </w:r>
      <w:r w:rsidR="00311FE9" w:rsidRPr="00993C86">
        <w:rPr>
          <w:sz w:val="26"/>
          <w:szCs w:val="26"/>
        </w:rPr>
        <w:t xml:space="preserve"> поселение»</w:t>
      </w:r>
    </w:p>
    <w:p w:rsidR="008A26CF" w:rsidRPr="00993C86" w:rsidRDefault="008A26CF" w:rsidP="00C65103">
      <w:pPr>
        <w:tabs>
          <w:tab w:val="left" w:pos="2676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93C86">
        <w:rPr>
          <w:b/>
          <w:sz w:val="26"/>
          <w:szCs w:val="26"/>
        </w:rPr>
        <w:t xml:space="preserve">Проверяемый период деятельности: </w:t>
      </w:r>
      <w:r w:rsidRPr="00993C86">
        <w:rPr>
          <w:sz w:val="26"/>
          <w:szCs w:val="26"/>
        </w:rPr>
        <w:t>201</w:t>
      </w:r>
      <w:r w:rsidR="00710FE8" w:rsidRPr="00993C86">
        <w:rPr>
          <w:sz w:val="26"/>
          <w:szCs w:val="26"/>
        </w:rPr>
        <w:t>6</w:t>
      </w:r>
      <w:r w:rsidRPr="00993C86">
        <w:rPr>
          <w:sz w:val="26"/>
          <w:szCs w:val="26"/>
        </w:rPr>
        <w:t xml:space="preserve"> год.</w:t>
      </w:r>
    </w:p>
    <w:p w:rsidR="008A26CF" w:rsidRPr="00993C86" w:rsidRDefault="008A26CF" w:rsidP="008A26CF">
      <w:pPr>
        <w:tabs>
          <w:tab w:val="left" w:pos="2676"/>
        </w:tabs>
        <w:rPr>
          <w:b/>
          <w:sz w:val="26"/>
          <w:szCs w:val="26"/>
        </w:rPr>
      </w:pPr>
    </w:p>
    <w:p w:rsidR="008A26CF" w:rsidRPr="00993C86" w:rsidRDefault="008A26CF" w:rsidP="008A26CF">
      <w:pPr>
        <w:tabs>
          <w:tab w:val="left" w:pos="2676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93C86">
        <w:rPr>
          <w:b/>
          <w:sz w:val="26"/>
          <w:szCs w:val="26"/>
        </w:rPr>
        <w:t>Исполнитель контрольного мероприятия:</w:t>
      </w:r>
      <w:r w:rsidRPr="00993C86">
        <w:rPr>
          <w:sz w:val="26"/>
          <w:szCs w:val="26"/>
        </w:rPr>
        <w:t xml:space="preserve"> В.А. Юрьева - инспектор Контрольно </w:t>
      </w:r>
      <w:proofErr w:type="gramStart"/>
      <w:r w:rsidRPr="00993C86">
        <w:rPr>
          <w:sz w:val="26"/>
          <w:szCs w:val="26"/>
        </w:rPr>
        <w:t>–с</w:t>
      </w:r>
      <w:proofErr w:type="gramEnd"/>
      <w:r w:rsidRPr="00993C86">
        <w:rPr>
          <w:sz w:val="26"/>
          <w:szCs w:val="26"/>
        </w:rPr>
        <w:t>четного комитета  Сегежского муниципального района.</w:t>
      </w:r>
    </w:p>
    <w:p w:rsidR="00311FE9" w:rsidRPr="00993C86" w:rsidRDefault="00311FE9" w:rsidP="008A26CF">
      <w:pPr>
        <w:tabs>
          <w:tab w:val="left" w:pos="2676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8A26CF" w:rsidRPr="00993C86" w:rsidRDefault="008A26CF" w:rsidP="008A26CF">
      <w:pPr>
        <w:tabs>
          <w:tab w:val="left" w:pos="2676"/>
        </w:tabs>
        <w:rPr>
          <w:b/>
          <w:sz w:val="26"/>
          <w:szCs w:val="26"/>
        </w:rPr>
      </w:pPr>
      <w:r w:rsidRPr="00993C86">
        <w:rPr>
          <w:b/>
          <w:sz w:val="26"/>
          <w:szCs w:val="26"/>
        </w:rPr>
        <w:t>Нормативные документы, использованные в работе:</w:t>
      </w:r>
    </w:p>
    <w:p w:rsidR="008A26CF" w:rsidRDefault="008A26CF" w:rsidP="008A26CF">
      <w:pPr>
        <w:tabs>
          <w:tab w:val="left" w:pos="2676"/>
        </w:tabs>
        <w:rPr>
          <w:b/>
        </w:rPr>
      </w:pPr>
    </w:p>
    <w:p w:rsidR="00710FE8" w:rsidRPr="00993C86" w:rsidRDefault="00710FE8" w:rsidP="00710FE8">
      <w:pPr>
        <w:jc w:val="both"/>
        <w:rPr>
          <w:sz w:val="26"/>
          <w:szCs w:val="26"/>
        </w:rPr>
      </w:pPr>
      <w:r w:rsidRPr="00993C86">
        <w:rPr>
          <w:sz w:val="26"/>
          <w:szCs w:val="26"/>
        </w:rPr>
        <w:t>- Федеральный закон от 6 октября 2003 г. N 131-ФЗ  «Об общих принципах организации местного самоуправления в Российской Федерации» (далее - Федеральный закон № 131-ФЗ);</w:t>
      </w:r>
    </w:p>
    <w:p w:rsidR="00710FE8" w:rsidRPr="00993C86" w:rsidRDefault="00710FE8" w:rsidP="00710FE8">
      <w:pPr>
        <w:jc w:val="both"/>
        <w:rPr>
          <w:sz w:val="26"/>
          <w:szCs w:val="26"/>
        </w:rPr>
      </w:pPr>
      <w:r w:rsidRPr="00993C86">
        <w:rPr>
          <w:sz w:val="26"/>
          <w:szCs w:val="26"/>
        </w:rPr>
        <w:t>- Федеральный закон от 02.03.2007 г. № 25-ФЗ « О муниципальной службе в Российской Федерации»;</w:t>
      </w:r>
    </w:p>
    <w:p w:rsidR="00710FE8" w:rsidRPr="00993C86" w:rsidRDefault="00710FE8" w:rsidP="00710FE8">
      <w:pPr>
        <w:jc w:val="both"/>
        <w:rPr>
          <w:sz w:val="26"/>
          <w:szCs w:val="26"/>
        </w:rPr>
      </w:pPr>
      <w:r w:rsidRPr="00993C86">
        <w:rPr>
          <w:sz w:val="26"/>
          <w:szCs w:val="26"/>
        </w:rPr>
        <w:t>- Трудовой кодекс Российской Федерации;</w:t>
      </w:r>
    </w:p>
    <w:p w:rsidR="00710FE8" w:rsidRPr="00993C86" w:rsidRDefault="00710FE8" w:rsidP="00710FE8">
      <w:pPr>
        <w:jc w:val="both"/>
        <w:rPr>
          <w:sz w:val="26"/>
          <w:szCs w:val="26"/>
        </w:rPr>
      </w:pPr>
      <w:r w:rsidRPr="00993C86">
        <w:rPr>
          <w:b/>
          <w:bCs/>
          <w:sz w:val="26"/>
          <w:szCs w:val="26"/>
        </w:rPr>
        <w:t xml:space="preserve">- </w:t>
      </w:r>
      <w:r w:rsidRPr="00993C86">
        <w:rPr>
          <w:sz w:val="26"/>
          <w:szCs w:val="26"/>
        </w:rPr>
        <w:t>Федеральный закон от 06.12.2011 № 402-ФЗ «О бухгалтерском учете»;</w:t>
      </w:r>
    </w:p>
    <w:p w:rsidR="00710FE8" w:rsidRPr="00993C86" w:rsidRDefault="00710FE8" w:rsidP="00710FE8">
      <w:pPr>
        <w:jc w:val="both"/>
        <w:rPr>
          <w:sz w:val="26"/>
          <w:szCs w:val="26"/>
        </w:rPr>
      </w:pPr>
      <w:r w:rsidRPr="00993C86">
        <w:rPr>
          <w:sz w:val="26"/>
          <w:szCs w:val="26"/>
        </w:rPr>
        <w:t>- Закон Республики Карелия от 24.07.2007 года № 1107-ЗРК « О муниципальной службе в Республике Карелия»;</w:t>
      </w:r>
    </w:p>
    <w:p w:rsidR="00710FE8" w:rsidRPr="00993C86" w:rsidRDefault="00710FE8" w:rsidP="00710FE8">
      <w:pPr>
        <w:autoSpaceDE w:val="0"/>
        <w:jc w:val="both"/>
        <w:rPr>
          <w:sz w:val="26"/>
          <w:szCs w:val="26"/>
        </w:rPr>
      </w:pPr>
      <w:r w:rsidRPr="00993C86">
        <w:rPr>
          <w:sz w:val="26"/>
          <w:szCs w:val="26"/>
        </w:rPr>
        <w:t>- Приказ Минфина России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:rsidR="00710FE8" w:rsidRPr="00993C86" w:rsidRDefault="00710FE8" w:rsidP="00710FE8">
      <w:pPr>
        <w:autoSpaceDE w:val="0"/>
        <w:jc w:val="both"/>
        <w:rPr>
          <w:sz w:val="26"/>
          <w:szCs w:val="26"/>
        </w:rPr>
      </w:pPr>
      <w:r w:rsidRPr="00993C86">
        <w:rPr>
          <w:sz w:val="26"/>
          <w:szCs w:val="26"/>
        </w:rPr>
        <w:t>- Постановление Правительства Российской Федерации от 13.10.2008 года № 749 «Об особенностях направления работников в служебные командировки»;</w:t>
      </w:r>
    </w:p>
    <w:p w:rsidR="00710FE8" w:rsidRPr="00993C86" w:rsidRDefault="00710FE8" w:rsidP="00710FE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93C86">
        <w:rPr>
          <w:rFonts w:ascii="Times New Roman" w:hAnsi="Times New Roman" w:cs="Times New Roman"/>
          <w:sz w:val="26"/>
          <w:szCs w:val="26"/>
        </w:rPr>
        <w:t>- Устав муниципального образования «</w:t>
      </w:r>
      <w:proofErr w:type="spellStart"/>
      <w:r w:rsidRPr="00993C86">
        <w:rPr>
          <w:rFonts w:ascii="Times New Roman" w:hAnsi="Times New Roman" w:cs="Times New Roman"/>
          <w:sz w:val="26"/>
          <w:szCs w:val="26"/>
        </w:rPr>
        <w:t>Сегежское</w:t>
      </w:r>
      <w:proofErr w:type="spellEnd"/>
      <w:r w:rsidRPr="00993C86">
        <w:rPr>
          <w:rFonts w:ascii="Times New Roman" w:hAnsi="Times New Roman" w:cs="Times New Roman"/>
          <w:sz w:val="26"/>
          <w:szCs w:val="26"/>
        </w:rPr>
        <w:t xml:space="preserve"> городское поселение»;</w:t>
      </w:r>
    </w:p>
    <w:p w:rsidR="00710FE8" w:rsidRPr="00993C86" w:rsidRDefault="00710FE8" w:rsidP="00710FE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93C86">
        <w:rPr>
          <w:rFonts w:ascii="Times New Roman" w:hAnsi="Times New Roman"/>
          <w:sz w:val="26"/>
          <w:szCs w:val="26"/>
        </w:rPr>
        <w:t xml:space="preserve">- Решение </w:t>
      </w:r>
      <w:r w:rsidRPr="00993C86">
        <w:rPr>
          <w:rFonts w:ascii="Times New Roman" w:hAnsi="Times New Roman"/>
          <w:sz w:val="26"/>
          <w:szCs w:val="26"/>
          <w:lang w:val="en-US"/>
        </w:rPr>
        <w:t>XXIII</w:t>
      </w:r>
      <w:r w:rsidRPr="00993C86">
        <w:rPr>
          <w:rFonts w:ascii="Times New Roman" w:hAnsi="Times New Roman"/>
          <w:sz w:val="26"/>
          <w:szCs w:val="26"/>
        </w:rPr>
        <w:t xml:space="preserve"> сессии Совета Сегежского городского поселения </w:t>
      </w:r>
      <w:r w:rsidRPr="00993C86">
        <w:rPr>
          <w:rFonts w:ascii="Times New Roman" w:hAnsi="Times New Roman"/>
          <w:sz w:val="26"/>
          <w:szCs w:val="26"/>
          <w:lang w:val="en-US"/>
        </w:rPr>
        <w:t>I</w:t>
      </w:r>
      <w:r w:rsidRPr="00993C86">
        <w:rPr>
          <w:rFonts w:ascii="Times New Roman" w:hAnsi="Times New Roman"/>
          <w:sz w:val="26"/>
          <w:szCs w:val="26"/>
        </w:rPr>
        <w:t xml:space="preserve"> созыва от 27 декабря 2007 года № 167 «Об утверждении Положения об оплате главы Сегежского городского поселения» (с изменениями и дополнениями);</w:t>
      </w:r>
    </w:p>
    <w:p w:rsidR="00710FE8" w:rsidRPr="00993C86" w:rsidRDefault="00710FE8" w:rsidP="00710FE8">
      <w:pPr>
        <w:jc w:val="both"/>
        <w:rPr>
          <w:sz w:val="26"/>
          <w:szCs w:val="26"/>
        </w:rPr>
      </w:pPr>
      <w:r w:rsidRPr="00993C86">
        <w:rPr>
          <w:sz w:val="26"/>
          <w:szCs w:val="26"/>
        </w:rPr>
        <w:lastRenderedPageBreak/>
        <w:t xml:space="preserve"> - Решение </w:t>
      </w:r>
      <w:r w:rsidRPr="00993C86">
        <w:rPr>
          <w:sz w:val="26"/>
          <w:szCs w:val="26"/>
          <w:lang w:val="en-US"/>
        </w:rPr>
        <w:t>XXI</w:t>
      </w:r>
      <w:r w:rsidRPr="00993C86">
        <w:rPr>
          <w:sz w:val="26"/>
          <w:szCs w:val="26"/>
        </w:rPr>
        <w:t xml:space="preserve"> сессии Совета Сегежского городского поселения </w:t>
      </w:r>
      <w:r w:rsidRPr="00993C86">
        <w:rPr>
          <w:sz w:val="26"/>
          <w:szCs w:val="26"/>
          <w:lang w:val="en-US"/>
        </w:rPr>
        <w:t>I</w:t>
      </w:r>
      <w:r w:rsidRPr="00993C86">
        <w:rPr>
          <w:sz w:val="26"/>
          <w:szCs w:val="26"/>
        </w:rPr>
        <w:t xml:space="preserve"> созыва от 30.10.2007 года № 140 «Об утверждении Положения об оплате труда муниципальных служащих и работников администрации Сегежского городского поселения» (с изменениями и дополнениями);</w:t>
      </w:r>
    </w:p>
    <w:p w:rsidR="00710FE8" w:rsidRPr="00993C86" w:rsidRDefault="00710FE8" w:rsidP="00710FE8">
      <w:pPr>
        <w:jc w:val="both"/>
        <w:rPr>
          <w:sz w:val="26"/>
          <w:szCs w:val="26"/>
        </w:rPr>
      </w:pPr>
      <w:r w:rsidRPr="00993C86">
        <w:rPr>
          <w:sz w:val="26"/>
          <w:szCs w:val="26"/>
        </w:rPr>
        <w:t xml:space="preserve">- Решение </w:t>
      </w:r>
      <w:r w:rsidRPr="00993C86">
        <w:rPr>
          <w:sz w:val="26"/>
          <w:szCs w:val="26"/>
          <w:lang w:val="en-US"/>
        </w:rPr>
        <w:t>XXI</w:t>
      </w:r>
      <w:r w:rsidRPr="00993C86">
        <w:rPr>
          <w:sz w:val="26"/>
          <w:szCs w:val="26"/>
        </w:rPr>
        <w:t xml:space="preserve"> сессии Совета Сегежского городского поселения </w:t>
      </w:r>
      <w:r w:rsidRPr="00993C86">
        <w:rPr>
          <w:sz w:val="26"/>
          <w:szCs w:val="26"/>
          <w:lang w:val="en-US"/>
        </w:rPr>
        <w:t>III</w:t>
      </w:r>
      <w:r w:rsidRPr="00993C86">
        <w:rPr>
          <w:sz w:val="26"/>
          <w:szCs w:val="26"/>
        </w:rPr>
        <w:t xml:space="preserve"> созыва от 26 февраля 2015 года № 119 «О структуре администрации Сегежского городского поселения»;</w:t>
      </w:r>
    </w:p>
    <w:p w:rsidR="00710FE8" w:rsidRPr="00993C86" w:rsidRDefault="00710FE8" w:rsidP="00710FE8">
      <w:pPr>
        <w:jc w:val="both"/>
        <w:rPr>
          <w:sz w:val="26"/>
          <w:szCs w:val="26"/>
        </w:rPr>
      </w:pPr>
      <w:r w:rsidRPr="00993C86">
        <w:rPr>
          <w:sz w:val="26"/>
          <w:szCs w:val="26"/>
        </w:rPr>
        <w:t>- Решение Совета Сегежского городского  поселения от 21.12.2015г. № 155 «О бюджете Сегежского городского поселения на 2016 год»;</w:t>
      </w:r>
    </w:p>
    <w:p w:rsidR="00710FE8" w:rsidRPr="00993C86" w:rsidRDefault="00710FE8" w:rsidP="00710FE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93C86">
        <w:rPr>
          <w:rFonts w:ascii="Times New Roman" w:hAnsi="Times New Roman" w:cs="Times New Roman"/>
          <w:sz w:val="26"/>
          <w:szCs w:val="26"/>
        </w:rPr>
        <w:t>- Бюджетная отчетность за 2016 год;</w:t>
      </w:r>
    </w:p>
    <w:p w:rsidR="00710FE8" w:rsidRPr="00993C86" w:rsidRDefault="00710FE8" w:rsidP="00710FE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93C86">
        <w:rPr>
          <w:rFonts w:ascii="Times New Roman" w:hAnsi="Times New Roman" w:cs="Times New Roman"/>
          <w:sz w:val="26"/>
          <w:szCs w:val="26"/>
        </w:rPr>
        <w:t xml:space="preserve">- Учетная политика администрации Сегежского городского поселения, утвержденная распоряжением от 31 декабря 2016 года № 787-р; </w:t>
      </w:r>
    </w:p>
    <w:p w:rsidR="00710FE8" w:rsidRPr="00993C86" w:rsidRDefault="00710FE8" w:rsidP="00710FE8">
      <w:pPr>
        <w:jc w:val="both"/>
        <w:rPr>
          <w:sz w:val="26"/>
          <w:szCs w:val="26"/>
        </w:rPr>
      </w:pPr>
      <w:r w:rsidRPr="00993C86">
        <w:rPr>
          <w:sz w:val="26"/>
          <w:szCs w:val="26"/>
        </w:rPr>
        <w:t>-  Журнал операций № 1 за 2016 год с первичными документами;</w:t>
      </w:r>
    </w:p>
    <w:p w:rsidR="00710FE8" w:rsidRPr="00993C86" w:rsidRDefault="00710FE8" w:rsidP="00710FE8">
      <w:pPr>
        <w:jc w:val="both"/>
        <w:rPr>
          <w:sz w:val="26"/>
          <w:szCs w:val="26"/>
        </w:rPr>
      </w:pPr>
      <w:r w:rsidRPr="00993C86">
        <w:rPr>
          <w:sz w:val="26"/>
          <w:szCs w:val="26"/>
        </w:rPr>
        <w:t>-  Журнал операций № 3 за 2016 год с первичными документами;</w:t>
      </w:r>
    </w:p>
    <w:p w:rsidR="00710FE8" w:rsidRPr="00993C86" w:rsidRDefault="00710FE8" w:rsidP="00710FE8">
      <w:pPr>
        <w:jc w:val="both"/>
        <w:rPr>
          <w:sz w:val="26"/>
          <w:szCs w:val="26"/>
        </w:rPr>
      </w:pPr>
      <w:r w:rsidRPr="00993C86">
        <w:rPr>
          <w:sz w:val="26"/>
          <w:szCs w:val="26"/>
        </w:rPr>
        <w:t>-  Журнал операций № 6 за 2016 год с первичными документами;</w:t>
      </w:r>
    </w:p>
    <w:p w:rsidR="00710FE8" w:rsidRPr="00993C86" w:rsidRDefault="00710FE8" w:rsidP="00710FE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93C86">
        <w:rPr>
          <w:rFonts w:ascii="Times New Roman" w:hAnsi="Times New Roman" w:cs="Times New Roman"/>
          <w:sz w:val="26"/>
          <w:szCs w:val="26"/>
        </w:rPr>
        <w:t>-  Штатное расписание на 2016 год.</w:t>
      </w:r>
    </w:p>
    <w:p w:rsidR="008A26CF" w:rsidRPr="00993C86" w:rsidRDefault="00915184" w:rsidP="00311FE9">
      <w:pPr>
        <w:tabs>
          <w:tab w:val="left" w:pos="2676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93C86">
        <w:rPr>
          <w:b/>
          <w:sz w:val="26"/>
          <w:szCs w:val="26"/>
        </w:rPr>
        <w:t>О</w:t>
      </w:r>
      <w:r w:rsidR="008A26CF" w:rsidRPr="00993C86">
        <w:rPr>
          <w:b/>
          <w:sz w:val="26"/>
          <w:szCs w:val="26"/>
        </w:rPr>
        <w:t xml:space="preserve">формленные акты, заключения, справки и т.п., использованные в отчете, ознакомление с ними под расписку руководителя или иных должностных лиц проверенных объектов, наличие письменных объяснений, замечаний или возражений и заключение инспектора по ним: </w:t>
      </w:r>
      <w:r w:rsidR="008A26CF" w:rsidRPr="00993C86">
        <w:rPr>
          <w:sz w:val="26"/>
          <w:szCs w:val="26"/>
        </w:rPr>
        <w:t>По результатам контрольного мероприятия в фо</w:t>
      </w:r>
      <w:r w:rsidR="001365BD" w:rsidRPr="00993C86">
        <w:rPr>
          <w:sz w:val="26"/>
          <w:szCs w:val="26"/>
        </w:rPr>
        <w:t>рме проверки составлен акт от  03</w:t>
      </w:r>
      <w:r w:rsidR="008A26CF" w:rsidRPr="00993C86">
        <w:rPr>
          <w:sz w:val="26"/>
          <w:szCs w:val="26"/>
        </w:rPr>
        <w:t xml:space="preserve"> </w:t>
      </w:r>
      <w:r w:rsidR="00710FE8" w:rsidRPr="00993C86">
        <w:rPr>
          <w:sz w:val="26"/>
          <w:szCs w:val="26"/>
        </w:rPr>
        <w:t>апреля</w:t>
      </w:r>
      <w:r w:rsidR="00311FE9" w:rsidRPr="00993C86">
        <w:rPr>
          <w:sz w:val="26"/>
          <w:szCs w:val="26"/>
        </w:rPr>
        <w:t xml:space="preserve"> </w:t>
      </w:r>
      <w:r w:rsidR="008A26CF" w:rsidRPr="00993C86">
        <w:rPr>
          <w:sz w:val="26"/>
          <w:szCs w:val="26"/>
        </w:rPr>
        <w:t xml:space="preserve"> </w:t>
      </w:r>
      <w:r w:rsidR="008A26CF" w:rsidRPr="00993C86">
        <w:rPr>
          <w:color w:val="000000"/>
          <w:sz w:val="26"/>
          <w:szCs w:val="26"/>
        </w:rPr>
        <w:t>201</w:t>
      </w:r>
      <w:r w:rsidR="00710FE8" w:rsidRPr="00993C86">
        <w:rPr>
          <w:color w:val="000000"/>
          <w:sz w:val="26"/>
          <w:szCs w:val="26"/>
        </w:rPr>
        <w:t>7</w:t>
      </w:r>
      <w:r w:rsidR="008A26CF" w:rsidRPr="00993C86">
        <w:rPr>
          <w:color w:val="000000"/>
          <w:sz w:val="26"/>
          <w:szCs w:val="26"/>
        </w:rPr>
        <w:t xml:space="preserve"> года,</w:t>
      </w:r>
      <w:r w:rsidR="008A26CF" w:rsidRPr="00993C86">
        <w:rPr>
          <w:sz w:val="26"/>
          <w:szCs w:val="26"/>
        </w:rPr>
        <w:t xml:space="preserve"> который был направлен</w:t>
      </w:r>
      <w:r w:rsidR="00DF704F" w:rsidRPr="00993C86">
        <w:rPr>
          <w:sz w:val="26"/>
          <w:szCs w:val="26"/>
        </w:rPr>
        <w:t xml:space="preserve"> </w:t>
      </w:r>
      <w:r w:rsidR="000C0D75" w:rsidRPr="00993C86">
        <w:rPr>
          <w:sz w:val="26"/>
          <w:szCs w:val="26"/>
        </w:rPr>
        <w:t>Г</w:t>
      </w:r>
      <w:r w:rsidR="00311FE9" w:rsidRPr="00993C86">
        <w:rPr>
          <w:sz w:val="26"/>
          <w:szCs w:val="26"/>
        </w:rPr>
        <w:t xml:space="preserve">лаве администрации </w:t>
      </w:r>
      <w:r w:rsidR="00710FE8" w:rsidRPr="00993C86">
        <w:rPr>
          <w:sz w:val="26"/>
          <w:szCs w:val="26"/>
        </w:rPr>
        <w:t>Сегежского городского</w:t>
      </w:r>
      <w:r w:rsidR="00311FE9" w:rsidRPr="00993C86">
        <w:rPr>
          <w:sz w:val="26"/>
          <w:szCs w:val="26"/>
        </w:rPr>
        <w:t xml:space="preserve"> поселения</w:t>
      </w:r>
      <w:r w:rsidR="008A26CF" w:rsidRPr="00993C86">
        <w:rPr>
          <w:color w:val="000000"/>
          <w:sz w:val="26"/>
          <w:szCs w:val="26"/>
        </w:rPr>
        <w:t xml:space="preserve"> </w:t>
      </w:r>
      <w:r w:rsidR="008A26CF" w:rsidRPr="00993C86">
        <w:rPr>
          <w:sz w:val="26"/>
          <w:szCs w:val="26"/>
        </w:rPr>
        <w:t>(исх. № 01-15/</w:t>
      </w:r>
      <w:r w:rsidR="00710FE8" w:rsidRPr="00993C86">
        <w:rPr>
          <w:sz w:val="26"/>
          <w:szCs w:val="26"/>
        </w:rPr>
        <w:t>39 от 03</w:t>
      </w:r>
      <w:r w:rsidR="008A26CF" w:rsidRPr="00993C86">
        <w:rPr>
          <w:sz w:val="26"/>
          <w:szCs w:val="26"/>
        </w:rPr>
        <w:t>.0</w:t>
      </w:r>
      <w:r w:rsidR="00710FE8" w:rsidRPr="00993C86">
        <w:rPr>
          <w:sz w:val="26"/>
          <w:szCs w:val="26"/>
        </w:rPr>
        <w:t>4</w:t>
      </w:r>
      <w:r w:rsidR="008A26CF" w:rsidRPr="00993C86">
        <w:rPr>
          <w:sz w:val="26"/>
          <w:szCs w:val="26"/>
        </w:rPr>
        <w:t>.201</w:t>
      </w:r>
      <w:r w:rsidR="00710FE8" w:rsidRPr="00993C86">
        <w:rPr>
          <w:sz w:val="26"/>
          <w:szCs w:val="26"/>
        </w:rPr>
        <w:t>7</w:t>
      </w:r>
      <w:r w:rsidR="008A26CF" w:rsidRPr="00993C86">
        <w:rPr>
          <w:sz w:val="26"/>
          <w:szCs w:val="26"/>
        </w:rPr>
        <w:t xml:space="preserve"> года).</w:t>
      </w:r>
      <w:r w:rsidR="00716769" w:rsidRPr="00993C86">
        <w:rPr>
          <w:sz w:val="26"/>
          <w:szCs w:val="26"/>
        </w:rPr>
        <w:t xml:space="preserve"> </w:t>
      </w:r>
      <w:r w:rsidR="000C0D75" w:rsidRPr="00993C86">
        <w:rPr>
          <w:sz w:val="26"/>
          <w:szCs w:val="26"/>
        </w:rPr>
        <w:t xml:space="preserve">Представленные администрацией </w:t>
      </w:r>
      <w:r w:rsidR="00710FE8" w:rsidRPr="00993C86">
        <w:rPr>
          <w:sz w:val="26"/>
          <w:szCs w:val="26"/>
        </w:rPr>
        <w:t>Сегежского городского</w:t>
      </w:r>
      <w:r w:rsidR="000C0D75" w:rsidRPr="00993C86">
        <w:rPr>
          <w:sz w:val="26"/>
          <w:szCs w:val="26"/>
        </w:rPr>
        <w:t xml:space="preserve"> поселения</w:t>
      </w:r>
      <w:r w:rsidR="000C0D75" w:rsidRPr="00993C86">
        <w:rPr>
          <w:color w:val="000000"/>
          <w:sz w:val="26"/>
          <w:szCs w:val="26"/>
        </w:rPr>
        <w:t xml:space="preserve"> </w:t>
      </w:r>
      <w:r w:rsidR="000C0D75" w:rsidRPr="00993C86">
        <w:rPr>
          <w:sz w:val="26"/>
          <w:szCs w:val="26"/>
        </w:rPr>
        <w:t>разногласия по результатам проверки учтены при составлении отчета о результатах контрольного мероприятия.</w:t>
      </w:r>
    </w:p>
    <w:p w:rsidR="008A26CF" w:rsidRPr="00993C86" w:rsidRDefault="008A26CF" w:rsidP="008A26CF">
      <w:pPr>
        <w:tabs>
          <w:tab w:val="left" w:pos="2676"/>
        </w:tabs>
        <w:jc w:val="both"/>
        <w:rPr>
          <w:sz w:val="26"/>
          <w:szCs w:val="26"/>
        </w:rPr>
      </w:pPr>
      <w:r w:rsidRPr="00993C86">
        <w:rPr>
          <w:b/>
          <w:sz w:val="26"/>
          <w:szCs w:val="26"/>
        </w:rPr>
        <w:t xml:space="preserve">Неполученные документы из числа затребованных с указанием причин или иные факты, препятствовавшие работе: </w:t>
      </w:r>
      <w:r w:rsidRPr="00993C86">
        <w:rPr>
          <w:sz w:val="26"/>
          <w:szCs w:val="26"/>
        </w:rPr>
        <w:t>нет</w:t>
      </w:r>
    </w:p>
    <w:p w:rsidR="00C65103" w:rsidRPr="00993C86" w:rsidRDefault="00BA1894" w:rsidP="00DF704F">
      <w:pPr>
        <w:tabs>
          <w:tab w:val="left" w:pos="2676"/>
        </w:tabs>
        <w:jc w:val="both"/>
        <w:rPr>
          <w:b/>
          <w:sz w:val="26"/>
          <w:szCs w:val="26"/>
        </w:rPr>
      </w:pPr>
      <w:r w:rsidRPr="00993C86">
        <w:rPr>
          <w:b/>
          <w:sz w:val="26"/>
          <w:szCs w:val="26"/>
        </w:rPr>
        <w:t xml:space="preserve">Результаты контрольного мероприятия: </w:t>
      </w:r>
    </w:p>
    <w:p w:rsidR="00352058" w:rsidRPr="00993C86" w:rsidRDefault="00352058" w:rsidP="00352058">
      <w:pPr>
        <w:spacing w:before="280" w:after="280"/>
        <w:ind w:firstLine="709"/>
        <w:jc w:val="both"/>
        <w:rPr>
          <w:bCs/>
          <w:sz w:val="26"/>
          <w:szCs w:val="26"/>
        </w:rPr>
      </w:pPr>
      <w:proofErr w:type="gramStart"/>
      <w:r w:rsidRPr="00993C86">
        <w:rPr>
          <w:sz w:val="26"/>
          <w:szCs w:val="26"/>
        </w:rPr>
        <w:t xml:space="preserve">В рамках данного контрольного мероприятия произведена проверка соответствия требованиям федерального законодательства, муниципальных нормативных правовых актов, регулирующих правоотношения в части формирования </w:t>
      </w:r>
      <w:r w:rsidRPr="00993C86">
        <w:rPr>
          <w:bCs/>
          <w:sz w:val="26"/>
          <w:szCs w:val="26"/>
        </w:rPr>
        <w:t xml:space="preserve">фонда оплаты труда, правильности начисления и выплаты денежного содержания главе, муниципальным служащим и иным работникам администрации Сегежского городского поселения, проведен  анализ ведения бухгалтерского учета операций по расчетам с подотчетными лицами в Сегежском городском поселении».  </w:t>
      </w:r>
      <w:proofErr w:type="gramEnd"/>
    </w:p>
    <w:p w:rsidR="00352058" w:rsidRPr="00993C86" w:rsidRDefault="00352058" w:rsidP="00352058">
      <w:pPr>
        <w:jc w:val="center"/>
        <w:rPr>
          <w:b/>
          <w:bCs/>
          <w:sz w:val="26"/>
          <w:szCs w:val="26"/>
        </w:rPr>
      </w:pPr>
      <w:r w:rsidRPr="00993C86">
        <w:rPr>
          <w:b/>
          <w:bCs/>
          <w:sz w:val="26"/>
          <w:szCs w:val="26"/>
        </w:rPr>
        <w:t>Общие положения.</w:t>
      </w:r>
    </w:p>
    <w:p w:rsidR="00352058" w:rsidRPr="00993C86" w:rsidRDefault="00352058" w:rsidP="00352058">
      <w:pPr>
        <w:jc w:val="center"/>
        <w:rPr>
          <w:sz w:val="26"/>
          <w:szCs w:val="26"/>
        </w:rPr>
      </w:pPr>
    </w:p>
    <w:p w:rsidR="00352058" w:rsidRPr="00993C86" w:rsidRDefault="00352058" w:rsidP="00352058">
      <w:pPr>
        <w:tabs>
          <w:tab w:val="left" w:pos="0"/>
        </w:tabs>
        <w:ind w:firstLine="709"/>
        <w:jc w:val="both"/>
        <w:rPr>
          <w:sz w:val="26"/>
          <w:szCs w:val="26"/>
        </w:rPr>
      </w:pPr>
      <w:proofErr w:type="spellStart"/>
      <w:r w:rsidRPr="00993C86">
        <w:rPr>
          <w:sz w:val="26"/>
          <w:szCs w:val="26"/>
        </w:rPr>
        <w:t>Сегежское</w:t>
      </w:r>
      <w:proofErr w:type="spellEnd"/>
      <w:r w:rsidRPr="00993C86">
        <w:rPr>
          <w:sz w:val="26"/>
          <w:szCs w:val="26"/>
        </w:rPr>
        <w:t xml:space="preserve"> городское  поселение – муниципальное образование, статус которого установлен Законом  Республики Карелия от 1 ноября 2004 года № 813-ЗРК «О городских, сельских поселениях в Республике Карелия». </w:t>
      </w:r>
    </w:p>
    <w:p w:rsidR="00352058" w:rsidRPr="00993C86" w:rsidRDefault="00352058" w:rsidP="00352058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93C86">
        <w:rPr>
          <w:sz w:val="26"/>
          <w:szCs w:val="26"/>
        </w:rPr>
        <w:t>В соответствии с данным законом установлены границы территории муниципального образования  «</w:t>
      </w:r>
      <w:proofErr w:type="spellStart"/>
      <w:r w:rsidRPr="00993C86">
        <w:rPr>
          <w:sz w:val="26"/>
          <w:szCs w:val="26"/>
        </w:rPr>
        <w:t>Сегежское</w:t>
      </w:r>
      <w:proofErr w:type="spellEnd"/>
      <w:r w:rsidRPr="00993C86">
        <w:rPr>
          <w:sz w:val="26"/>
          <w:szCs w:val="26"/>
        </w:rPr>
        <w:t xml:space="preserve"> городское  поселение». В границы муниципального образования  «</w:t>
      </w:r>
      <w:proofErr w:type="spellStart"/>
      <w:r w:rsidRPr="00993C86">
        <w:rPr>
          <w:sz w:val="26"/>
          <w:szCs w:val="26"/>
        </w:rPr>
        <w:t>Сегежское</w:t>
      </w:r>
      <w:proofErr w:type="spellEnd"/>
      <w:r w:rsidRPr="00993C86">
        <w:rPr>
          <w:sz w:val="26"/>
          <w:szCs w:val="26"/>
        </w:rPr>
        <w:t xml:space="preserve"> городское  поселение» входит город Сегежа. Территория Сегежского городского  поселения входит в состав территории Сегежского муниципального района.</w:t>
      </w:r>
    </w:p>
    <w:p w:rsidR="00352058" w:rsidRPr="00993C86" w:rsidRDefault="00352058" w:rsidP="00352058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93C86">
        <w:rPr>
          <w:sz w:val="26"/>
          <w:szCs w:val="26"/>
        </w:rPr>
        <w:t xml:space="preserve">Администрация Сегежского городского поселения осуществляет свою деятельность на основании Устава, принятого решением </w:t>
      </w:r>
      <w:r w:rsidRPr="00993C86">
        <w:rPr>
          <w:sz w:val="26"/>
          <w:szCs w:val="26"/>
          <w:lang w:val="en-US"/>
        </w:rPr>
        <w:t>V</w:t>
      </w:r>
      <w:r w:rsidRPr="00993C86">
        <w:rPr>
          <w:sz w:val="26"/>
          <w:szCs w:val="26"/>
        </w:rPr>
        <w:t xml:space="preserve"> сессии Совета Сегежского городского поселения </w:t>
      </w:r>
      <w:r w:rsidRPr="00993C86">
        <w:rPr>
          <w:sz w:val="26"/>
          <w:szCs w:val="26"/>
          <w:lang w:val="en-US"/>
        </w:rPr>
        <w:t>I</w:t>
      </w:r>
      <w:r w:rsidRPr="00993C86">
        <w:rPr>
          <w:sz w:val="26"/>
          <w:szCs w:val="26"/>
        </w:rPr>
        <w:t xml:space="preserve"> созыва 21 декабря 2005 года №12 (с изменениями и дополнениями) (далее – Устав поселения).</w:t>
      </w:r>
    </w:p>
    <w:p w:rsidR="00352058" w:rsidRPr="00993C86" w:rsidRDefault="00352058" w:rsidP="00352058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93C86">
        <w:rPr>
          <w:sz w:val="26"/>
          <w:szCs w:val="26"/>
        </w:rPr>
        <w:t>Администрация Сегежского городского</w:t>
      </w:r>
      <w:r w:rsidRPr="00993C86">
        <w:rPr>
          <w:b/>
          <w:sz w:val="26"/>
          <w:szCs w:val="26"/>
        </w:rPr>
        <w:t xml:space="preserve">  </w:t>
      </w:r>
      <w:r w:rsidRPr="00993C86">
        <w:rPr>
          <w:sz w:val="26"/>
          <w:szCs w:val="26"/>
        </w:rPr>
        <w:t>поселения зарегистрирована в качестве юридического лица за ОГРН 10510018689173. При постановке юридического лица на учет в налоговом органе ему присвоен ИНН/КПП 1006007050 / 100601001</w:t>
      </w:r>
    </w:p>
    <w:p w:rsidR="00352058" w:rsidRPr="00993C86" w:rsidRDefault="00352058" w:rsidP="00352058">
      <w:pPr>
        <w:ind w:firstLine="709"/>
        <w:jc w:val="both"/>
        <w:rPr>
          <w:sz w:val="26"/>
          <w:szCs w:val="26"/>
        </w:rPr>
      </w:pPr>
      <w:r w:rsidRPr="00993C86">
        <w:rPr>
          <w:sz w:val="26"/>
          <w:szCs w:val="26"/>
        </w:rPr>
        <w:t xml:space="preserve">Администрация Сегежского городского  поселения обладает правами юридического лица. </w:t>
      </w:r>
    </w:p>
    <w:p w:rsidR="00352058" w:rsidRPr="00993C86" w:rsidRDefault="00352058" w:rsidP="00352058">
      <w:pPr>
        <w:ind w:firstLine="709"/>
        <w:jc w:val="both"/>
        <w:rPr>
          <w:sz w:val="26"/>
          <w:szCs w:val="26"/>
        </w:rPr>
      </w:pPr>
    </w:p>
    <w:p w:rsidR="00352058" w:rsidRPr="00993C86" w:rsidRDefault="00352058" w:rsidP="00352058">
      <w:pPr>
        <w:ind w:firstLine="709"/>
        <w:jc w:val="center"/>
        <w:rPr>
          <w:b/>
          <w:sz w:val="26"/>
          <w:szCs w:val="26"/>
        </w:rPr>
      </w:pPr>
      <w:r w:rsidRPr="00993C86">
        <w:rPr>
          <w:b/>
          <w:sz w:val="26"/>
          <w:szCs w:val="26"/>
        </w:rPr>
        <w:t>Анализ нормативной правовой базы и ее соответствие нормам федерального законодательства и муниципальным правовым актам</w:t>
      </w:r>
    </w:p>
    <w:p w:rsidR="00352058" w:rsidRPr="00A546E6" w:rsidRDefault="00352058" w:rsidP="00352058">
      <w:pPr>
        <w:ind w:firstLine="709"/>
        <w:jc w:val="both"/>
        <w:rPr>
          <w:sz w:val="26"/>
          <w:szCs w:val="26"/>
        </w:rPr>
      </w:pPr>
      <w:proofErr w:type="gramStart"/>
      <w:r w:rsidRPr="00A546E6">
        <w:rPr>
          <w:sz w:val="26"/>
          <w:szCs w:val="26"/>
        </w:rPr>
        <w:t>В соответствии с пунктом 19 части 2 статьи 27 Устава муниципального образования «</w:t>
      </w:r>
      <w:proofErr w:type="spellStart"/>
      <w:r w:rsidRPr="00A546E6">
        <w:rPr>
          <w:sz w:val="26"/>
          <w:szCs w:val="26"/>
        </w:rPr>
        <w:t>Сегежское</w:t>
      </w:r>
      <w:proofErr w:type="spellEnd"/>
      <w:r w:rsidRPr="00A546E6">
        <w:rPr>
          <w:sz w:val="26"/>
          <w:szCs w:val="26"/>
        </w:rPr>
        <w:t xml:space="preserve"> городское поселение», к  компетенции Совета Сегежского городского поселения относится утверждение структуры администрации Сегежского городского поселения, а также определение размеров и условий оплаты труда главы поселения, муниципальных служащих и иных работников администрации Сегежского городского поселения (п.20 части 2 статьи 27).</w:t>
      </w:r>
      <w:proofErr w:type="gramEnd"/>
      <w:r w:rsidRPr="00A546E6">
        <w:rPr>
          <w:sz w:val="26"/>
          <w:szCs w:val="26"/>
        </w:rPr>
        <w:t xml:space="preserve"> Решением Совета Сегежского городского поселения от 26 февраля 2015 года № 119 «О структуре администрации Сегежского городского поселения» внесены с 01 мая 2015 года изменения в структуру администрации Сегежского городского поселения. В 2016 году изменения не вносились. Настоящим решением определена предельная численность работников органов местного самоуправления Сегежского городского поселения в количестве 26 должностей в соответствии с требованиями постановления Правительства  Республики Карелия от 18 июня 2012 года № 190-П.  </w:t>
      </w:r>
      <w:proofErr w:type="gramStart"/>
      <w:r w:rsidRPr="00A546E6">
        <w:rPr>
          <w:sz w:val="26"/>
          <w:szCs w:val="26"/>
        </w:rPr>
        <w:t>Штатным расписанием аппарата администрации Сегежского городского поселения на 01 января 2016 года предусмотрено</w:t>
      </w:r>
      <w:r>
        <w:rPr>
          <w:sz w:val="26"/>
          <w:szCs w:val="26"/>
        </w:rPr>
        <w:t xml:space="preserve"> 25</w:t>
      </w:r>
      <w:r w:rsidRPr="00A546E6">
        <w:rPr>
          <w:sz w:val="26"/>
          <w:szCs w:val="26"/>
        </w:rPr>
        <w:t xml:space="preserve">  штатных единиц, из них; заместитель главы - 1 ед.,  начальник управления – 3 ед., заместитель начальника управления – 2ед.,</w:t>
      </w:r>
      <w:r>
        <w:rPr>
          <w:sz w:val="26"/>
          <w:szCs w:val="26"/>
        </w:rPr>
        <w:t xml:space="preserve"> </w:t>
      </w:r>
      <w:r w:rsidRPr="00A546E6">
        <w:rPr>
          <w:sz w:val="26"/>
          <w:szCs w:val="26"/>
        </w:rPr>
        <w:t xml:space="preserve"> начальник отдела – 4 ед., главный специалист -1 ед., консультант- 3ед., ведущий специалист – 7ед., специалист I категории – 3</w:t>
      </w:r>
      <w:r>
        <w:rPr>
          <w:sz w:val="26"/>
          <w:szCs w:val="26"/>
        </w:rPr>
        <w:t xml:space="preserve"> </w:t>
      </w:r>
      <w:r w:rsidRPr="00A546E6">
        <w:rPr>
          <w:sz w:val="26"/>
          <w:szCs w:val="26"/>
        </w:rPr>
        <w:t xml:space="preserve">ед. и 1 ед. иные работники – водитель. </w:t>
      </w:r>
      <w:proofErr w:type="gramEnd"/>
    </w:p>
    <w:p w:rsidR="00352058" w:rsidRPr="00A546E6" w:rsidRDefault="00352058" w:rsidP="00352058">
      <w:pPr>
        <w:ind w:firstLine="709"/>
        <w:jc w:val="both"/>
        <w:rPr>
          <w:sz w:val="26"/>
          <w:szCs w:val="26"/>
        </w:rPr>
      </w:pPr>
      <w:r w:rsidRPr="00A546E6">
        <w:rPr>
          <w:sz w:val="26"/>
          <w:szCs w:val="26"/>
        </w:rPr>
        <w:t xml:space="preserve">Денежное содержание муниципальных служащих администрации Сегежского городского поселения определяется в соответствии со статьей 22 Федерального закона от 02 марта 2007 года № 25-ФЗ «О муниципальной службе в Российской Федерации», статьей 8 Закона Республики Карелия  от 24 июля 2007 года № 1107-ЗРК « О муниципальной службе в Республике Карелия». Решением </w:t>
      </w:r>
      <w:r w:rsidRPr="00A546E6">
        <w:rPr>
          <w:sz w:val="26"/>
          <w:szCs w:val="26"/>
          <w:lang w:val="en-US"/>
        </w:rPr>
        <w:t>XXI</w:t>
      </w:r>
      <w:r w:rsidRPr="00A546E6">
        <w:rPr>
          <w:sz w:val="26"/>
          <w:szCs w:val="26"/>
        </w:rPr>
        <w:t xml:space="preserve"> сессии Совета Сегежского городского поселения </w:t>
      </w:r>
      <w:r w:rsidRPr="00A546E6">
        <w:rPr>
          <w:sz w:val="26"/>
          <w:szCs w:val="26"/>
          <w:lang w:val="en-US"/>
        </w:rPr>
        <w:t>I</w:t>
      </w:r>
      <w:r w:rsidRPr="00A546E6">
        <w:rPr>
          <w:sz w:val="26"/>
          <w:szCs w:val="26"/>
        </w:rPr>
        <w:t xml:space="preserve"> созыва от 30 октября  2007 года № 140 утверждено «Положение об оплате труда муниципальных служащих и иных работников администрации Сегежского городского поселения» (далее Положение об оплате труда). В ходе проведенного анализа представленного Положения об оплате труда установлено:</w:t>
      </w:r>
    </w:p>
    <w:p w:rsidR="00352058" w:rsidRPr="00A546E6" w:rsidRDefault="00352058" w:rsidP="00352058">
      <w:pPr>
        <w:ind w:firstLine="709"/>
        <w:jc w:val="both"/>
        <w:rPr>
          <w:sz w:val="26"/>
          <w:szCs w:val="26"/>
        </w:rPr>
      </w:pPr>
      <w:proofErr w:type="gramStart"/>
      <w:r w:rsidRPr="00A546E6">
        <w:rPr>
          <w:sz w:val="26"/>
          <w:szCs w:val="26"/>
        </w:rPr>
        <w:t xml:space="preserve">- в пункте 1 раздела </w:t>
      </w:r>
      <w:r w:rsidRPr="00A546E6">
        <w:rPr>
          <w:sz w:val="26"/>
          <w:szCs w:val="26"/>
          <w:lang w:val="en-US"/>
        </w:rPr>
        <w:t>I</w:t>
      </w:r>
      <w:r w:rsidRPr="00A546E6">
        <w:rPr>
          <w:sz w:val="26"/>
          <w:szCs w:val="26"/>
        </w:rPr>
        <w:t xml:space="preserve"> делается ссылка на нормативный  акт Постановление Правительства Российской Федерации от 22 сентября 2007 года № 605 « О введении новых систем оплаты труда работников федеральных бюджетных учреждений и гражданского персонала воинских частей, оплата труда которых осуществляется на основе Единой тарифной сетки работников федеральных государственных учреждений», которое утратило законодательную силу с 01 декабря 2008 года в связи с</w:t>
      </w:r>
      <w:proofErr w:type="gramEnd"/>
      <w:r w:rsidRPr="00A546E6">
        <w:rPr>
          <w:sz w:val="26"/>
          <w:szCs w:val="26"/>
        </w:rPr>
        <w:t xml:space="preserve"> </w:t>
      </w:r>
      <w:proofErr w:type="gramStart"/>
      <w:r w:rsidRPr="00A546E6">
        <w:rPr>
          <w:sz w:val="26"/>
          <w:szCs w:val="26"/>
        </w:rPr>
        <w:t>изданием Постановления Правительства Российской Федерации от 05 августа 2008 года № 583 «О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осуществляется на основе Единой тарифной сетки</w:t>
      </w:r>
      <w:proofErr w:type="gramEnd"/>
      <w:r w:rsidRPr="00A546E6">
        <w:rPr>
          <w:sz w:val="26"/>
          <w:szCs w:val="26"/>
        </w:rPr>
        <w:t xml:space="preserve"> по оплате труда работников федеральных государственных учреждений»;</w:t>
      </w:r>
    </w:p>
    <w:p w:rsidR="00352058" w:rsidRPr="00A546E6" w:rsidRDefault="00352058" w:rsidP="00352058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A546E6">
        <w:rPr>
          <w:sz w:val="26"/>
          <w:szCs w:val="26"/>
        </w:rPr>
        <w:t>- стать</w:t>
      </w:r>
      <w:r w:rsidR="006258E7">
        <w:rPr>
          <w:sz w:val="26"/>
          <w:szCs w:val="26"/>
        </w:rPr>
        <w:t>е</w:t>
      </w:r>
      <w:r w:rsidRPr="00A546E6">
        <w:rPr>
          <w:sz w:val="26"/>
          <w:szCs w:val="26"/>
        </w:rPr>
        <w:t xml:space="preserve">й 4 раздела II определен порядок выплаты ежемесячной надбавки к должностному окладу за классный чин муниципальным служащим. Ежемесячная надбавка к должностному окладу за классный чин муниципальным служащим устанавливается распоряжением главы Сегежского городского поселения в размере </w:t>
      </w:r>
      <w:proofErr w:type="gramStart"/>
      <w:r w:rsidRPr="00A546E6">
        <w:rPr>
          <w:sz w:val="26"/>
          <w:szCs w:val="26"/>
        </w:rPr>
        <w:t>согласно Приложения</w:t>
      </w:r>
      <w:proofErr w:type="gramEnd"/>
      <w:r w:rsidRPr="00A546E6">
        <w:rPr>
          <w:sz w:val="26"/>
          <w:szCs w:val="26"/>
        </w:rPr>
        <w:t xml:space="preserve"> № 2 к настоящему Положению об оплате труда. Размер надбавки за классный чин устанавливается в суммовом исчислении в соответствии с наименованием классного чина. </w:t>
      </w:r>
      <w:proofErr w:type="gramStart"/>
      <w:r w:rsidRPr="00A546E6">
        <w:rPr>
          <w:sz w:val="26"/>
          <w:szCs w:val="26"/>
        </w:rPr>
        <w:t>Согласно пункта</w:t>
      </w:r>
      <w:proofErr w:type="gramEnd"/>
      <w:r w:rsidRPr="00A546E6">
        <w:rPr>
          <w:sz w:val="26"/>
          <w:szCs w:val="26"/>
        </w:rPr>
        <w:t xml:space="preserve"> 3 статьи 8 Закона Республики Карелия от 24 июля 2007 г. № 1107-ЗРК «О муниципальной службе в Республике Карелия» размер надбавок к должностному окладу муниципального служащего за классный чин устанавливается решением представительного органа муниципального образования. Максимальный размер надбавки  за классный чин не может превышать 30 процентов установленного оклада по должности муниципальной службы. В ходе проверки </w:t>
      </w:r>
      <w:r w:rsidR="006258E7">
        <w:rPr>
          <w:sz w:val="26"/>
          <w:szCs w:val="26"/>
        </w:rPr>
        <w:t>представлен расчет размера надбавки за классный чин</w:t>
      </w:r>
      <w:r w:rsidRPr="00A546E6">
        <w:rPr>
          <w:sz w:val="26"/>
          <w:szCs w:val="26"/>
        </w:rPr>
        <w:t>.</w:t>
      </w:r>
    </w:p>
    <w:p w:rsidR="00352058" w:rsidRPr="00A546E6" w:rsidRDefault="00352058" w:rsidP="00352058">
      <w:pPr>
        <w:ind w:firstLine="709"/>
        <w:jc w:val="both"/>
        <w:rPr>
          <w:sz w:val="26"/>
          <w:szCs w:val="26"/>
        </w:rPr>
      </w:pPr>
    </w:p>
    <w:p w:rsidR="00B07768" w:rsidRDefault="00B07768" w:rsidP="00B07768">
      <w:pPr>
        <w:tabs>
          <w:tab w:val="left" w:pos="2676"/>
        </w:tabs>
        <w:jc w:val="both"/>
        <w:rPr>
          <w:b/>
          <w:sz w:val="26"/>
          <w:szCs w:val="26"/>
        </w:rPr>
      </w:pPr>
      <w:r w:rsidRPr="00993C86">
        <w:rPr>
          <w:b/>
          <w:sz w:val="26"/>
          <w:szCs w:val="26"/>
        </w:rPr>
        <w:t>Выводы:</w:t>
      </w:r>
    </w:p>
    <w:p w:rsidR="008E234D" w:rsidRPr="00993C86" w:rsidRDefault="008E234D" w:rsidP="008E234D">
      <w:pPr>
        <w:numPr>
          <w:ilvl w:val="0"/>
          <w:numId w:val="47"/>
        </w:numPr>
        <w:suppressAutoHyphens/>
        <w:ind w:left="0" w:firstLine="709"/>
        <w:jc w:val="both"/>
        <w:rPr>
          <w:sz w:val="26"/>
          <w:szCs w:val="26"/>
        </w:rPr>
      </w:pPr>
      <w:r w:rsidRPr="00993C86">
        <w:rPr>
          <w:sz w:val="26"/>
          <w:szCs w:val="26"/>
        </w:rPr>
        <w:t>В ходе анализа штатного расписания администрации установлено, что по ряду наименований классных чинов установлены заниженные  или завышенные размеры надбавок за классный чин  муниципальным служащим.</w:t>
      </w:r>
    </w:p>
    <w:p w:rsidR="008E234D" w:rsidRPr="00993C86" w:rsidRDefault="008E234D" w:rsidP="008E234D">
      <w:pPr>
        <w:numPr>
          <w:ilvl w:val="0"/>
          <w:numId w:val="47"/>
        </w:numPr>
        <w:suppressAutoHyphens/>
        <w:ind w:left="0" w:firstLine="709"/>
        <w:jc w:val="both"/>
        <w:rPr>
          <w:sz w:val="26"/>
          <w:szCs w:val="26"/>
        </w:rPr>
      </w:pPr>
      <w:r w:rsidRPr="00993C86">
        <w:rPr>
          <w:sz w:val="26"/>
          <w:szCs w:val="26"/>
        </w:rPr>
        <w:t>В нарушение ст.9 Федерального закона от 06.12.2011 г № 402-ФЗ «О бухгалтерском учете» представленные к проверке авансовые отчеты не содержат все необходимые реквизиты.</w:t>
      </w:r>
    </w:p>
    <w:p w:rsidR="008E234D" w:rsidRPr="00993C86" w:rsidRDefault="008E234D" w:rsidP="008E234D">
      <w:pPr>
        <w:numPr>
          <w:ilvl w:val="0"/>
          <w:numId w:val="47"/>
        </w:numPr>
        <w:suppressAutoHyphens/>
        <w:ind w:left="0" w:firstLine="709"/>
        <w:jc w:val="both"/>
        <w:rPr>
          <w:sz w:val="26"/>
          <w:szCs w:val="26"/>
        </w:rPr>
      </w:pPr>
      <w:r w:rsidRPr="00993C86">
        <w:rPr>
          <w:sz w:val="26"/>
          <w:szCs w:val="26"/>
        </w:rPr>
        <w:t>Табель учета рабочего времени в администрации поселения ведется по  форме 0301007, следует применять форму 0504421, что предусмотрено приказом Минфина РФ от 30.03.2015 № 52н.</w:t>
      </w:r>
    </w:p>
    <w:p w:rsidR="009F4A1F" w:rsidRPr="00993C86" w:rsidRDefault="009F4A1F" w:rsidP="00B07768">
      <w:pPr>
        <w:tabs>
          <w:tab w:val="left" w:pos="2676"/>
        </w:tabs>
        <w:jc w:val="both"/>
        <w:rPr>
          <w:b/>
          <w:sz w:val="26"/>
          <w:szCs w:val="26"/>
        </w:rPr>
      </w:pPr>
    </w:p>
    <w:p w:rsidR="00B07768" w:rsidRDefault="007432C1" w:rsidP="00B07768">
      <w:pPr>
        <w:tabs>
          <w:tab w:val="left" w:pos="2676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B07768" w:rsidRPr="00993C86">
        <w:rPr>
          <w:b/>
          <w:sz w:val="26"/>
          <w:szCs w:val="26"/>
        </w:rPr>
        <w:t>редложения:</w:t>
      </w:r>
    </w:p>
    <w:p w:rsidR="001F0182" w:rsidRPr="00993C86" w:rsidRDefault="001F0182" w:rsidP="00B07768">
      <w:pPr>
        <w:tabs>
          <w:tab w:val="left" w:pos="2676"/>
        </w:tabs>
        <w:jc w:val="both"/>
        <w:rPr>
          <w:b/>
          <w:sz w:val="26"/>
          <w:szCs w:val="26"/>
        </w:rPr>
      </w:pPr>
    </w:p>
    <w:p w:rsidR="00792682" w:rsidRPr="00993C86" w:rsidRDefault="00011D86" w:rsidP="00011D86">
      <w:pPr>
        <w:tabs>
          <w:tab w:val="left" w:pos="2676"/>
        </w:tabs>
        <w:ind w:firstLine="709"/>
        <w:jc w:val="both"/>
        <w:rPr>
          <w:sz w:val="26"/>
          <w:szCs w:val="26"/>
        </w:rPr>
      </w:pPr>
      <w:proofErr w:type="gramStart"/>
      <w:r w:rsidRPr="00993C86">
        <w:rPr>
          <w:sz w:val="26"/>
          <w:szCs w:val="26"/>
        </w:rPr>
        <w:t>1) Внести изменения в штатное расписание Сегежского городского поселения в части приведения в соответствие</w:t>
      </w:r>
      <w:r w:rsidR="00C56949" w:rsidRPr="00993C86">
        <w:rPr>
          <w:sz w:val="26"/>
          <w:szCs w:val="26"/>
        </w:rPr>
        <w:t xml:space="preserve"> надбавок за классный чин</w:t>
      </w:r>
      <w:r w:rsidR="003328E9">
        <w:rPr>
          <w:sz w:val="26"/>
          <w:szCs w:val="26"/>
        </w:rPr>
        <w:t xml:space="preserve"> согласно «Положения об оплате труда муниципальных служащих и работников администрации Сегежского городского поселения</w:t>
      </w:r>
      <w:r w:rsidR="005E6D0A">
        <w:rPr>
          <w:sz w:val="26"/>
          <w:szCs w:val="26"/>
        </w:rPr>
        <w:t xml:space="preserve"> и Положения об оплате труда главы Сегежского муниципального поселения</w:t>
      </w:r>
      <w:r w:rsidR="003328E9">
        <w:rPr>
          <w:sz w:val="26"/>
          <w:szCs w:val="26"/>
        </w:rPr>
        <w:t>»</w:t>
      </w:r>
      <w:r w:rsidR="005E6D0A">
        <w:rPr>
          <w:sz w:val="26"/>
          <w:szCs w:val="26"/>
        </w:rPr>
        <w:t xml:space="preserve">, утвержденное решением </w:t>
      </w:r>
      <w:r w:rsidR="005E6D0A">
        <w:rPr>
          <w:sz w:val="26"/>
          <w:szCs w:val="26"/>
          <w:lang w:val="en-US"/>
        </w:rPr>
        <w:t>XXI</w:t>
      </w:r>
      <w:r w:rsidR="005E6D0A">
        <w:rPr>
          <w:sz w:val="26"/>
          <w:szCs w:val="26"/>
        </w:rPr>
        <w:t xml:space="preserve"> сессии Совета Сегежского городского поселения </w:t>
      </w:r>
      <w:r w:rsidR="005E6D0A">
        <w:rPr>
          <w:sz w:val="26"/>
          <w:szCs w:val="26"/>
          <w:lang w:val="en-US"/>
        </w:rPr>
        <w:t>I</w:t>
      </w:r>
      <w:r w:rsidR="005E6D0A">
        <w:rPr>
          <w:sz w:val="26"/>
          <w:szCs w:val="26"/>
        </w:rPr>
        <w:t xml:space="preserve"> созыва от 30.10.2007 года №140 (с изменениями)</w:t>
      </w:r>
      <w:r w:rsidR="00C56949" w:rsidRPr="00993C86">
        <w:rPr>
          <w:sz w:val="26"/>
          <w:szCs w:val="26"/>
        </w:rPr>
        <w:t xml:space="preserve"> и произвести перерасчет по</w:t>
      </w:r>
      <w:proofErr w:type="gramEnd"/>
      <w:r w:rsidR="00C56949" w:rsidRPr="00993C86">
        <w:rPr>
          <w:sz w:val="26"/>
          <w:szCs w:val="26"/>
        </w:rPr>
        <w:t xml:space="preserve"> заработной плате.</w:t>
      </w:r>
    </w:p>
    <w:p w:rsidR="000C008C" w:rsidRPr="00993C86" w:rsidRDefault="00011D86" w:rsidP="00011D86">
      <w:pPr>
        <w:tabs>
          <w:tab w:val="left" w:pos="960"/>
        </w:tabs>
        <w:ind w:firstLine="709"/>
        <w:jc w:val="both"/>
        <w:rPr>
          <w:sz w:val="26"/>
          <w:szCs w:val="26"/>
        </w:rPr>
      </w:pPr>
      <w:r w:rsidRPr="00993C86">
        <w:rPr>
          <w:sz w:val="26"/>
          <w:szCs w:val="26"/>
        </w:rPr>
        <w:t xml:space="preserve">2) В соответствии с приказом Минфина РФ от 30.03.2015 № 52н при учете рабочего времени в администрации Сегежского городского поселения  применять форму 0504421. </w:t>
      </w:r>
    </w:p>
    <w:p w:rsidR="00011D86" w:rsidRPr="00993C86" w:rsidRDefault="00011D86" w:rsidP="00011D86">
      <w:pPr>
        <w:tabs>
          <w:tab w:val="left" w:pos="960"/>
        </w:tabs>
        <w:ind w:firstLine="709"/>
        <w:jc w:val="both"/>
        <w:rPr>
          <w:sz w:val="26"/>
          <w:szCs w:val="26"/>
        </w:rPr>
      </w:pPr>
      <w:r w:rsidRPr="00993C86">
        <w:rPr>
          <w:sz w:val="26"/>
          <w:szCs w:val="26"/>
        </w:rPr>
        <w:t>3) Осуществлять ведение бухгалтерского учета в соответствии с требованиями Федерального закона РФ от 06.12.2011 года № 402 –ФЗ «О бухгалтерском учете».</w:t>
      </w:r>
    </w:p>
    <w:p w:rsidR="00011D86" w:rsidRPr="00993C86" w:rsidRDefault="00011D86" w:rsidP="00B07768">
      <w:pPr>
        <w:tabs>
          <w:tab w:val="left" w:pos="2676"/>
        </w:tabs>
        <w:jc w:val="both"/>
        <w:rPr>
          <w:b/>
          <w:sz w:val="26"/>
          <w:szCs w:val="26"/>
        </w:rPr>
      </w:pPr>
    </w:p>
    <w:p w:rsidR="00011D86" w:rsidRDefault="00011D86" w:rsidP="00B07768">
      <w:pPr>
        <w:tabs>
          <w:tab w:val="left" w:pos="2676"/>
        </w:tabs>
        <w:jc w:val="both"/>
        <w:rPr>
          <w:b/>
          <w:sz w:val="26"/>
          <w:szCs w:val="26"/>
        </w:rPr>
      </w:pPr>
    </w:p>
    <w:p w:rsidR="00B07768" w:rsidRPr="00993C86" w:rsidRDefault="00B07768" w:rsidP="00B07768">
      <w:pPr>
        <w:tabs>
          <w:tab w:val="left" w:pos="2676"/>
        </w:tabs>
        <w:jc w:val="both"/>
        <w:rPr>
          <w:b/>
          <w:sz w:val="26"/>
          <w:szCs w:val="26"/>
        </w:rPr>
      </w:pPr>
    </w:p>
    <w:p w:rsidR="008A6754" w:rsidRPr="00993C86" w:rsidRDefault="008A6754" w:rsidP="00B07768">
      <w:pPr>
        <w:rPr>
          <w:sz w:val="26"/>
          <w:szCs w:val="26"/>
        </w:rPr>
      </w:pPr>
      <w:r w:rsidRPr="00993C86">
        <w:rPr>
          <w:sz w:val="26"/>
          <w:szCs w:val="26"/>
        </w:rPr>
        <w:t xml:space="preserve">Председатель Контрольно-счетного комитета </w:t>
      </w:r>
    </w:p>
    <w:p w:rsidR="008A6754" w:rsidRPr="00993C86" w:rsidRDefault="008A6754" w:rsidP="00B07768">
      <w:pPr>
        <w:rPr>
          <w:sz w:val="26"/>
          <w:szCs w:val="26"/>
        </w:rPr>
      </w:pPr>
      <w:r w:rsidRPr="00993C86">
        <w:rPr>
          <w:sz w:val="26"/>
          <w:szCs w:val="26"/>
        </w:rPr>
        <w:t xml:space="preserve">Сегежского муниципального района                                      </w:t>
      </w:r>
      <w:r w:rsidR="00993C86">
        <w:rPr>
          <w:sz w:val="26"/>
          <w:szCs w:val="26"/>
        </w:rPr>
        <w:t xml:space="preserve">                   </w:t>
      </w:r>
      <w:proofErr w:type="spellStart"/>
      <w:r w:rsidR="00993C86">
        <w:rPr>
          <w:sz w:val="26"/>
          <w:szCs w:val="26"/>
        </w:rPr>
        <w:t>Т.Рудковская</w:t>
      </w:r>
      <w:proofErr w:type="spellEnd"/>
    </w:p>
    <w:sectPr w:rsidR="008A6754" w:rsidRPr="00993C86" w:rsidSect="003D2E0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C91" w:rsidRDefault="00211C91" w:rsidP="00912AA4">
      <w:r>
        <w:separator/>
      </w:r>
    </w:p>
  </w:endnote>
  <w:endnote w:type="continuationSeparator" w:id="0">
    <w:p w:rsidR="00211C91" w:rsidRDefault="00211C91" w:rsidP="00912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C91" w:rsidRDefault="00211C91" w:rsidP="00912AA4">
      <w:r>
        <w:separator/>
      </w:r>
    </w:p>
  </w:footnote>
  <w:footnote w:type="continuationSeparator" w:id="0">
    <w:p w:rsidR="00211C91" w:rsidRDefault="00211C91" w:rsidP="00912A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FE9" w:rsidRDefault="00311FE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6D3B"/>
    <w:multiLevelType w:val="singleLevel"/>
    <w:tmpl w:val="80F482C8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03115FAB"/>
    <w:multiLevelType w:val="hybridMultilevel"/>
    <w:tmpl w:val="D87CA94C"/>
    <w:lvl w:ilvl="0" w:tplc="7BB41AE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E40C44"/>
    <w:multiLevelType w:val="multilevel"/>
    <w:tmpl w:val="9C40C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493E0C"/>
    <w:multiLevelType w:val="multilevel"/>
    <w:tmpl w:val="47A84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4A05DC"/>
    <w:multiLevelType w:val="multilevel"/>
    <w:tmpl w:val="1102E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A80002"/>
    <w:multiLevelType w:val="multilevel"/>
    <w:tmpl w:val="B3F42CF6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0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4B80EA6"/>
    <w:multiLevelType w:val="hybridMultilevel"/>
    <w:tmpl w:val="2C7285E4"/>
    <w:lvl w:ilvl="0" w:tplc="1B18A7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371551"/>
    <w:multiLevelType w:val="hybridMultilevel"/>
    <w:tmpl w:val="633EDE5A"/>
    <w:lvl w:ilvl="0" w:tplc="C906628C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7BF2E7C"/>
    <w:multiLevelType w:val="multilevel"/>
    <w:tmpl w:val="68C27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060350"/>
    <w:multiLevelType w:val="hybridMultilevel"/>
    <w:tmpl w:val="ADC0120C"/>
    <w:lvl w:ilvl="0" w:tplc="1F7E7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950CE5"/>
    <w:multiLevelType w:val="hybridMultilevel"/>
    <w:tmpl w:val="F078E686"/>
    <w:lvl w:ilvl="0" w:tplc="05525FB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1">
    <w:nsid w:val="1B2E5906"/>
    <w:multiLevelType w:val="singleLevel"/>
    <w:tmpl w:val="30220DF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2">
    <w:nsid w:val="1BBD6562"/>
    <w:multiLevelType w:val="hybridMultilevel"/>
    <w:tmpl w:val="1A56B6BA"/>
    <w:lvl w:ilvl="0" w:tplc="82C89CA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F73205"/>
    <w:multiLevelType w:val="multilevel"/>
    <w:tmpl w:val="30603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095428"/>
    <w:multiLevelType w:val="multilevel"/>
    <w:tmpl w:val="B1D0F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577F62"/>
    <w:multiLevelType w:val="singleLevel"/>
    <w:tmpl w:val="30220DF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6">
    <w:nsid w:val="28586DF4"/>
    <w:multiLevelType w:val="hybridMultilevel"/>
    <w:tmpl w:val="633EDE5A"/>
    <w:lvl w:ilvl="0" w:tplc="C906628C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C6A23D3"/>
    <w:multiLevelType w:val="hybridMultilevel"/>
    <w:tmpl w:val="6C1A9FA0"/>
    <w:lvl w:ilvl="0" w:tplc="4C1AF74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D6372F0"/>
    <w:multiLevelType w:val="hybridMultilevel"/>
    <w:tmpl w:val="CCA675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03739A"/>
    <w:multiLevelType w:val="hybridMultilevel"/>
    <w:tmpl w:val="FC722908"/>
    <w:lvl w:ilvl="0" w:tplc="5BDCA1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3697954"/>
    <w:multiLevelType w:val="hybridMultilevel"/>
    <w:tmpl w:val="8B3C0AE8"/>
    <w:lvl w:ilvl="0" w:tplc="302A001C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A080D6E"/>
    <w:multiLevelType w:val="hybridMultilevel"/>
    <w:tmpl w:val="1E5E7936"/>
    <w:lvl w:ilvl="0" w:tplc="DDF0F3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8F9419F"/>
    <w:multiLevelType w:val="hybridMultilevel"/>
    <w:tmpl w:val="1A56B6BA"/>
    <w:lvl w:ilvl="0" w:tplc="82C89CA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D9466B"/>
    <w:multiLevelType w:val="multilevel"/>
    <w:tmpl w:val="6742B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67135D"/>
    <w:multiLevelType w:val="multilevel"/>
    <w:tmpl w:val="22884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195E09"/>
    <w:multiLevelType w:val="multilevel"/>
    <w:tmpl w:val="78D4B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5B5B2C"/>
    <w:multiLevelType w:val="hybridMultilevel"/>
    <w:tmpl w:val="DBBA23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C03ED"/>
    <w:multiLevelType w:val="hybridMultilevel"/>
    <w:tmpl w:val="08ECB582"/>
    <w:lvl w:ilvl="0" w:tplc="CDA60CCA">
      <w:start w:val="33"/>
      <w:numFmt w:val="decimal"/>
      <w:lvlText w:val="%1"/>
      <w:lvlJc w:val="left"/>
      <w:pPr>
        <w:ind w:left="16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9" w:hanging="360"/>
      </w:pPr>
    </w:lvl>
    <w:lvl w:ilvl="2" w:tplc="0419001B" w:tentative="1">
      <w:start w:val="1"/>
      <w:numFmt w:val="lowerRoman"/>
      <w:lvlText w:val="%3."/>
      <w:lvlJc w:val="right"/>
      <w:pPr>
        <w:ind w:left="3139" w:hanging="180"/>
      </w:pPr>
    </w:lvl>
    <w:lvl w:ilvl="3" w:tplc="0419000F" w:tentative="1">
      <w:start w:val="1"/>
      <w:numFmt w:val="decimal"/>
      <w:lvlText w:val="%4."/>
      <w:lvlJc w:val="left"/>
      <w:pPr>
        <w:ind w:left="3859" w:hanging="360"/>
      </w:pPr>
    </w:lvl>
    <w:lvl w:ilvl="4" w:tplc="04190019" w:tentative="1">
      <w:start w:val="1"/>
      <w:numFmt w:val="lowerLetter"/>
      <w:lvlText w:val="%5."/>
      <w:lvlJc w:val="left"/>
      <w:pPr>
        <w:ind w:left="4579" w:hanging="360"/>
      </w:pPr>
    </w:lvl>
    <w:lvl w:ilvl="5" w:tplc="0419001B" w:tentative="1">
      <w:start w:val="1"/>
      <w:numFmt w:val="lowerRoman"/>
      <w:lvlText w:val="%6."/>
      <w:lvlJc w:val="right"/>
      <w:pPr>
        <w:ind w:left="5299" w:hanging="180"/>
      </w:pPr>
    </w:lvl>
    <w:lvl w:ilvl="6" w:tplc="0419000F" w:tentative="1">
      <w:start w:val="1"/>
      <w:numFmt w:val="decimal"/>
      <w:lvlText w:val="%7."/>
      <w:lvlJc w:val="left"/>
      <w:pPr>
        <w:ind w:left="6019" w:hanging="360"/>
      </w:pPr>
    </w:lvl>
    <w:lvl w:ilvl="7" w:tplc="04190019" w:tentative="1">
      <w:start w:val="1"/>
      <w:numFmt w:val="lowerLetter"/>
      <w:lvlText w:val="%8."/>
      <w:lvlJc w:val="left"/>
      <w:pPr>
        <w:ind w:left="6739" w:hanging="360"/>
      </w:pPr>
    </w:lvl>
    <w:lvl w:ilvl="8" w:tplc="0419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28">
    <w:nsid w:val="5CC67187"/>
    <w:multiLevelType w:val="hybridMultilevel"/>
    <w:tmpl w:val="F96E7D76"/>
    <w:lvl w:ilvl="0" w:tplc="C654330E">
      <w:start w:val="1"/>
      <w:numFmt w:val="decimal"/>
      <w:lvlText w:val="%1)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D874167"/>
    <w:multiLevelType w:val="hybridMultilevel"/>
    <w:tmpl w:val="25C8D87A"/>
    <w:lvl w:ilvl="0" w:tplc="EF6A59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733E67"/>
    <w:multiLevelType w:val="multilevel"/>
    <w:tmpl w:val="59BA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385E9D"/>
    <w:multiLevelType w:val="hybridMultilevel"/>
    <w:tmpl w:val="DE144ADC"/>
    <w:lvl w:ilvl="0" w:tplc="EF5AEC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E93CD5"/>
    <w:multiLevelType w:val="singleLevel"/>
    <w:tmpl w:val="80F482C8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3">
    <w:nsid w:val="75E7629D"/>
    <w:multiLevelType w:val="hybridMultilevel"/>
    <w:tmpl w:val="5D9455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4430D8"/>
    <w:multiLevelType w:val="multilevel"/>
    <w:tmpl w:val="F8D81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397C09"/>
    <w:multiLevelType w:val="hybridMultilevel"/>
    <w:tmpl w:val="A88A46D2"/>
    <w:lvl w:ilvl="0" w:tplc="0C124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D7A7B0E"/>
    <w:multiLevelType w:val="hybridMultilevel"/>
    <w:tmpl w:val="633EDE5A"/>
    <w:lvl w:ilvl="0" w:tplc="C906628C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E0B514C"/>
    <w:multiLevelType w:val="multilevel"/>
    <w:tmpl w:val="45680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F8C6539"/>
    <w:multiLevelType w:val="hybridMultilevel"/>
    <w:tmpl w:val="911411F4"/>
    <w:lvl w:ilvl="0" w:tplc="B8EA92EA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5"/>
  </w:num>
  <w:num w:numId="3">
    <w:abstractNumId w:val="5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0"/>
  </w:num>
  <w:num w:numId="5">
    <w:abstractNumId w:val="0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0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32"/>
  </w:num>
  <w:num w:numId="8">
    <w:abstractNumId w:val="32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32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32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32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32"/>
    <w:lvlOverride w:ilvl="0">
      <w:lvl w:ilvl="0">
        <w:start w:val="6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18"/>
  </w:num>
  <w:num w:numId="14">
    <w:abstractNumId w:val="16"/>
  </w:num>
  <w:num w:numId="15">
    <w:abstractNumId w:val="7"/>
  </w:num>
  <w:num w:numId="16">
    <w:abstractNumId w:val="15"/>
  </w:num>
  <w:num w:numId="17">
    <w:abstractNumId w:val="6"/>
  </w:num>
  <w:num w:numId="18">
    <w:abstractNumId w:val="38"/>
  </w:num>
  <w:num w:numId="19">
    <w:abstractNumId w:val="17"/>
  </w:num>
  <w:num w:numId="20">
    <w:abstractNumId w:val="29"/>
  </w:num>
  <w:num w:numId="21">
    <w:abstractNumId w:val="21"/>
  </w:num>
  <w:num w:numId="22">
    <w:abstractNumId w:val="20"/>
  </w:num>
  <w:num w:numId="23">
    <w:abstractNumId w:val="19"/>
  </w:num>
  <w:num w:numId="24">
    <w:abstractNumId w:val="9"/>
  </w:num>
  <w:num w:numId="25">
    <w:abstractNumId w:val="8"/>
  </w:num>
  <w:num w:numId="26">
    <w:abstractNumId w:val="4"/>
  </w:num>
  <w:num w:numId="27">
    <w:abstractNumId w:val="25"/>
  </w:num>
  <w:num w:numId="28">
    <w:abstractNumId w:val="23"/>
  </w:num>
  <w:num w:numId="29">
    <w:abstractNumId w:val="34"/>
  </w:num>
  <w:num w:numId="30">
    <w:abstractNumId w:val="24"/>
  </w:num>
  <w:num w:numId="31">
    <w:abstractNumId w:val="30"/>
  </w:num>
  <w:num w:numId="32">
    <w:abstractNumId w:val="3"/>
  </w:num>
  <w:num w:numId="33">
    <w:abstractNumId w:val="2"/>
  </w:num>
  <w:num w:numId="34">
    <w:abstractNumId w:val="37"/>
  </w:num>
  <w:num w:numId="35">
    <w:abstractNumId w:val="14"/>
  </w:num>
  <w:num w:numId="36">
    <w:abstractNumId w:val="13"/>
  </w:num>
  <w:num w:numId="37">
    <w:abstractNumId w:val="31"/>
  </w:num>
  <w:num w:numId="38">
    <w:abstractNumId w:val="35"/>
  </w:num>
  <w:num w:numId="39">
    <w:abstractNumId w:val="26"/>
  </w:num>
  <w:num w:numId="40">
    <w:abstractNumId w:val="36"/>
  </w:num>
  <w:num w:numId="41">
    <w:abstractNumId w:val="12"/>
  </w:num>
  <w:num w:numId="42">
    <w:abstractNumId w:val="1"/>
  </w:num>
  <w:num w:numId="43">
    <w:abstractNumId w:val="28"/>
  </w:num>
  <w:num w:numId="44">
    <w:abstractNumId w:val="27"/>
  </w:num>
  <w:num w:numId="45">
    <w:abstractNumId w:val="22"/>
  </w:num>
  <w:num w:numId="46">
    <w:abstractNumId w:val="33"/>
  </w:num>
  <w:num w:numId="4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F4B14"/>
    <w:rsid w:val="000078B0"/>
    <w:rsid w:val="00011D86"/>
    <w:rsid w:val="00065008"/>
    <w:rsid w:val="00080A69"/>
    <w:rsid w:val="00093FDE"/>
    <w:rsid w:val="00094266"/>
    <w:rsid w:val="000C008C"/>
    <w:rsid w:val="000C0D75"/>
    <w:rsid w:val="001301FE"/>
    <w:rsid w:val="001365BD"/>
    <w:rsid w:val="00144F24"/>
    <w:rsid w:val="001479D2"/>
    <w:rsid w:val="00150BE6"/>
    <w:rsid w:val="001558C7"/>
    <w:rsid w:val="001A31A8"/>
    <w:rsid w:val="001E224E"/>
    <w:rsid w:val="001F0182"/>
    <w:rsid w:val="001F65F8"/>
    <w:rsid w:val="00211C91"/>
    <w:rsid w:val="00214453"/>
    <w:rsid w:val="00214F89"/>
    <w:rsid w:val="00235EF3"/>
    <w:rsid w:val="0026316E"/>
    <w:rsid w:val="002A26CB"/>
    <w:rsid w:val="002B070C"/>
    <w:rsid w:val="002B2F16"/>
    <w:rsid w:val="002D140A"/>
    <w:rsid w:val="002E6879"/>
    <w:rsid w:val="00311D8D"/>
    <w:rsid w:val="00311FE9"/>
    <w:rsid w:val="00323067"/>
    <w:rsid w:val="003328E9"/>
    <w:rsid w:val="00335BDA"/>
    <w:rsid w:val="00352058"/>
    <w:rsid w:val="003A4549"/>
    <w:rsid w:val="003D2E03"/>
    <w:rsid w:val="003F175C"/>
    <w:rsid w:val="0041184B"/>
    <w:rsid w:val="00450959"/>
    <w:rsid w:val="00477889"/>
    <w:rsid w:val="0048559D"/>
    <w:rsid w:val="00497294"/>
    <w:rsid w:val="004A03D8"/>
    <w:rsid w:val="004A3D62"/>
    <w:rsid w:val="004B2026"/>
    <w:rsid w:val="004E44FC"/>
    <w:rsid w:val="00506435"/>
    <w:rsid w:val="00520E84"/>
    <w:rsid w:val="00562B7D"/>
    <w:rsid w:val="00587749"/>
    <w:rsid w:val="005B75DC"/>
    <w:rsid w:val="005E6D0A"/>
    <w:rsid w:val="00601459"/>
    <w:rsid w:val="00612FA0"/>
    <w:rsid w:val="00614D90"/>
    <w:rsid w:val="00617EC7"/>
    <w:rsid w:val="006258E7"/>
    <w:rsid w:val="00644F8C"/>
    <w:rsid w:val="00646046"/>
    <w:rsid w:val="00666DD7"/>
    <w:rsid w:val="006747A3"/>
    <w:rsid w:val="00676631"/>
    <w:rsid w:val="00682419"/>
    <w:rsid w:val="006E5980"/>
    <w:rsid w:val="006E7BA4"/>
    <w:rsid w:val="006F65BC"/>
    <w:rsid w:val="00710FE8"/>
    <w:rsid w:val="00716769"/>
    <w:rsid w:val="00722C48"/>
    <w:rsid w:val="007432C1"/>
    <w:rsid w:val="00761560"/>
    <w:rsid w:val="00761EDE"/>
    <w:rsid w:val="00792682"/>
    <w:rsid w:val="007A246C"/>
    <w:rsid w:val="007B2F08"/>
    <w:rsid w:val="007D6775"/>
    <w:rsid w:val="007F4B14"/>
    <w:rsid w:val="007F7480"/>
    <w:rsid w:val="00834B3B"/>
    <w:rsid w:val="00874C0E"/>
    <w:rsid w:val="008767A2"/>
    <w:rsid w:val="0088049E"/>
    <w:rsid w:val="008A0E2B"/>
    <w:rsid w:val="008A26CF"/>
    <w:rsid w:val="008A6754"/>
    <w:rsid w:val="008E234D"/>
    <w:rsid w:val="008F48F0"/>
    <w:rsid w:val="009000A1"/>
    <w:rsid w:val="0090049F"/>
    <w:rsid w:val="00903D28"/>
    <w:rsid w:val="009065AA"/>
    <w:rsid w:val="00912AA4"/>
    <w:rsid w:val="00915184"/>
    <w:rsid w:val="00960ABD"/>
    <w:rsid w:val="00990671"/>
    <w:rsid w:val="00993C86"/>
    <w:rsid w:val="00997D34"/>
    <w:rsid w:val="009D04CB"/>
    <w:rsid w:val="009F4A1F"/>
    <w:rsid w:val="00A01154"/>
    <w:rsid w:val="00A631DF"/>
    <w:rsid w:val="00AA1CE1"/>
    <w:rsid w:val="00AA5EC7"/>
    <w:rsid w:val="00AC71A8"/>
    <w:rsid w:val="00AE405B"/>
    <w:rsid w:val="00AF5009"/>
    <w:rsid w:val="00B05DA8"/>
    <w:rsid w:val="00B07768"/>
    <w:rsid w:val="00B22DA3"/>
    <w:rsid w:val="00B35408"/>
    <w:rsid w:val="00B42D96"/>
    <w:rsid w:val="00B616C9"/>
    <w:rsid w:val="00B626F9"/>
    <w:rsid w:val="00B831A4"/>
    <w:rsid w:val="00B916BF"/>
    <w:rsid w:val="00BA0FC7"/>
    <w:rsid w:val="00BA1894"/>
    <w:rsid w:val="00BC6CD4"/>
    <w:rsid w:val="00BD775D"/>
    <w:rsid w:val="00BE1A98"/>
    <w:rsid w:val="00C012BD"/>
    <w:rsid w:val="00C14BCB"/>
    <w:rsid w:val="00C1596B"/>
    <w:rsid w:val="00C17FB8"/>
    <w:rsid w:val="00C24ED7"/>
    <w:rsid w:val="00C27BD3"/>
    <w:rsid w:val="00C35E20"/>
    <w:rsid w:val="00C45AC1"/>
    <w:rsid w:val="00C55899"/>
    <w:rsid w:val="00C56949"/>
    <w:rsid w:val="00C632B1"/>
    <w:rsid w:val="00C65103"/>
    <w:rsid w:val="00CB47DA"/>
    <w:rsid w:val="00CE73E1"/>
    <w:rsid w:val="00D01BEC"/>
    <w:rsid w:val="00D100B7"/>
    <w:rsid w:val="00D4256E"/>
    <w:rsid w:val="00D92A61"/>
    <w:rsid w:val="00D9314F"/>
    <w:rsid w:val="00D93B0C"/>
    <w:rsid w:val="00DB7F25"/>
    <w:rsid w:val="00DF704F"/>
    <w:rsid w:val="00E21BF1"/>
    <w:rsid w:val="00E24A06"/>
    <w:rsid w:val="00E27BC7"/>
    <w:rsid w:val="00E35BAE"/>
    <w:rsid w:val="00E43E67"/>
    <w:rsid w:val="00E45A6E"/>
    <w:rsid w:val="00E6132C"/>
    <w:rsid w:val="00E613AA"/>
    <w:rsid w:val="00E70100"/>
    <w:rsid w:val="00E83E8A"/>
    <w:rsid w:val="00EA3BCE"/>
    <w:rsid w:val="00EC4C1A"/>
    <w:rsid w:val="00ED7553"/>
    <w:rsid w:val="00EE65A6"/>
    <w:rsid w:val="00EF6448"/>
    <w:rsid w:val="00F00DC3"/>
    <w:rsid w:val="00F015CA"/>
    <w:rsid w:val="00F1184A"/>
    <w:rsid w:val="00F46BC6"/>
    <w:rsid w:val="00F57E47"/>
    <w:rsid w:val="00FA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5AC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7F4B14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A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C45AC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C45A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qFormat/>
    <w:rsid w:val="00C45AC1"/>
    <w:pPr>
      <w:spacing w:after="0" w:line="240" w:lineRule="auto"/>
    </w:pPr>
  </w:style>
  <w:style w:type="character" w:styleId="a6">
    <w:name w:val="Subtle Emphasis"/>
    <w:basedOn w:val="a0"/>
    <w:uiPriority w:val="19"/>
    <w:qFormat/>
    <w:rsid w:val="00C45AC1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rsid w:val="007F4B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4B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4B1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12A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12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12A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12A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0"/>
    <w:rsid w:val="00E27BC7"/>
    <w:rPr>
      <w:b/>
      <w:bCs/>
      <w:color w:val="106BBE"/>
    </w:rPr>
  </w:style>
  <w:style w:type="paragraph" w:styleId="ae">
    <w:name w:val="Body Text Indent"/>
    <w:aliases w:val="Основной текст 1,Нумерованный список !!,Body Text Indent,Надин стиль,bti,Основной текст с отступом Знак1,Основной текст с отступом Знак Знак,Основной текст 1 Знак Знак Знак,Нумерованный список !! Знак Знак Знак,bti Знак1 Знак"/>
    <w:basedOn w:val="a"/>
    <w:link w:val="af"/>
    <w:uiPriority w:val="99"/>
    <w:rsid w:val="00BA1894"/>
    <w:pPr>
      <w:spacing w:after="120"/>
      <w:ind w:left="283"/>
    </w:pPr>
  </w:style>
  <w:style w:type="character" w:customStyle="1" w:styleId="af">
    <w:name w:val="Основной текст с отступом Знак"/>
    <w:aliases w:val="Основной текст 1 Знак,Нумерованный список !! Знак,Body Text Indent Знак,Надин стиль Знак,bti Знак,Основной текст с отступом Знак1 Знак,Основной текст с отступом Знак Знак Знак,Основной текст 1 Знак Знак Знак Знак"/>
    <w:basedOn w:val="a0"/>
    <w:link w:val="ae"/>
    <w:uiPriority w:val="99"/>
    <w:rsid w:val="00BA18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link w:val="af1"/>
    <w:qFormat/>
    <w:rsid w:val="00BA1894"/>
    <w:pPr>
      <w:ind w:left="720"/>
      <w:contextualSpacing/>
    </w:pPr>
  </w:style>
  <w:style w:type="paragraph" w:styleId="3">
    <w:name w:val="Body Text Indent 3"/>
    <w:basedOn w:val="a"/>
    <w:link w:val="30"/>
    <w:unhideWhenUsed/>
    <w:rsid w:val="00BA189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A18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unhideWhenUsed/>
    <w:rsid w:val="00BA189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A18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A18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A189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FontStyle28">
    <w:name w:val="Font Style28"/>
    <w:rsid w:val="00BA1894"/>
    <w:rPr>
      <w:rFonts w:ascii="Times New Roman" w:hAnsi="Times New Roman" w:cs="Times New Roman"/>
      <w:sz w:val="24"/>
      <w:szCs w:val="24"/>
    </w:rPr>
  </w:style>
  <w:style w:type="paragraph" w:styleId="af2">
    <w:name w:val="Normal (Web)"/>
    <w:basedOn w:val="a"/>
    <w:unhideWhenUsed/>
    <w:rsid w:val="00C65103"/>
    <w:pPr>
      <w:spacing w:before="100" w:beforeAutospacing="1" w:after="100" w:afterAutospacing="1"/>
    </w:pPr>
  </w:style>
  <w:style w:type="character" w:customStyle="1" w:styleId="rec">
    <w:name w:val="rec"/>
    <w:rsid w:val="00C65103"/>
  </w:style>
  <w:style w:type="table" w:styleId="af3">
    <w:name w:val="Table Grid"/>
    <w:basedOn w:val="a1"/>
    <w:uiPriority w:val="59"/>
    <w:rsid w:val="00C651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Абзац списка Знак"/>
    <w:link w:val="af0"/>
    <w:locked/>
    <w:rsid w:val="003520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шрифт абзаца2"/>
    <w:rsid w:val="003520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6476A-8970-4EA6-830A-C58EEC434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1732</Words>
  <Characters>9874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ОИТ Татьяна Слиж</cp:lastModifiedBy>
  <cp:revision>2</cp:revision>
  <cp:lastPrinted>2017-04-27T11:53:00Z</cp:lastPrinted>
  <dcterms:created xsi:type="dcterms:W3CDTF">2017-10-13T08:14:00Z</dcterms:created>
  <dcterms:modified xsi:type="dcterms:W3CDTF">2017-10-13T08:14:00Z</dcterms:modified>
</cp:coreProperties>
</file>