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CB" w:rsidRDefault="00DD57F0">
      <w:pPr>
        <w:spacing w:before="96"/>
        <w:ind w:left="4301" w:right="4358"/>
        <w:rPr>
          <w:spacing w:val="-1"/>
          <w:w w:val="119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82" w:rsidRPr="00486382" w:rsidRDefault="00486382" w:rsidP="00486382">
      <w:pPr>
        <w:pStyle w:val="2"/>
        <w:tabs>
          <w:tab w:val="left" w:pos="1701"/>
        </w:tabs>
        <w:jc w:val="center"/>
        <w:rPr>
          <w:rFonts w:ascii="Times New Roman" w:hAnsi="Times New Roman"/>
          <w:i w:val="0"/>
          <w:sz w:val="16"/>
        </w:rPr>
      </w:pPr>
      <w:r w:rsidRPr="00486382">
        <w:rPr>
          <w:rFonts w:ascii="Times New Roman" w:hAnsi="Times New Roman"/>
          <w:i w:val="0"/>
          <w:spacing w:val="26"/>
          <w:sz w:val="36"/>
        </w:rPr>
        <w:t>Республика Карелия</w:t>
      </w:r>
    </w:p>
    <w:p w:rsidR="00486382" w:rsidRPr="00486382" w:rsidRDefault="00486382" w:rsidP="00486382">
      <w:pPr>
        <w:tabs>
          <w:tab w:val="left" w:pos="1701"/>
        </w:tabs>
        <w:jc w:val="center"/>
        <w:rPr>
          <w:sz w:val="16"/>
        </w:rPr>
      </w:pPr>
    </w:p>
    <w:p w:rsidR="00486382" w:rsidRPr="00486382" w:rsidRDefault="00486382" w:rsidP="00486382">
      <w:pPr>
        <w:pStyle w:val="2"/>
        <w:tabs>
          <w:tab w:val="left" w:pos="1701"/>
        </w:tabs>
        <w:jc w:val="center"/>
        <w:rPr>
          <w:rFonts w:ascii="Times New Roman" w:hAnsi="Times New Roman"/>
          <w:i w:val="0"/>
        </w:rPr>
      </w:pPr>
      <w:r w:rsidRPr="00486382">
        <w:rPr>
          <w:rFonts w:ascii="Times New Roman" w:hAnsi="Times New Roman"/>
          <w:b w:val="0"/>
          <w:i w:val="0"/>
        </w:rPr>
        <w:t>КОНТРОЛЬНО-СЧЕТНЫЙ КОМИТЕТ СЕГЕЖСКОГО</w:t>
      </w:r>
    </w:p>
    <w:p w:rsidR="00486382" w:rsidRPr="00486382" w:rsidRDefault="00486382" w:rsidP="00486382">
      <w:pPr>
        <w:pStyle w:val="2"/>
        <w:tabs>
          <w:tab w:val="left" w:pos="1701"/>
        </w:tabs>
        <w:jc w:val="center"/>
        <w:rPr>
          <w:rFonts w:ascii="Times New Roman" w:hAnsi="Times New Roman"/>
          <w:i w:val="0"/>
        </w:rPr>
      </w:pPr>
      <w:r w:rsidRPr="00486382">
        <w:rPr>
          <w:rFonts w:ascii="Times New Roman" w:hAnsi="Times New Roman"/>
          <w:b w:val="0"/>
          <w:i w:val="0"/>
        </w:rPr>
        <w:t>МУНИЦИПАЛЬНОГО РАЙОНА</w:t>
      </w:r>
    </w:p>
    <w:p w:rsidR="00486382" w:rsidRPr="0001138C" w:rsidRDefault="00486382" w:rsidP="00486382">
      <w:pPr>
        <w:tabs>
          <w:tab w:val="left" w:pos="1701"/>
        </w:tabs>
        <w:jc w:val="center"/>
      </w:pPr>
    </w:p>
    <w:p w:rsidR="00486382" w:rsidRDefault="00486382" w:rsidP="00486382">
      <w:pPr>
        <w:jc w:val="center"/>
      </w:pPr>
      <w:r>
        <w:rPr>
          <w:bCs/>
          <w:spacing w:val="64"/>
          <w:sz w:val="40"/>
        </w:rPr>
        <w:t>РАСПОРЯЖЕНИЕ</w:t>
      </w:r>
    </w:p>
    <w:p w:rsidR="00486382" w:rsidRDefault="00486382" w:rsidP="00486382"/>
    <w:p w:rsidR="00486382" w:rsidRPr="0001138C" w:rsidRDefault="0062717E" w:rsidP="00486382">
      <w:pPr>
        <w:jc w:val="center"/>
        <w:rPr>
          <w:sz w:val="22"/>
          <w:szCs w:val="22"/>
        </w:rPr>
      </w:pPr>
      <w:r>
        <w:rPr>
          <w:sz w:val="22"/>
          <w:szCs w:val="22"/>
        </w:rPr>
        <w:t>от 10 января  2017 года   № 1</w:t>
      </w:r>
      <w:r w:rsidR="00486382">
        <w:rPr>
          <w:sz w:val="22"/>
          <w:szCs w:val="22"/>
        </w:rPr>
        <w:t xml:space="preserve">-р </w:t>
      </w:r>
      <w:r w:rsidR="00486382" w:rsidRPr="0001138C">
        <w:rPr>
          <w:sz w:val="22"/>
          <w:szCs w:val="22"/>
        </w:rPr>
        <w:t xml:space="preserve">  </w:t>
      </w:r>
    </w:p>
    <w:p w:rsidR="00486382" w:rsidRPr="0001138C" w:rsidRDefault="00486382" w:rsidP="00486382">
      <w:pPr>
        <w:jc w:val="center"/>
        <w:rPr>
          <w:sz w:val="22"/>
          <w:szCs w:val="22"/>
        </w:rPr>
      </w:pPr>
      <w:r w:rsidRPr="0001138C">
        <w:rPr>
          <w:sz w:val="22"/>
          <w:szCs w:val="22"/>
        </w:rPr>
        <w:t>Сегежа</w:t>
      </w:r>
    </w:p>
    <w:p w:rsidR="00486382" w:rsidRDefault="00486382">
      <w:pPr>
        <w:shd w:val="clear" w:color="auto" w:fill="FFFFFF"/>
        <w:spacing w:before="278" w:line="278" w:lineRule="exact"/>
        <w:ind w:left="1872" w:right="1954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4450CB" w:rsidRDefault="004450CB" w:rsidP="00CD70BA">
      <w:pPr>
        <w:shd w:val="clear" w:color="auto" w:fill="FFFFFF"/>
        <w:spacing w:line="278" w:lineRule="exact"/>
        <w:ind w:left="567" w:right="624"/>
        <w:jc w:val="center"/>
        <w:rPr>
          <w:color w:val="000000"/>
          <w:spacing w:val="1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О  </w:t>
      </w:r>
      <w:r w:rsidR="00CD70BA">
        <w:rPr>
          <w:b/>
          <w:bCs/>
          <w:color w:val="000000"/>
          <w:spacing w:val="-1"/>
          <w:sz w:val="24"/>
          <w:szCs w:val="24"/>
        </w:rPr>
        <w:t>внесении изменений в Правила внутреннего трудового распорядка Контрольно-счетного комитета Сегежского муниципального района</w:t>
      </w:r>
    </w:p>
    <w:p w:rsidR="004450CB" w:rsidRDefault="004450CB" w:rsidP="00CD70BA">
      <w:pPr>
        <w:shd w:val="clear" w:color="auto" w:fill="FFFFFF"/>
        <w:spacing w:line="278" w:lineRule="exact"/>
        <w:ind w:left="1531" w:right="1956"/>
        <w:jc w:val="center"/>
        <w:rPr>
          <w:color w:val="000000"/>
          <w:spacing w:val="10"/>
          <w:sz w:val="24"/>
          <w:szCs w:val="24"/>
        </w:rPr>
      </w:pPr>
    </w:p>
    <w:p w:rsidR="00CD70BA" w:rsidRDefault="00CD70BA" w:rsidP="00B16B3E">
      <w:pPr>
        <w:shd w:val="clear" w:color="auto" w:fill="FFFFFF"/>
        <w:tabs>
          <w:tab w:val="left" w:pos="912"/>
        </w:tabs>
        <w:spacing w:line="274" w:lineRule="exact"/>
        <w:ind w:firstLine="662"/>
        <w:jc w:val="both"/>
        <w:rPr>
          <w:sz w:val="24"/>
          <w:szCs w:val="24"/>
        </w:rPr>
      </w:pPr>
    </w:p>
    <w:p w:rsidR="0062717E" w:rsidRPr="0062717E" w:rsidRDefault="00CD70BA" w:rsidP="00CD70BA">
      <w:pPr>
        <w:shd w:val="clear" w:color="auto" w:fill="FFFFFF"/>
        <w:tabs>
          <w:tab w:val="left" w:pos="912"/>
        </w:tabs>
        <w:spacing w:line="274" w:lineRule="exact"/>
        <w:ind w:firstLine="662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Правила внутренн</w:t>
      </w:r>
      <w:r w:rsidR="0062717E">
        <w:rPr>
          <w:sz w:val="24"/>
          <w:szCs w:val="24"/>
        </w:rPr>
        <w:t>е</w:t>
      </w:r>
      <w:r>
        <w:rPr>
          <w:sz w:val="24"/>
          <w:szCs w:val="24"/>
        </w:rPr>
        <w:t xml:space="preserve">го трудового распорядка Контрольно-счетного комитета Сегежского муниципального района, утвержденные распоряжением председателем Контрольно-счетного комитета Сегежского муниципального района от 03.03.2015 года № 36-р </w:t>
      </w:r>
      <w:proofErr w:type="gramStart"/>
      <w:r w:rsidR="0062717E">
        <w:rPr>
          <w:sz w:val="24"/>
          <w:szCs w:val="24"/>
        </w:rPr>
        <w:t xml:space="preserve">( </w:t>
      </w:r>
      <w:proofErr w:type="gramEnd"/>
      <w:r w:rsidR="0062717E">
        <w:rPr>
          <w:sz w:val="24"/>
          <w:szCs w:val="24"/>
        </w:rPr>
        <w:t>в редакции от 07.05.2015г. №65-р)</w:t>
      </w:r>
      <w:r>
        <w:rPr>
          <w:sz w:val="24"/>
          <w:szCs w:val="24"/>
        </w:rPr>
        <w:t xml:space="preserve">, </w:t>
      </w:r>
      <w:r w:rsidR="0062717E" w:rsidRPr="0062717E">
        <w:rPr>
          <w:sz w:val="24"/>
          <w:szCs w:val="24"/>
        </w:rPr>
        <w:t xml:space="preserve">изменение, изложив пункт </w:t>
      </w:r>
      <w:r w:rsidR="0062717E">
        <w:rPr>
          <w:sz w:val="24"/>
          <w:szCs w:val="24"/>
        </w:rPr>
        <w:t>85.1</w:t>
      </w:r>
      <w:r w:rsidR="0062717E" w:rsidRPr="0062717E">
        <w:rPr>
          <w:sz w:val="24"/>
          <w:szCs w:val="24"/>
        </w:rPr>
        <w:t xml:space="preserve"> в следующей редакции</w:t>
      </w:r>
      <w:r w:rsidR="0062717E">
        <w:rPr>
          <w:sz w:val="24"/>
          <w:szCs w:val="24"/>
        </w:rPr>
        <w:t>:</w:t>
      </w:r>
      <w:r w:rsidR="0062717E" w:rsidRPr="0062717E">
        <w:rPr>
          <w:sz w:val="24"/>
          <w:szCs w:val="24"/>
        </w:rPr>
        <w:t xml:space="preserve"> </w:t>
      </w:r>
    </w:p>
    <w:p w:rsidR="00CD70BA" w:rsidRDefault="0062717E" w:rsidP="00CD70BA">
      <w:pPr>
        <w:shd w:val="clear" w:color="auto" w:fill="FFFFFF"/>
        <w:tabs>
          <w:tab w:val="left" w:pos="912"/>
        </w:tabs>
        <w:spacing w:line="274" w:lineRule="exact"/>
        <w:ind w:firstLine="6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CD70BA">
        <w:rPr>
          <w:sz w:val="24"/>
          <w:szCs w:val="24"/>
        </w:rPr>
        <w:t>«85.1 Заработную плату работникам и муниципальным служащим КСК выплачивать</w:t>
      </w:r>
      <w:r>
        <w:rPr>
          <w:sz w:val="24"/>
          <w:szCs w:val="24"/>
        </w:rPr>
        <w:t xml:space="preserve"> не реже чем каждые полмесяца, 20</w:t>
      </w:r>
      <w:r w:rsidR="00CD70BA">
        <w:rPr>
          <w:sz w:val="24"/>
          <w:szCs w:val="24"/>
        </w:rPr>
        <w:t>-го числа текущего месяца</w:t>
      </w:r>
      <w:r>
        <w:rPr>
          <w:sz w:val="24"/>
          <w:szCs w:val="24"/>
        </w:rPr>
        <w:t xml:space="preserve"> – за первую половину месяца и 5</w:t>
      </w:r>
      <w:r w:rsidR="00CD70BA">
        <w:rPr>
          <w:sz w:val="24"/>
          <w:szCs w:val="24"/>
        </w:rPr>
        <w:t>-го числа месяца, следующего за отработанным, - окончательный расчет за отработанный месяц.</w:t>
      </w:r>
      <w:proofErr w:type="gramEnd"/>
      <w:r w:rsidR="00CD70BA">
        <w:rPr>
          <w:sz w:val="24"/>
          <w:szCs w:val="24"/>
        </w:rPr>
        <w:t xml:space="preserve"> При совпадении дня выплаты с выходным или нерабочим праздничным днем заработная плата выплачивается накануне этого дня».</w:t>
      </w:r>
    </w:p>
    <w:p w:rsidR="008D6F60" w:rsidRDefault="0062717E" w:rsidP="00CD70BA">
      <w:pPr>
        <w:shd w:val="clear" w:color="auto" w:fill="FFFFFF"/>
        <w:tabs>
          <w:tab w:val="left" w:pos="912"/>
        </w:tabs>
        <w:spacing w:line="274" w:lineRule="exact"/>
        <w:ind w:firstLine="66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D6F60">
        <w:rPr>
          <w:sz w:val="24"/>
          <w:szCs w:val="24"/>
        </w:rPr>
        <w:t xml:space="preserve">.Установить, что действия настоящего распоряжения распространяется на правоотношения, возникшие с 01 </w:t>
      </w:r>
      <w:r>
        <w:rPr>
          <w:sz w:val="24"/>
          <w:szCs w:val="24"/>
        </w:rPr>
        <w:t>января</w:t>
      </w:r>
      <w:r w:rsidR="008D6F60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8D6F60">
        <w:rPr>
          <w:sz w:val="24"/>
          <w:szCs w:val="24"/>
        </w:rPr>
        <w:t xml:space="preserve"> года.</w:t>
      </w:r>
    </w:p>
    <w:p w:rsidR="00BD47D9" w:rsidRPr="00CD70BA" w:rsidRDefault="008D6F60" w:rsidP="00CD70BA">
      <w:pPr>
        <w:shd w:val="clear" w:color="auto" w:fill="FFFFFF"/>
        <w:tabs>
          <w:tab w:val="left" w:pos="912"/>
        </w:tabs>
        <w:spacing w:line="274" w:lineRule="exact"/>
        <w:ind w:firstLine="66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47D9">
        <w:rPr>
          <w:sz w:val="24"/>
          <w:szCs w:val="24"/>
        </w:rPr>
        <w:t xml:space="preserve">. </w:t>
      </w:r>
      <w:r w:rsidR="00BD47D9" w:rsidRPr="00F47BD0">
        <w:rPr>
          <w:sz w:val="24"/>
          <w:szCs w:val="24"/>
        </w:rPr>
        <w:t xml:space="preserve">Обнародовать настоящее распоряжение   путем размещения официального текста настоящего распоряжения 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="00BD47D9" w:rsidRPr="00F47BD0">
          <w:rPr>
            <w:rStyle w:val="ab"/>
            <w:sz w:val="24"/>
            <w:szCs w:val="24"/>
            <w:lang w:val="en-US"/>
          </w:rPr>
          <w:t>http</w:t>
        </w:r>
        <w:r w:rsidR="00BD47D9" w:rsidRPr="00F47BD0">
          <w:rPr>
            <w:rStyle w:val="ab"/>
            <w:sz w:val="24"/>
            <w:szCs w:val="24"/>
          </w:rPr>
          <w:t>://</w:t>
        </w:r>
        <w:r w:rsidR="00BD47D9" w:rsidRPr="00F47BD0">
          <w:rPr>
            <w:rStyle w:val="ab"/>
            <w:sz w:val="24"/>
            <w:szCs w:val="24"/>
            <w:lang w:val="en-US"/>
          </w:rPr>
          <w:t>home</w:t>
        </w:r>
        <w:r w:rsidR="00BD47D9" w:rsidRPr="00F47BD0">
          <w:rPr>
            <w:rStyle w:val="ab"/>
            <w:sz w:val="24"/>
            <w:szCs w:val="24"/>
          </w:rPr>
          <w:t>.</w:t>
        </w:r>
        <w:proofErr w:type="spellStart"/>
        <w:r w:rsidR="00BD47D9" w:rsidRPr="00F47BD0">
          <w:rPr>
            <w:rStyle w:val="ab"/>
            <w:sz w:val="24"/>
            <w:szCs w:val="24"/>
            <w:lang w:val="en-US"/>
          </w:rPr>
          <w:t>onego</w:t>
        </w:r>
        <w:proofErr w:type="spellEnd"/>
        <w:r w:rsidR="00BD47D9" w:rsidRPr="00F47BD0">
          <w:rPr>
            <w:rStyle w:val="ab"/>
            <w:sz w:val="24"/>
            <w:szCs w:val="24"/>
          </w:rPr>
          <w:t>.</w:t>
        </w:r>
        <w:proofErr w:type="spellStart"/>
        <w:r w:rsidR="00BD47D9" w:rsidRPr="00F47BD0">
          <w:rPr>
            <w:rStyle w:val="ab"/>
            <w:sz w:val="24"/>
            <w:szCs w:val="24"/>
            <w:lang w:val="en-US"/>
          </w:rPr>
          <w:t>ru</w:t>
        </w:r>
        <w:proofErr w:type="spellEnd"/>
        <w:r w:rsidR="00BD47D9" w:rsidRPr="00F47BD0">
          <w:rPr>
            <w:rStyle w:val="ab"/>
            <w:sz w:val="24"/>
            <w:szCs w:val="24"/>
          </w:rPr>
          <w:t>/~</w:t>
        </w:r>
        <w:proofErr w:type="spellStart"/>
        <w:r w:rsidR="00BD47D9" w:rsidRPr="00F47BD0">
          <w:rPr>
            <w:rStyle w:val="ab"/>
            <w:sz w:val="24"/>
            <w:szCs w:val="24"/>
            <w:lang w:val="en-US"/>
          </w:rPr>
          <w:t>segadmin</w:t>
        </w:r>
        <w:proofErr w:type="spellEnd"/>
      </w:hyperlink>
      <w:r w:rsidR="00BD47D9" w:rsidRPr="00F47BD0">
        <w:rPr>
          <w:sz w:val="24"/>
          <w:szCs w:val="24"/>
        </w:rPr>
        <w:t xml:space="preserve">.  </w:t>
      </w:r>
    </w:p>
    <w:p w:rsidR="004450CB" w:rsidRDefault="004450CB">
      <w:pPr>
        <w:rPr>
          <w:sz w:val="24"/>
          <w:szCs w:val="24"/>
        </w:rPr>
      </w:pPr>
    </w:p>
    <w:p w:rsidR="004450CB" w:rsidRDefault="004450CB">
      <w:pPr>
        <w:rPr>
          <w:sz w:val="24"/>
          <w:szCs w:val="24"/>
        </w:rPr>
      </w:pPr>
    </w:p>
    <w:p w:rsidR="00BD47D9" w:rsidRDefault="00BD47D9">
      <w:pPr>
        <w:rPr>
          <w:sz w:val="24"/>
          <w:szCs w:val="24"/>
        </w:rPr>
      </w:pPr>
    </w:p>
    <w:p w:rsidR="00BD47D9" w:rsidRDefault="00BD47D9">
      <w:pPr>
        <w:rPr>
          <w:sz w:val="24"/>
          <w:szCs w:val="24"/>
        </w:rPr>
      </w:pPr>
    </w:p>
    <w:p w:rsidR="004450CB" w:rsidRDefault="004450CB">
      <w:pPr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Контрольно-счетного комитета</w:t>
      </w:r>
    </w:p>
    <w:p w:rsidR="004450CB" w:rsidRDefault="004450CB">
      <w:pPr>
        <w:rPr>
          <w:sz w:val="24"/>
          <w:szCs w:val="24"/>
        </w:rPr>
      </w:pPr>
      <w:r>
        <w:rPr>
          <w:sz w:val="24"/>
          <w:szCs w:val="24"/>
        </w:rPr>
        <w:t xml:space="preserve">Сегежского муниципального района                                                       </w:t>
      </w:r>
      <w:r w:rsidR="006271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Т.И. </w:t>
      </w:r>
      <w:proofErr w:type="spellStart"/>
      <w:r>
        <w:rPr>
          <w:sz w:val="24"/>
          <w:szCs w:val="24"/>
        </w:rPr>
        <w:t>Рудковская</w:t>
      </w:r>
      <w:proofErr w:type="spellEnd"/>
    </w:p>
    <w:p w:rsidR="004450CB" w:rsidRDefault="004450CB">
      <w:pPr>
        <w:rPr>
          <w:sz w:val="24"/>
          <w:szCs w:val="24"/>
        </w:rPr>
      </w:pPr>
    </w:p>
    <w:p w:rsidR="004450CB" w:rsidRDefault="004450CB"/>
    <w:p w:rsidR="00BD47D9" w:rsidRDefault="00BD47D9"/>
    <w:p w:rsidR="00BD47D9" w:rsidRDefault="00BD47D9"/>
    <w:p w:rsidR="00BD47D9" w:rsidRDefault="00BD47D9"/>
    <w:p w:rsidR="00BD47D9" w:rsidRDefault="00BD47D9"/>
    <w:p w:rsidR="00BD47D9" w:rsidRDefault="00BD47D9"/>
    <w:p w:rsidR="00BD47D9" w:rsidRDefault="00BD47D9"/>
    <w:p w:rsidR="00BD47D9" w:rsidRDefault="00BD47D9"/>
    <w:p w:rsidR="00BD47D9" w:rsidRDefault="00BD47D9"/>
    <w:p w:rsidR="00BD47D9" w:rsidRDefault="00BD47D9">
      <w:r>
        <w:t>Ознакомлены:</w:t>
      </w:r>
    </w:p>
    <w:p w:rsidR="00BD47D9" w:rsidRDefault="00BD47D9">
      <w:proofErr w:type="spellStart"/>
      <w:r>
        <w:t>Рудковская</w:t>
      </w:r>
      <w:proofErr w:type="spellEnd"/>
      <w:r>
        <w:t xml:space="preserve"> Т.И.________</w:t>
      </w:r>
    </w:p>
    <w:p w:rsidR="00BD47D9" w:rsidRDefault="00BD47D9"/>
    <w:p w:rsidR="00BD47D9" w:rsidRDefault="00BD47D9">
      <w:r>
        <w:t>Юрьева В.А.____________</w:t>
      </w:r>
    </w:p>
    <w:sectPr w:rsidR="00BD47D9" w:rsidSect="00230A52">
      <w:pgSz w:w="11906" w:h="16838"/>
      <w:pgMar w:top="543" w:right="871" w:bottom="360" w:left="1601" w:header="720" w:footer="720" w:gutter="0"/>
      <w:cols w:space="72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2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261EA1"/>
    <w:multiLevelType w:val="hybridMultilevel"/>
    <w:tmpl w:val="C600A09C"/>
    <w:lvl w:ilvl="0" w:tplc="FF76E7D0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4450CB"/>
    <w:rsid w:val="00230A52"/>
    <w:rsid w:val="002520DB"/>
    <w:rsid w:val="002569F1"/>
    <w:rsid w:val="003D3A8A"/>
    <w:rsid w:val="004450CB"/>
    <w:rsid w:val="00486382"/>
    <w:rsid w:val="005C1AB2"/>
    <w:rsid w:val="006000C0"/>
    <w:rsid w:val="0062717E"/>
    <w:rsid w:val="008D6F60"/>
    <w:rsid w:val="00974655"/>
    <w:rsid w:val="00B16B3E"/>
    <w:rsid w:val="00BD47D9"/>
    <w:rsid w:val="00CD70BA"/>
    <w:rsid w:val="00DA45D7"/>
    <w:rsid w:val="00DB7B53"/>
    <w:rsid w:val="00DD57F0"/>
    <w:rsid w:val="00E73300"/>
    <w:rsid w:val="00F51B7A"/>
    <w:rsid w:val="00F9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A52"/>
    <w:pPr>
      <w:widowControl w:val="0"/>
      <w:suppressAutoHyphens/>
      <w:spacing w:line="100" w:lineRule="atLeast"/>
    </w:pPr>
    <w:rPr>
      <w:lang w:eastAsia="ar-SA"/>
    </w:rPr>
  </w:style>
  <w:style w:type="paragraph" w:styleId="1">
    <w:name w:val="heading 1"/>
    <w:basedOn w:val="a"/>
    <w:next w:val="a0"/>
    <w:qFormat/>
    <w:rsid w:val="00230A52"/>
    <w:pPr>
      <w:keepNext/>
      <w:keepLines/>
      <w:widowControl/>
      <w:tabs>
        <w:tab w:val="num" w:pos="432"/>
      </w:tabs>
      <w:suppressAutoHyphens w:val="0"/>
      <w:spacing w:before="480" w:line="276" w:lineRule="auto"/>
      <w:ind w:left="432" w:hanging="432"/>
      <w:outlineLvl w:val="0"/>
    </w:pPr>
    <w:rPr>
      <w:rFonts w:ascii="Cambria" w:hAnsi="Cambria" w:cs="font224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63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230A52"/>
  </w:style>
  <w:style w:type="character" w:customStyle="1" w:styleId="11">
    <w:name w:val="Заголовок 1 Знак"/>
    <w:basedOn w:val="10"/>
    <w:rsid w:val="00230A52"/>
    <w:rPr>
      <w:rFonts w:ascii="Cambria" w:hAnsi="Cambria" w:cs="font224"/>
      <w:b/>
      <w:bCs/>
      <w:color w:val="365F91"/>
      <w:sz w:val="28"/>
      <w:szCs w:val="28"/>
    </w:rPr>
  </w:style>
  <w:style w:type="character" w:customStyle="1" w:styleId="a4">
    <w:name w:val="Название Знак"/>
    <w:basedOn w:val="10"/>
    <w:rsid w:val="00230A52"/>
    <w:rPr>
      <w:rFonts w:ascii="Cambria" w:hAnsi="Cambria" w:cs="font224"/>
      <w:color w:val="17365D"/>
      <w:spacing w:val="5"/>
      <w:kern w:val="1"/>
      <w:sz w:val="52"/>
      <w:szCs w:val="52"/>
    </w:rPr>
  </w:style>
  <w:style w:type="character" w:customStyle="1" w:styleId="12">
    <w:name w:val="Слабое выделение1"/>
    <w:basedOn w:val="10"/>
    <w:rsid w:val="00230A52"/>
    <w:rPr>
      <w:i/>
      <w:iCs/>
      <w:color w:val="808080"/>
    </w:rPr>
  </w:style>
  <w:style w:type="character" w:customStyle="1" w:styleId="a5">
    <w:name w:val="Текст выноски Знак"/>
    <w:basedOn w:val="10"/>
    <w:rsid w:val="00230A52"/>
    <w:rPr>
      <w:rFonts w:ascii="Tahoma" w:eastAsia="Times New Roman" w:hAnsi="Tahoma" w:cs="Tahoma"/>
      <w:sz w:val="16"/>
      <w:szCs w:val="16"/>
    </w:rPr>
  </w:style>
  <w:style w:type="paragraph" w:customStyle="1" w:styleId="a6">
    <w:name w:val="Заголовок"/>
    <w:basedOn w:val="a"/>
    <w:next w:val="a0"/>
    <w:rsid w:val="00230A5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230A52"/>
    <w:pPr>
      <w:spacing w:after="120"/>
    </w:pPr>
  </w:style>
  <w:style w:type="paragraph" w:styleId="a7">
    <w:name w:val="List"/>
    <w:basedOn w:val="a0"/>
    <w:rsid w:val="00230A52"/>
    <w:rPr>
      <w:rFonts w:cs="Mangal"/>
    </w:rPr>
  </w:style>
  <w:style w:type="paragraph" w:customStyle="1" w:styleId="13">
    <w:name w:val="Название1"/>
    <w:basedOn w:val="a"/>
    <w:rsid w:val="00230A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30A52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rsid w:val="00230A52"/>
    <w:pPr>
      <w:widowControl/>
      <w:pBdr>
        <w:bottom w:val="single" w:sz="8" w:space="4" w:color="808080"/>
      </w:pBdr>
      <w:suppressAutoHyphens w:val="0"/>
      <w:spacing w:after="300"/>
    </w:pPr>
    <w:rPr>
      <w:rFonts w:ascii="Cambria" w:hAnsi="Cambria" w:cs="font224"/>
      <w:b/>
      <w:bCs/>
      <w:color w:val="17365D"/>
      <w:spacing w:val="5"/>
      <w:kern w:val="1"/>
      <w:sz w:val="52"/>
      <w:szCs w:val="52"/>
    </w:rPr>
  </w:style>
  <w:style w:type="paragraph" w:styleId="a9">
    <w:name w:val="Subtitle"/>
    <w:basedOn w:val="a6"/>
    <w:next w:val="a0"/>
    <w:qFormat/>
    <w:rsid w:val="00230A52"/>
    <w:pPr>
      <w:jc w:val="center"/>
    </w:pPr>
    <w:rPr>
      <w:i/>
      <w:iCs/>
    </w:rPr>
  </w:style>
  <w:style w:type="paragraph" w:customStyle="1" w:styleId="15">
    <w:name w:val="Без интервала1"/>
    <w:rsid w:val="00230A52"/>
    <w:pPr>
      <w:suppressAutoHyphens/>
      <w:spacing w:line="100" w:lineRule="atLeast"/>
    </w:pPr>
    <w:rPr>
      <w:rFonts w:ascii="Calibri" w:eastAsia="Lucida Sans Unicode" w:hAnsi="Calibri" w:cs="font224"/>
      <w:sz w:val="22"/>
      <w:szCs w:val="22"/>
      <w:lang w:eastAsia="ar-SA"/>
    </w:rPr>
  </w:style>
  <w:style w:type="paragraph" w:customStyle="1" w:styleId="16">
    <w:name w:val="Текст выноски1"/>
    <w:basedOn w:val="a"/>
    <w:rsid w:val="00230A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semiHidden/>
    <w:rsid w:val="0048638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a">
    <w:name w:val="Balloon Text"/>
    <w:basedOn w:val="a"/>
    <w:link w:val="17"/>
    <w:rsid w:val="00BD47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a"/>
    <w:rsid w:val="00BD47D9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rsid w:val="00BD47D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ОИТ Татьяна Слиж</cp:lastModifiedBy>
  <cp:revision>2</cp:revision>
  <cp:lastPrinted>2017-01-12T11:44:00Z</cp:lastPrinted>
  <dcterms:created xsi:type="dcterms:W3CDTF">2017-01-12T13:01:00Z</dcterms:created>
  <dcterms:modified xsi:type="dcterms:W3CDTF">2017-01-12T13:01:00Z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