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E2" w:rsidRDefault="001247A0" w:rsidP="00E77A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E2" w:rsidRDefault="00E77AE2" w:rsidP="00E77AE2">
      <w:pPr>
        <w:jc w:val="center"/>
        <w:rPr>
          <w:b/>
        </w:rPr>
      </w:pPr>
    </w:p>
    <w:p w:rsidR="00E77AE2" w:rsidRDefault="00E77AE2" w:rsidP="00E77AE2">
      <w:pPr>
        <w:rPr>
          <w:sz w:val="12"/>
        </w:rPr>
      </w:pPr>
    </w:p>
    <w:p w:rsidR="00851534" w:rsidRPr="005724F9" w:rsidRDefault="00851534" w:rsidP="00851534">
      <w:pPr>
        <w:pStyle w:val="2"/>
        <w:rPr>
          <w:color w:val="000000"/>
          <w:spacing w:val="26"/>
          <w:sz w:val="32"/>
          <w:szCs w:val="32"/>
        </w:rPr>
      </w:pPr>
      <w:r w:rsidRPr="005724F9">
        <w:rPr>
          <w:color w:val="000000"/>
          <w:spacing w:val="26"/>
          <w:sz w:val="32"/>
          <w:szCs w:val="32"/>
        </w:rPr>
        <w:t>РЕСПУБЛИКА КАРЕЛИЯ</w:t>
      </w:r>
    </w:p>
    <w:p w:rsidR="00851534" w:rsidRPr="004D53EA" w:rsidRDefault="00851534" w:rsidP="00851534">
      <w:pPr>
        <w:rPr>
          <w:color w:val="000000"/>
        </w:rPr>
      </w:pPr>
    </w:p>
    <w:p w:rsidR="00851534" w:rsidRPr="004D53EA" w:rsidRDefault="00851534" w:rsidP="00851534">
      <w:pPr>
        <w:rPr>
          <w:color w:val="000000"/>
        </w:rPr>
      </w:pPr>
    </w:p>
    <w:p w:rsidR="00851534" w:rsidRPr="004D53EA" w:rsidRDefault="00851534" w:rsidP="00851534">
      <w:pPr>
        <w:pStyle w:val="2"/>
        <w:rPr>
          <w:bCs w:val="0"/>
          <w:color w:val="000000"/>
        </w:rPr>
      </w:pPr>
      <w:r w:rsidRPr="004D53EA">
        <w:rPr>
          <w:bCs w:val="0"/>
          <w:color w:val="000000"/>
        </w:rPr>
        <w:t>АДМИНИСТРАЦИЯ  ПОПОВПОРОЖСКОГО  СЕЛЬСКОГО  ПОСЕЛЕНИЯ</w:t>
      </w:r>
    </w:p>
    <w:p w:rsidR="00851534" w:rsidRPr="004D53EA" w:rsidRDefault="00851534" w:rsidP="00851534">
      <w:pPr>
        <w:pStyle w:val="3"/>
        <w:rPr>
          <w:b w:val="0"/>
          <w:color w:val="000000"/>
          <w:spacing w:val="64"/>
          <w:sz w:val="32"/>
          <w:szCs w:val="32"/>
        </w:rPr>
      </w:pPr>
      <w:r>
        <w:rPr>
          <w:b w:val="0"/>
          <w:color w:val="000000"/>
          <w:spacing w:val="64"/>
          <w:sz w:val="32"/>
          <w:szCs w:val="32"/>
        </w:rPr>
        <w:t xml:space="preserve">                      </w:t>
      </w:r>
      <w:r w:rsidRPr="004D53EA">
        <w:rPr>
          <w:b w:val="0"/>
          <w:color w:val="000000"/>
          <w:spacing w:val="64"/>
          <w:sz w:val="32"/>
          <w:szCs w:val="32"/>
        </w:rPr>
        <w:t>ПОСТАНОВЛЕНИЕ</w:t>
      </w:r>
    </w:p>
    <w:p w:rsidR="00851534" w:rsidRPr="004D53EA" w:rsidRDefault="00851534" w:rsidP="00851534">
      <w:pPr>
        <w:jc w:val="center"/>
        <w:rPr>
          <w:b/>
          <w:bCs/>
          <w:color w:val="000000"/>
          <w:u w:val="single"/>
        </w:rPr>
      </w:pPr>
      <w:r w:rsidRPr="004D53EA">
        <w:rPr>
          <w:bCs/>
          <w:color w:val="000000"/>
        </w:rPr>
        <w:t xml:space="preserve">от </w:t>
      </w:r>
      <w:r>
        <w:rPr>
          <w:bCs/>
          <w:color w:val="000000"/>
        </w:rPr>
        <w:t>16 марта</w:t>
      </w:r>
      <w:r w:rsidRPr="004D53EA">
        <w:rPr>
          <w:bCs/>
          <w:color w:val="000000"/>
        </w:rPr>
        <w:t xml:space="preserve">  201</w:t>
      </w:r>
      <w:r>
        <w:rPr>
          <w:bCs/>
          <w:color w:val="000000"/>
        </w:rPr>
        <w:t>8</w:t>
      </w:r>
      <w:r w:rsidRPr="004D53EA">
        <w:rPr>
          <w:bCs/>
          <w:color w:val="000000"/>
        </w:rPr>
        <w:t xml:space="preserve"> г.  № </w:t>
      </w:r>
      <w:r w:rsidR="00974E31">
        <w:rPr>
          <w:bCs/>
          <w:color w:val="000000"/>
        </w:rPr>
        <w:t>6</w:t>
      </w:r>
    </w:p>
    <w:p w:rsidR="00851534" w:rsidRPr="004D53EA" w:rsidRDefault="00851534" w:rsidP="00851534">
      <w:pPr>
        <w:jc w:val="center"/>
        <w:rPr>
          <w:bCs/>
          <w:color w:val="000000"/>
        </w:rPr>
      </w:pPr>
      <w:r w:rsidRPr="004D53EA">
        <w:rPr>
          <w:bCs/>
          <w:color w:val="000000"/>
        </w:rPr>
        <w:t xml:space="preserve">п. Попов Порог </w:t>
      </w:r>
    </w:p>
    <w:p w:rsidR="00E77AE2" w:rsidRDefault="00E77AE2" w:rsidP="00E77AE2">
      <w:pPr>
        <w:jc w:val="both"/>
      </w:pPr>
    </w:p>
    <w:p w:rsidR="00E77AE2" w:rsidRDefault="00E77AE2" w:rsidP="00E77AE2">
      <w:pPr>
        <w:jc w:val="center"/>
      </w:pPr>
    </w:p>
    <w:p w:rsidR="003831FF" w:rsidRDefault="00E77AE2" w:rsidP="00084DA7">
      <w:pPr>
        <w:jc w:val="center"/>
        <w:rPr>
          <w:b/>
          <w:bCs/>
        </w:rPr>
      </w:pPr>
      <w:r w:rsidRPr="003A07E7">
        <w:rPr>
          <w:b/>
        </w:rPr>
        <w:t xml:space="preserve">  </w:t>
      </w:r>
      <w:r w:rsidR="009508DF">
        <w:rPr>
          <w:b/>
          <w:bCs/>
        </w:rPr>
        <w:t>Об утверждении условий приватизации муниципального имущества</w:t>
      </w:r>
    </w:p>
    <w:p w:rsidR="00B97568" w:rsidRDefault="00620298" w:rsidP="00084DA7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="003B185C">
        <w:rPr>
          <w:b/>
        </w:rPr>
        <w:t>Поповпорожское сельское поселение</w:t>
      </w:r>
      <w:r>
        <w:rPr>
          <w:b/>
        </w:rPr>
        <w:t xml:space="preserve">» </w:t>
      </w:r>
    </w:p>
    <w:p w:rsidR="00620298" w:rsidRPr="003A07E7" w:rsidRDefault="00620298" w:rsidP="00084DA7">
      <w:pPr>
        <w:jc w:val="center"/>
        <w:rPr>
          <w:b/>
        </w:rPr>
      </w:pPr>
    </w:p>
    <w:p w:rsidR="00E82739" w:rsidRDefault="009508DF" w:rsidP="00E82739">
      <w:pPr>
        <w:ind w:firstLine="709"/>
        <w:jc w:val="both"/>
      </w:pPr>
      <w:r>
        <w:t>В</w:t>
      </w:r>
      <w:r w:rsidR="000A7F1F">
        <w:t>о исполнение Программы приватизации муниципального имущества муниципального образования «</w:t>
      </w:r>
      <w:r w:rsidR="003B185C">
        <w:t>Поповпорожское сельское поселение</w:t>
      </w:r>
      <w:r w:rsidR="000A7F1F">
        <w:t>», утвержденно</w:t>
      </w:r>
      <w:r w:rsidR="009A517F">
        <w:t>й</w:t>
      </w:r>
      <w:r w:rsidR="000A7F1F">
        <w:t xml:space="preserve"> решением Совета </w:t>
      </w:r>
      <w:r w:rsidR="003B185C">
        <w:t xml:space="preserve">Поповпорожского сельского </w:t>
      </w:r>
      <w:r w:rsidR="003B185C" w:rsidRPr="00BC26FC">
        <w:t>поселения</w:t>
      </w:r>
      <w:r w:rsidR="00BC26FC">
        <w:t xml:space="preserve"> от </w:t>
      </w:r>
      <w:r w:rsidR="000A7F1F" w:rsidRPr="00BC26FC">
        <w:t>1</w:t>
      </w:r>
      <w:r w:rsidR="00BC26FC">
        <w:t>5</w:t>
      </w:r>
      <w:r w:rsidR="000A7F1F" w:rsidRPr="00BC26FC">
        <w:t xml:space="preserve"> </w:t>
      </w:r>
      <w:r w:rsidR="00BC26FC" w:rsidRPr="00BC26FC">
        <w:t>января 2018</w:t>
      </w:r>
      <w:r w:rsidR="000A7F1F" w:rsidRPr="00BC26FC">
        <w:t xml:space="preserve"> г. № </w:t>
      </w:r>
      <w:r w:rsidR="00BC26FC">
        <w:t>137</w:t>
      </w:r>
      <w:r w:rsidR="00D36454">
        <w:t xml:space="preserve">, </w:t>
      </w:r>
      <w:r>
        <w:t>в соответствии с</w:t>
      </w:r>
      <w:r w:rsidR="00D36454">
        <w:t>о</w:t>
      </w:r>
      <w:r>
        <w:t xml:space="preserve">  </w:t>
      </w:r>
      <w:r w:rsidR="0028000C">
        <w:t>стать</w:t>
      </w:r>
      <w:r w:rsidR="00A460A1">
        <w:t>ями 14,</w:t>
      </w:r>
      <w:r w:rsidR="0028000C">
        <w:t xml:space="preserve"> 18 Федерального закона от 21 декабря 2001 г. № 178-ФЗ</w:t>
      </w:r>
      <w:r w:rsidR="00D36454">
        <w:t xml:space="preserve">                 </w:t>
      </w:r>
      <w:r w:rsidR="0028000C">
        <w:t xml:space="preserve">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 от 12 августа 2002 г. № 585, </w:t>
      </w:r>
      <w:r w:rsidR="00AE2259">
        <w:t xml:space="preserve"> </w:t>
      </w:r>
      <w:r w:rsidR="00E82739">
        <w:t>статьей 42</w:t>
      </w:r>
      <w:r w:rsidR="00620298">
        <w:t xml:space="preserve"> Устава муниципального образования «</w:t>
      </w:r>
      <w:r w:rsidR="00E82739">
        <w:t>Поповпорожское сельское поселение</w:t>
      </w:r>
      <w:r w:rsidR="00620298">
        <w:t>»</w:t>
      </w:r>
      <w:r w:rsidR="0028000C" w:rsidRPr="00784328">
        <w:t>,</w:t>
      </w:r>
      <w:r w:rsidR="0028000C">
        <w:t xml:space="preserve"> Положением о </w:t>
      </w:r>
      <w:r w:rsidR="00D36454">
        <w:t xml:space="preserve">порядке и условиях приватизации муниципального </w:t>
      </w:r>
      <w:r w:rsidR="0028000C">
        <w:t xml:space="preserve">имущества </w:t>
      </w:r>
      <w:r w:rsidR="00D36454">
        <w:t>муниципального образования «</w:t>
      </w:r>
      <w:r w:rsidR="00E82739">
        <w:t>Поповпорожское сельское поселение</w:t>
      </w:r>
      <w:r w:rsidR="00D36454">
        <w:t>»</w:t>
      </w:r>
      <w:r w:rsidR="0028000C">
        <w:t xml:space="preserve">, </w:t>
      </w:r>
      <w:r w:rsidR="00D36454">
        <w:t xml:space="preserve"> </w:t>
      </w:r>
      <w:r w:rsidR="0028000C">
        <w:t>утвержденн</w:t>
      </w:r>
      <w:r w:rsidR="00D36454">
        <w:t xml:space="preserve">ым </w:t>
      </w:r>
      <w:r w:rsidR="0028000C">
        <w:t xml:space="preserve">решением Совета </w:t>
      </w:r>
      <w:r w:rsidR="00E82739">
        <w:t>Поповпорожского сельского поселения</w:t>
      </w:r>
      <w:r w:rsidR="0028000C">
        <w:t xml:space="preserve"> от </w:t>
      </w:r>
      <w:r w:rsidR="00E82739">
        <w:t>16</w:t>
      </w:r>
      <w:r w:rsidR="0028000C">
        <w:t xml:space="preserve"> </w:t>
      </w:r>
      <w:r w:rsidR="00E82739">
        <w:t>марта</w:t>
      </w:r>
      <w:r w:rsidR="005315B4">
        <w:t xml:space="preserve"> </w:t>
      </w:r>
      <w:r w:rsidR="0028000C">
        <w:t>20</w:t>
      </w:r>
      <w:r w:rsidR="00D36454">
        <w:t>1</w:t>
      </w:r>
      <w:r w:rsidR="00E82739">
        <w:t>8</w:t>
      </w:r>
      <w:r w:rsidR="0028000C">
        <w:t xml:space="preserve"> г. № </w:t>
      </w:r>
      <w:r w:rsidR="00E82739">
        <w:t>142</w:t>
      </w:r>
      <w:r w:rsidR="0028000C">
        <w:t xml:space="preserve">, </w:t>
      </w:r>
      <w:r w:rsidR="0048254F">
        <w:t>протоколом заседания комиссии по продаже муниципального имущества муниципального образования «</w:t>
      </w:r>
      <w:r w:rsidR="00E82739">
        <w:t>Поповпорожского сельского поселения</w:t>
      </w:r>
      <w:r w:rsidR="0048254F">
        <w:t xml:space="preserve">» от </w:t>
      </w:r>
      <w:r w:rsidR="00E82739">
        <w:t>16</w:t>
      </w:r>
      <w:r w:rsidR="0048254F">
        <w:t xml:space="preserve"> </w:t>
      </w:r>
      <w:r w:rsidR="00E82739">
        <w:t>марта</w:t>
      </w:r>
      <w:r w:rsidR="0048254F">
        <w:t xml:space="preserve"> 201</w:t>
      </w:r>
      <w:r w:rsidR="00E82739">
        <w:t>8</w:t>
      </w:r>
      <w:r w:rsidR="0048254F">
        <w:t xml:space="preserve"> г.</w:t>
      </w:r>
      <w:r w:rsidR="00D36454">
        <w:t xml:space="preserve">, </w:t>
      </w:r>
      <w:r w:rsidR="0028000C" w:rsidRPr="005718EC">
        <w:t xml:space="preserve">администрация </w:t>
      </w:r>
      <w:r w:rsidR="00E82739">
        <w:t>Поповпорожского сельского поселения</w:t>
      </w:r>
    </w:p>
    <w:p w:rsidR="0028000C" w:rsidRPr="00E82739" w:rsidRDefault="0028000C" w:rsidP="00E82739">
      <w:pPr>
        <w:jc w:val="both"/>
      </w:pPr>
      <w:r w:rsidRPr="00694E6A">
        <w:rPr>
          <w:b/>
          <w:bCs/>
        </w:rPr>
        <w:t>п о с т а н о в л я е т:</w:t>
      </w:r>
      <w:r w:rsidR="00AE2259">
        <w:rPr>
          <w:b/>
          <w:bCs/>
        </w:rPr>
        <w:t xml:space="preserve">       </w:t>
      </w:r>
    </w:p>
    <w:p w:rsidR="0028000C" w:rsidRPr="005718EC" w:rsidRDefault="0028000C" w:rsidP="0028000C">
      <w:pPr>
        <w:ind w:firstLine="709"/>
        <w:jc w:val="both"/>
        <w:rPr>
          <w:bCs/>
        </w:rPr>
      </w:pPr>
    </w:p>
    <w:p w:rsidR="00865885" w:rsidRDefault="008333D1" w:rsidP="008333D1">
      <w:pPr>
        <w:ind w:firstLine="709"/>
        <w:jc w:val="both"/>
      </w:pPr>
      <w:r w:rsidRPr="005718EC">
        <w:t xml:space="preserve">1. </w:t>
      </w:r>
      <w:r>
        <w:t>Утвердить условия приватизации муниципального имущества</w:t>
      </w:r>
      <w:r w:rsidR="00152CF8">
        <w:t xml:space="preserve"> муниципального образования «Поповпорожское сельское поселение»</w:t>
      </w:r>
      <w:r w:rsidR="00865885">
        <w:t>:</w:t>
      </w:r>
    </w:p>
    <w:p w:rsidR="00865885" w:rsidRDefault="00152CF8" w:rsidP="00BC0D2D">
      <w:pPr>
        <w:spacing w:line="60" w:lineRule="atLeast"/>
        <w:ind w:firstLine="709"/>
        <w:jc w:val="both"/>
      </w:pPr>
      <w:r>
        <w:rPr>
          <w:b/>
        </w:rPr>
        <w:t>л</w:t>
      </w:r>
      <w:r w:rsidR="00BC0D2D" w:rsidRPr="00AB50DA">
        <w:rPr>
          <w:b/>
        </w:rPr>
        <w:t>от №1</w:t>
      </w:r>
      <w:r w:rsidR="00BC0D2D">
        <w:rPr>
          <w:b/>
        </w:rPr>
        <w:t xml:space="preserve"> </w:t>
      </w:r>
      <w:r w:rsidR="00BC0D2D" w:rsidRPr="00AB50DA">
        <w:t>помещение, назначение: нежилое, общая площадь 34,8 кв.м., расположенное по адресу: Сегежский муниципальный район, Поповпорожское сельское поселение, пос. Волдозеро, ул. Центральная, дом № 21,  помещение № 1</w:t>
      </w:r>
    </w:p>
    <w:p w:rsidR="00BC0D2D" w:rsidRDefault="00152CF8" w:rsidP="00BC0D2D">
      <w:pPr>
        <w:spacing w:line="60" w:lineRule="atLeast"/>
        <w:ind w:firstLine="709"/>
        <w:jc w:val="both"/>
      </w:pPr>
      <w:r>
        <w:rPr>
          <w:b/>
        </w:rPr>
        <w:t>л</w:t>
      </w:r>
      <w:r w:rsidR="00BC0D2D" w:rsidRPr="00AB50DA">
        <w:rPr>
          <w:b/>
        </w:rPr>
        <w:t>от № 2</w:t>
      </w:r>
      <w:r w:rsidR="00BC0D2D">
        <w:t xml:space="preserve"> </w:t>
      </w:r>
      <w:r w:rsidR="00BC0D2D" w:rsidRPr="00AB50DA">
        <w:t>помещение, назначение: нежилое, общая площадь 35,5 кв.м., расположенное по адресу: Сегежский муниципальный район, Поповпорожское сельское поселение пос. Волдозеро ул.Центральная дом № 21  помещение № 2</w:t>
      </w:r>
    </w:p>
    <w:p w:rsidR="00BC0D2D" w:rsidRPr="00BC0D2D" w:rsidRDefault="00152CF8" w:rsidP="00BC0D2D">
      <w:pPr>
        <w:spacing w:line="60" w:lineRule="atLeast"/>
        <w:ind w:firstLine="709"/>
        <w:jc w:val="both"/>
        <w:rPr>
          <w:b/>
        </w:rPr>
      </w:pPr>
      <w:r>
        <w:rPr>
          <w:b/>
        </w:rPr>
        <w:t>л</w:t>
      </w:r>
      <w:r w:rsidR="00BC0D2D" w:rsidRPr="00AB50DA">
        <w:rPr>
          <w:b/>
        </w:rPr>
        <w:t>от № 3</w:t>
      </w:r>
      <w:r w:rsidR="00BC0D2D">
        <w:rPr>
          <w:b/>
        </w:rPr>
        <w:t xml:space="preserve"> </w:t>
      </w:r>
      <w:r w:rsidR="00BC0D2D" w:rsidRPr="00AB50DA">
        <w:t>помещение, назначение: нежилое, общая площадь 31,0 кв.м расположенное по адресу Сегежский район Поповпорожское сельское поселение пос. Волдозеро ул.Центральная дом № 16  помещение № 3.</w:t>
      </w:r>
    </w:p>
    <w:p w:rsidR="008333D1" w:rsidRDefault="00865885" w:rsidP="008333D1">
      <w:pPr>
        <w:ind w:firstLine="709"/>
        <w:jc w:val="both"/>
      </w:pPr>
      <w:r>
        <w:t xml:space="preserve"> </w:t>
      </w:r>
      <w:r w:rsidR="008333D1">
        <w:t xml:space="preserve">1) способ приватизации </w:t>
      </w:r>
      <w:r w:rsidR="007856D1">
        <w:t xml:space="preserve">имущества </w:t>
      </w:r>
      <w:r w:rsidR="008333D1">
        <w:t xml:space="preserve">– продажа на аукционе, открытом по форме подачи предложений о цене; </w:t>
      </w:r>
    </w:p>
    <w:p w:rsidR="008333D1" w:rsidRDefault="008333D1" w:rsidP="008333D1">
      <w:pPr>
        <w:ind w:firstLine="709"/>
        <w:jc w:val="both"/>
      </w:pPr>
      <w:r>
        <w:t>2) начальн</w:t>
      </w:r>
      <w:r w:rsidR="00481D32">
        <w:t xml:space="preserve">ую </w:t>
      </w:r>
      <w:r>
        <w:t>цен</w:t>
      </w:r>
      <w:r w:rsidR="00481D32">
        <w:t>у</w:t>
      </w:r>
      <w:r>
        <w:t xml:space="preserve"> продажи имущества в сумме</w:t>
      </w:r>
      <w:r w:rsidR="00BC0D2D">
        <w:t>:</w:t>
      </w:r>
      <w:r>
        <w:t xml:space="preserve"> </w:t>
      </w:r>
    </w:p>
    <w:p w:rsidR="00BC0D2D" w:rsidRDefault="00152CF8" w:rsidP="00BC0D2D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л</w:t>
      </w:r>
      <w:r w:rsidR="00BC0D2D">
        <w:rPr>
          <w:rFonts w:eastAsia="Calibri"/>
          <w:bCs/>
        </w:rPr>
        <w:t xml:space="preserve">от № 1. </w:t>
      </w:r>
      <w:r w:rsidR="00BC0D2D" w:rsidRPr="007656D7">
        <w:rPr>
          <w:color w:val="000000"/>
        </w:rPr>
        <w:t>98 600</w:t>
      </w:r>
      <w:r w:rsidR="00BC0D2D" w:rsidRPr="007656D7">
        <w:rPr>
          <w:rFonts w:eastAsia="Calibri"/>
          <w:bCs/>
        </w:rPr>
        <w:t xml:space="preserve"> (</w:t>
      </w:r>
      <w:r w:rsidR="00BC0D2D">
        <w:rPr>
          <w:color w:val="000000"/>
        </w:rPr>
        <w:t>девяносто восемь тысяч шестьсот</w:t>
      </w:r>
      <w:r w:rsidR="00BC0D2D" w:rsidRPr="007656D7">
        <w:rPr>
          <w:rFonts w:eastAsia="Calibri"/>
          <w:bCs/>
        </w:rPr>
        <w:t>)</w:t>
      </w:r>
      <w:r w:rsidR="00BC0D2D">
        <w:rPr>
          <w:rFonts w:eastAsia="Calibri"/>
          <w:bCs/>
        </w:rPr>
        <w:t xml:space="preserve"> </w:t>
      </w:r>
      <w:r w:rsidR="00BC0D2D" w:rsidRPr="0027325D">
        <w:rPr>
          <w:rFonts w:eastAsia="Calibri"/>
          <w:bCs/>
        </w:rPr>
        <w:t>рублей без учета НДС.</w:t>
      </w:r>
    </w:p>
    <w:p w:rsidR="00BC0D2D" w:rsidRDefault="00152CF8" w:rsidP="00BC0D2D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л</w:t>
      </w:r>
      <w:r w:rsidR="00BC0D2D">
        <w:rPr>
          <w:rFonts w:eastAsia="Calibri"/>
          <w:bCs/>
        </w:rPr>
        <w:t xml:space="preserve">от № 2. </w:t>
      </w:r>
      <w:r w:rsidR="00BC0D2D" w:rsidRPr="007656D7">
        <w:rPr>
          <w:color w:val="000000"/>
        </w:rPr>
        <w:t>100</w:t>
      </w:r>
      <w:r w:rsidR="00BC0D2D">
        <w:rPr>
          <w:color w:val="000000"/>
        </w:rPr>
        <w:t> </w:t>
      </w:r>
      <w:r w:rsidR="00BC0D2D" w:rsidRPr="007656D7">
        <w:rPr>
          <w:color w:val="000000"/>
        </w:rPr>
        <w:t>400</w:t>
      </w:r>
      <w:r w:rsidR="00BC0D2D">
        <w:rPr>
          <w:color w:val="000000"/>
        </w:rPr>
        <w:t xml:space="preserve"> (сто тысяч четыреста) рублей </w:t>
      </w:r>
      <w:r w:rsidR="00BC0D2D" w:rsidRPr="0027325D">
        <w:rPr>
          <w:rFonts w:eastAsia="Calibri"/>
          <w:bCs/>
        </w:rPr>
        <w:t>без учета НДС</w:t>
      </w:r>
      <w:r w:rsidR="00BC0D2D">
        <w:rPr>
          <w:rFonts w:eastAsia="Calibri"/>
          <w:bCs/>
        </w:rPr>
        <w:t>.</w:t>
      </w:r>
    </w:p>
    <w:p w:rsidR="00BC0D2D" w:rsidRDefault="00152CF8" w:rsidP="00BC0D2D">
      <w:pPr>
        <w:ind w:firstLine="709"/>
        <w:jc w:val="both"/>
      </w:pPr>
      <w:r>
        <w:rPr>
          <w:rFonts w:eastAsia="Calibri"/>
          <w:bCs/>
        </w:rPr>
        <w:t>л</w:t>
      </w:r>
      <w:r w:rsidR="00BC0D2D">
        <w:rPr>
          <w:rFonts w:eastAsia="Calibri"/>
          <w:bCs/>
        </w:rPr>
        <w:t xml:space="preserve">от № 3. 88 900 (восемьдесят восемь тысяч девятьсот) </w:t>
      </w:r>
      <w:r w:rsidR="00BC0D2D">
        <w:rPr>
          <w:color w:val="000000"/>
        </w:rPr>
        <w:t xml:space="preserve">рублей </w:t>
      </w:r>
      <w:r w:rsidR="00BC0D2D" w:rsidRPr="0027325D">
        <w:rPr>
          <w:rFonts w:eastAsia="Calibri"/>
          <w:bCs/>
        </w:rPr>
        <w:t>без учета НДС</w:t>
      </w:r>
    </w:p>
    <w:p w:rsidR="008333D1" w:rsidRDefault="008333D1" w:rsidP="008333D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3) задаток в размере 20 процентов начальной цены продажи имущества в сумме</w:t>
      </w:r>
      <w:r w:rsidR="00BC0D2D">
        <w:t>:</w:t>
      </w:r>
      <w:r>
        <w:t xml:space="preserve"> </w:t>
      </w:r>
    </w:p>
    <w:p w:rsidR="00BC0D2D" w:rsidRPr="0030013A" w:rsidRDefault="00152CF8" w:rsidP="00BC0D2D">
      <w:pPr>
        <w:ind w:firstLine="709"/>
        <w:jc w:val="both"/>
        <w:rPr>
          <w:rFonts w:eastAsia="Calibri"/>
          <w:bCs/>
          <w:highlight w:val="yellow"/>
        </w:rPr>
      </w:pPr>
      <w:r>
        <w:rPr>
          <w:rFonts w:eastAsia="Calibri"/>
          <w:bCs/>
        </w:rPr>
        <w:t>л</w:t>
      </w:r>
      <w:r w:rsidR="00BC0D2D">
        <w:rPr>
          <w:rFonts w:eastAsia="Calibri"/>
          <w:bCs/>
        </w:rPr>
        <w:t xml:space="preserve">от № </w:t>
      </w:r>
      <w:r w:rsidR="00BC0D2D" w:rsidRPr="00D273AA">
        <w:rPr>
          <w:rFonts w:eastAsia="Calibri"/>
          <w:bCs/>
        </w:rPr>
        <w:t xml:space="preserve">1 </w:t>
      </w:r>
      <w:r w:rsidR="00BC0D2D">
        <w:rPr>
          <w:rFonts w:eastAsia="Calibri"/>
          <w:bCs/>
        </w:rPr>
        <w:t>–</w:t>
      </w:r>
      <w:r w:rsidR="00BC0D2D" w:rsidRPr="00D273AA">
        <w:rPr>
          <w:rFonts w:eastAsia="Calibri"/>
          <w:bCs/>
        </w:rPr>
        <w:t xml:space="preserve"> </w:t>
      </w:r>
      <w:r w:rsidR="00BC0D2D">
        <w:rPr>
          <w:rFonts w:eastAsia="Calibri"/>
          <w:bCs/>
        </w:rPr>
        <w:t>19 720</w:t>
      </w:r>
      <w:r w:rsidR="00BC0D2D" w:rsidRPr="00D273AA">
        <w:t xml:space="preserve"> (</w:t>
      </w:r>
      <w:r w:rsidR="00BC0D2D">
        <w:t>девятнадцать тысяч семьсот двадцать</w:t>
      </w:r>
      <w:r w:rsidR="00BC0D2D" w:rsidRPr="00D273AA">
        <w:t>)</w:t>
      </w:r>
      <w:r w:rsidR="00BC0D2D" w:rsidRPr="00AC6674">
        <w:rPr>
          <w:b/>
        </w:rPr>
        <w:t xml:space="preserve"> </w:t>
      </w:r>
      <w:r w:rsidR="00BC0D2D" w:rsidRPr="00D273AA">
        <w:rPr>
          <w:rFonts w:eastAsia="Calibri"/>
          <w:bCs/>
        </w:rPr>
        <w:t>рублей.</w:t>
      </w:r>
    </w:p>
    <w:p w:rsidR="00BC0D2D" w:rsidRPr="0030013A" w:rsidRDefault="00BC0D2D" w:rsidP="00BC0D2D">
      <w:pPr>
        <w:jc w:val="both"/>
        <w:rPr>
          <w:rFonts w:eastAsia="Calibri"/>
          <w:bCs/>
          <w:highlight w:val="yellow"/>
        </w:rPr>
      </w:pPr>
      <w:r>
        <w:rPr>
          <w:rFonts w:eastAsia="Calibri"/>
          <w:bCs/>
        </w:rPr>
        <w:t xml:space="preserve">            </w:t>
      </w:r>
      <w:r w:rsidR="00152CF8">
        <w:rPr>
          <w:rFonts w:eastAsia="Calibri"/>
          <w:bCs/>
        </w:rPr>
        <w:t>л</w:t>
      </w:r>
      <w:r w:rsidRPr="00D273AA">
        <w:rPr>
          <w:rFonts w:eastAsia="Calibri"/>
          <w:bCs/>
        </w:rPr>
        <w:t xml:space="preserve">от № 2 – </w:t>
      </w:r>
      <w:r>
        <w:rPr>
          <w:rFonts w:eastAsia="Calibri"/>
          <w:bCs/>
        </w:rPr>
        <w:t>20 080</w:t>
      </w:r>
      <w:r w:rsidRPr="00D273AA">
        <w:t xml:space="preserve"> (</w:t>
      </w:r>
      <w:r>
        <w:t>двадцать тысяч восемьдесят</w:t>
      </w:r>
      <w:r w:rsidRPr="00D273AA">
        <w:t>)</w:t>
      </w:r>
      <w:r>
        <w:rPr>
          <w:b/>
        </w:rPr>
        <w:t xml:space="preserve"> </w:t>
      </w:r>
      <w:r w:rsidRPr="00D273AA">
        <w:rPr>
          <w:rFonts w:eastAsia="Calibri"/>
          <w:bCs/>
        </w:rPr>
        <w:t>рублей.</w:t>
      </w:r>
    </w:p>
    <w:p w:rsidR="00BC0D2D" w:rsidRPr="00BC0D2D" w:rsidRDefault="00152CF8" w:rsidP="00BC0D2D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л</w:t>
      </w:r>
      <w:r w:rsidR="00BC0D2D" w:rsidRPr="00D273AA">
        <w:rPr>
          <w:rFonts w:eastAsia="Calibri"/>
          <w:bCs/>
        </w:rPr>
        <w:t xml:space="preserve">от № 3 – </w:t>
      </w:r>
      <w:r w:rsidR="00BC0D2D">
        <w:rPr>
          <w:rFonts w:eastAsia="Calibri"/>
          <w:bCs/>
        </w:rPr>
        <w:t>17 780</w:t>
      </w:r>
      <w:r w:rsidR="00BC0D2D" w:rsidRPr="00D273AA">
        <w:t xml:space="preserve"> (</w:t>
      </w:r>
      <w:r w:rsidR="00BC0D2D">
        <w:t>семнадцать тысяч семьсот восемьдесят</w:t>
      </w:r>
      <w:r w:rsidR="00BC0D2D" w:rsidRPr="00D273AA">
        <w:t>)</w:t>
      </w:r>
      <w:r w:rsidR="00BC0D2D">
        <w:rPr>
          <w:b/>
        </w:rPr>
        <w:t xml:space="preserve"> </w:t>
      </w:r>
      <w:r w:rsidR="00BC0D2D" w:rsidRPr="00D273AA">
        <w:rPr>
          <w:rFonts w:eastAsia="Calibri"/>
          <w:bCs/>
        </w:rPr>
        <w:t>рублей</w:t>
      </w:r>
    </w:p>
    <w:p w:rsidR="00B15BC0" w:rsidRPr="0010546D" w:rsidRDefault="00B15BC0" w:rsidP="00B15BC0">
      <w:pPr>
        <w:ind w:firstLine="709"/>
        <w:jc w:val="both"/>
      </w:pPr>
      <w:r>
        <w:t>2</w:t>
      </w:r>
      <w:r w:rsidR="008333D1" w:rsidRPr="005718EC">
        <w:t xml:space="preserve">. </w:t>
      </w:r>
      <w:r w:rsidR="00185D96">
        <w:t xml:space="preserve">Администрации </w:t>
      </w:r>
      <w:r w:rsidR="00185D96" w:rsidRPr="00D96430"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</w:t>
      </w:r>
      <w:r w:rsidR="00185D96" w:rsidRPr="001F5904">
        <w:rPr>
          <w:color w:val="000000"/>
        </w:rPr>
        <w:t>официальном сайте Сегежского муниципального района в разделе «Муниципальные образования – Поповпорожское сельское поселение» (</w:t>
      </w:r>
      <w:hyperlink r:id="rId6" w:history="1">
        <w:r w:rsidR="00185D96" w:rsidRPr="001F5904">
          <w:rPr>
            <w:rStyle w:val="a3"/>
            <w:color w:val="000000"/>
          </w:rPr>
          <w:t>http://home.onego.ru/~segadmin/omsu_selo_PopovPorog</w:t>
        </w:r>
      </w:hyperlink>
      <w:r w:rsidR="00185D96" w:rsidRPr="001F5904">
        <w:rPr>
          <w:color w:val="000000"/>
        </w:rPr>
        <w:t>)</w:t>
      </w:r>
      <w:r w:rsidR="00185D96" w:rsidRPr="00D96430">
        <w:t>.</w:t>
      </w:r>
      <w:r w:rsidRPr="0010546D">
        <w:t xml:space="preserve">    </w:t>
      </w:r>
    </w:p>
    <w:p w:rsidR="00E77AE2" w:rsidRDefault="00C71A63" w:rsidP="00E77AE2">
      <w:pPr>
        <w:jc w:val="both"/>
      </w:pPr>
      <w:r>
        <w:tab/>
      </w:r>
      <w:r w:rsidR="00B15BC0">
        <w:t>3</w:t>
      </w:r>
      <w:r>
        <w:t>. Контроль за исполнением настоящего постановления</w:t>
      </w:r>
      <w:r w:rsidR="002F2DB9">
        <w:t xml:space="preserve"> </w:t>
      </w:r>
      <w:r w:rsidR="00BC0D2D">
        <w:t>оставляю за собой</w:t>
      </w:r>
      <w:r>
        <w:t>.</w:t>
      </w:r>
    </w:p>
    <w:p w:rsidR="00E77AE2" w:rsidRDefault="00E77AE2" w:rsidP="00E77AE2">
      <w:pPr>
        <w:jc w:val="both"/>
      </w:pPr>
    </w:p>
    <w:p w:rsidR="00BF296D" w:rsidRDefault="00BF296D" w:rsidP="00E77AE2">
      <w:pPr>
        <w:jc w:val="both"/>
      </w:pPr>
    </w:p>
    <w:p w:rsidR="00BF296D" w:rsidRDefault="00BF296D" w:rsidP="00E77AE2">
      <w:pPr>
        <w:jc w:val="both"/>
      </w:pPr>
    </w:p>
    <w:p w:rsidR="00E77AE2" w:rsidRDefault="00E77AE2" w:rsidP="00E77AE2">
      <w:pPr>
        <w:jc w:val="both"/>
      </w:pPr>
      <w:r>
        <w:t xml:space="preserve">    </w:t>
      </w:r>
      <w:r w:rsidR="00CB6B95">
        <w:t xml:space="preserve">     </w:t>
      </w:r>
      <w:r>
        <w:t xml:space="preserve">   </w:t>
      </w:r>
      <w:r w:rsidR="00BC0D2D">
        <w:t xml:space="preserve">  </w:t>
      </w:r>
      <w:r w:rsidR="00152CF8">
        <w:t xml:space="preserve">          </w:t>
      </w:r>
      <w:r w:rsidR="00BC0D2D">
        <w:t xml:space="preserve">   </w:t>
      </w:r>
      <w:r w:rsidR="004C2D25">
        <w:t>Г</w:t>
      </w:r>
      <w:r>
        <w:t>лав</w:t>
      </w:r>
      <w:r w:rsidR="004C2D25">
        <w:t>а</w:t>
      </w:r>
      <w:r>
        <w:t xml:space="preserve"> </w:t>
      </w:r>
    </w:p>
    <w:p w:rsidR="00E77AE2" w:rsidRDefault="00BC0D2D" w:rsidP="00E77AE2">
      <w:pPr>
        <w:jc w:val="both"/>
      </w:pPr>
      <w:r>
        <w:t>Поповпорожскогосельского поселения</w:t>
      </w:r>
      <w:r w:rsidR="00E77AE2">
        <w:t xml:space="preserve">                                            </w:t>
      </w:r>
      <w:r w:rsidR="004C2D25">
        <w:t xml:space="preserve">                 </w:t>
      </w:r>
      <w:r>
        <w:t>И.В. Хомяков</w:t>
      </w:r>
    </w:p>
    <w:p w:rsidR="00E77AE2" w:rsidRDefault="00E77AE2" w:rsidP="00E77AE2">
      <w:pPr>
        <w:jc w:val="both"/>
      </w:pPr>
    </w:p>
    <w:p w:rsidR="006956FB" w:rsidRDefault="006956FB" w:rsidP="00E77AE2">
      <w:pPr>
        <w:jc w:val="both"/>
      </w:pPr>
    </w:p>
    <w:p w:rsidR="00BF296D" w:rsidRDefault="00BF296D" w:rsidP="00E77AE2">
      <w:pPr>
        <w:jc w:val="both"/>
      </w:pPr>
    </w:p>
    <w:p w:rsidR="00BF296D" w:rsidRDefault="00BF296D" w:rsidP="00E77AE2">
      <w:pPr>
        <w:jc w:val="both"/>
      </w:pPr>
    </w:p>
    <w:p w:rsidR="00BF296D" w:rsidRDefault="00BF296D" w:rsidP="00E77AE2">
      <w:pPr>
        <w:jc w:val="both"/>
      </w:pPr>
    </w:p>
    <w:p w:rsidR="00BF296D" w:rsidRDefault="00BF296D" w:rsidP="00E77AE2">
      <w:pPr>
        <w:jc w:val="both"/>
      </w:pPr>
    </w:p>
    <w:p w:rsidR="00BF296D" w:rsidRDefault="00BF296D" w:rsidP="00E77AE2">
      <w:pPr>
        <w:jc w:val="both"/>
      </w:pPr>
    </w:p>
    <w:p w:rsidR="00BF296D" w:rsidRDefault="00BF296D" w:rsidP="00E77AE2">
      <w:pPr>
        <w:jc w:val="both"/>
      </w:pPr>
    </w:p>
    <w:p w:rsidR="00BF296D" w:rsidRDefault="00BF296D" w:rsidP="00E77AE2">
      <w:pPr>
        <w:jc w:val="both"/>
      </w:pPr>
    </w:p>
    <w:p w:rsidR="00BF296D" w:rsidRDefault="00BF296D" w:rsidP="00E77AE2">
      <w:pPr>
        <w:jc w:val="both"/>
      </w:pPr>
    </w:p>
    <w:p w:rsidR="00BF296D" w:rsidRDefault="00BF296D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15BC0" w:rsidRDefault="00B15BC0" w:rsidP="00E77AE2">
      <w:pPr>
        <w:jc w:val="both"/>
      </w:pPr>
    </w:p>
    <w:p w:rsidR="00BF296D" w:rsidRDefault="00BF296D" w:rsidP="00E77AE2">
      <w:pPr>
        <w:jc w:val="both"/>
      </w:pPr>
    </w:p>
    <w:p w:rsidR="00BF296D" w:rsidRDefault="00BF296D" w:rsidP="00E77AE2">
      <w:pPr>
        <w:jc w:val="both"/>
      </w:pPr>
    </w:p>
    <w:p w:rsidR="00BF296D" w:rsidRDefault="00BF296D" w:rsidP="00E77AE2">
      <w:pPr>
        <w:jc w:val="both"/>
      </w:pPr>
    </w:p>
    <w:p w:rsidR="008558F9" w:rsidRDefault="008558F9" w:rsidP="00E77AE2">
      <w:pPr>
        <w:jc w:val="both"/>
      </w:pPr>
    </w:p>
    <w:p w:rsidR="00E77AE2" w:rsidRDefault="00E77AE2" w:rsidP="00E77AE2">
      <w:pPr>
        <w:jc w:val="both"/>
      </w:pPr>
    </w:p>
    <w:p w:rsidR="00DF6CE6" w:rsidRDefault="00E77AE2" w:rsidP="004C2D25">
      <w:pPr>
        <w:jc w:val="both"/>
      </w:pPr>
      <w:r>
        <w:t>Разослать: в дело,</w:t>
      </w:r>
      <w:r w:rsidR="00CB1A14">
        <w:t xml:space="preserve"> </w:t>
      </w:r>
    </w:p>
    <w:sectPr w:rsidR="00DF6CE6" w:rsidSect="00CB6B9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464F"/>
    <w:multiLevelType w:val="hybridMultilevel"/>
    <w:tmpl w:val="1780E92E"/>
    <w:lvl w:ilvl="0" w:tplc="85B853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E77AE2"/>
    <w:rsid w:val="00005CC5"/>
    <w:rsid w:val="000164AE"/>
    <w:rsid w:val="000477B1"/>
    <w:rsid w:val="000821A2"/>
    <w:rsid w:val="00084DA7"/>
    <w:rsid w:val="00090D23"/>
    <w:rsid w:val="000A7F1F"/>
    <w:rsid w:val="000D04B0"/>
    <w:rsid w:val="000D190D"/>
    <w:rsid w:val="000D4F00"/>
    <w:rsid w:val="000F30BF"/>
    <w:rsid w:val="0010546D"/>
    <w:rsid w:val="001247A0"/>
    <w:rsid w:val="00127EDA"/>
    <w:rsid w:val="001514E9"/>
    <w:rsid w:val="00152CF8"/>
    <w:rsid w:val="0015374E"/>
    <w:rsid w:val="00161D5C"/>
    <w:rsid w:val="00183698"/>
    <w:rsid w:val="00185D96"/>
    <w:rsid w:val="001B13C8"/>
    <w:rsid w:val="001D42DB"/>
    <w:rsid w:val="00262838"/>
    <w:rsid w:val="00273D9E"/>
    <w:rsid w:val="0028000C"/>
    <w:rsid w:val="00292557"/>
    <w:rsid w:val="002C3CC7"/>
    <w:rsid w:val="002D40C7"/>
    <w:rsid w:val="002E71AA"/>
    <w:rsid w:val="002F2DB9"/>
    <w:rsid w:val="003831FF"/>
    <w:rsid w:val="00384D99"/>
    <w:rsid w:val="0038607B"/>
    <w:rsid w:val="003A07E7"/>
    <w:rsid w:val="003B185C"/>
    <w:rsid w:val="003C65E9"/>
    <w:rsid w:val="003E0092"/>
    <w:rsid w:val="00401367"/>
    <w:rsid w:val="00401A49"/>
    <w:rsid w:val="004217EE"/>
    <w:rsid w:val="00430786"/>
    <w:rsid w:val="004474E1"/>
    <w:rsid w:val="00481D32"/>
    <w:rsid w:val="0048254F"/>
    <w:rsid w:val="0049096C"/>
    <w:rsid w:val="00495F77"/>
    <w:rsid w:val="004B4065"/>
    <w:rsid w:val="004C2D25"/>
    <w:rsid w:val="004D75D9"/>
    <w:rsid w:val="004F37C3"/>
    <w:rsid w:val="00506FF9"/>
    <w:rsid w:val="0051195C"/>
    <w:rsid w:val="005170AF"/>
    <w:rsid w:val="00524F09"/>
    <w:rsid w:val="005315B4"/>
    <w:rsid w:val="00586B7F"/>
    <w:rsid w:val="005C024B"/>
    <w:rsid w:val="005C3A72"/>
    <w:rsid w:val="00620298"/>
    <w:rsid w:val="00642D9D"/>
    <w:rsid w:val="00647249"/>
    <w:rsid w:val="006956FB"/>
    <w:rsid w:val="006968B8"/>
    <w:rsid w:val="006A4D17"/>
    <w:rsid w:val="006C3B23"/>
    <w:rsid w:val="006D25E1"/>
    <w:rsid w:val="006D309D"/>
    <w:rsid w:val="006F125C"/>
    <w:rsid w:val="0072158A"/>
    <w:rsid w:val="00760137"/>
    <w:rsid w:val="0077159E"/>
    <w:rsid w:val="007856D1"/>
    <w:rsid w:val="007B5B03"/>
    <w:rsid w:val="007C7FD8"/>
    <w:rsid w:val="007D0E7D"/>
    <w:rsid w:val="008333D1"/>
    <w:rsid w:val="00851534"/>
    <w:rsid w:val="00854548"/>
    <w:rsid w:val="008558F9"/>
    <w:rsid w:val="00865885"/>
    <w:rsid w:val="008E6832"/>
    <w:rsid w:val="008F657B"/>
    <w:rsid w:val="00924D3A"/>
    <w:rsid w:val="009508DF"/>
    <w:rsid w:val="00974E31"/>
    <w:rsid w:val="009A19DE"/>
    <w:rsid w:val="009A517F"/>
    <w:rsid w:val="009B7C1C"/>
    <w:rsid w:val="009C73CB"/>
    <w:rsid w:val="009D10D4"/>
    <w:rsid w:val="009D6A1D"/>
    <w:rsid w:val="00A077E6"/>
    <w:rsid w:val="00A34646"/>
    <w:rsid w:val="00A35A9D"/>
    <w:rsid w:val="00A460A1"/>
    <w:rsid w:val="00A90BFB"/>
    <w:rsid w:val="00AE2259"/>
    <w:rsid w:val="00AF2F9C"/>
    <w:rsid w:val="00B15BC0"/>
    <w:rsid w:val="00B32A31"/>
    <w:rsid w:val="00B36928"/>
    <w:rsid w:val="00B50049"/>
    <w:rsid w:val="00B57D50"/>
    <w:rsid w:val="00B97568"/>
    <w:rsid w:val="00BB4017"/>
    <w:rsid w:val="00BC0D2D"/>
    <w:rsid w:val="00BC26FC"/>
    <w:rsid w:val="00BD00FF"/>
    <w:rsid w:val="00BE73AE"/>
    <w:rsid w:val="00BF296D"/>
    <w:rsid w:val="00C246B8"/>
    <w:rsid w:val="00C71A63"/>
    <w:rsid w:val="00CB1A14"/>
    <w:rsid w:val="00CB6B95"/>
    <w:rsid w:val="00CC1FEE"/>
    <w:rsid w:val="00CD1636"/>
    <w:rsid w:val="00D0388F"/>
    <w:rsid w:val="00D079F0"/>
    <w:rsid w:val="00D36454"/>
    <w:rsid w:val="00D52546"/>
    <w:rsid w:val="00DD4B68"/>
    <w:rsid w:val="00DE5919"/>
    <w:rsid w:val="00DF6CE6"/>
    <w:rsid w:val="00E2170D"/>
    <w:rsid w:val="00E4678E"/>
    <w:rsid w:val="00E65BF9"/>
    <w:rsid w:val="00E71BEC"/>
    <w:rsid w:val="00E77AE2"/>
    <w:rsid w:val="00E82739"/>
    <w:rsid w:val="00EF70C7"/>
    <w:rsid w:val="00F368AC"/>
    <w:rsid w:val="00F76389"/>
    <w:rsid w:val="00F954D3"/>
    <w:rsid w:val="00F9705E"/>
    <w:rsid w:val="00FB5C30"/>
    <w:rsid w:val="00FD305C"/>
    <w:rsid w:val="00FD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E2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7AE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AE2"/>
    <w:rPr>
      <w:rFonts w:eastAsia="Times New Roman"/>
      <w:b/>
      <w:bCs/>
      <w:lang w:eastAsia="ru-RU"/>
    </w:rPr>
  </w:style>
  <w:style w:type="paragraph" w:customStyle="1" w:styleId="Char">
    <w:name w:val="Char Знак"/>
    <w:basedOn w:val="a"/>
    <w:rsid w:val="00E77A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rsid w:val="00E77A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3B23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"/>
    <w:basedOn w:val="a"/>
    <w:link w:val="a7"/>
    <w:rsid w:val="0028000C"/>
    <w:pPr>
      <w:jc w:val="both"/>
    </w:pPr>
  </w:style>
  <w:style w:type="character" w:customStyle="1" w:styleId="a7">
    <w:name w:val="Основной текст Знак"/>
    <w:basedOn w:val="a0"/>
    <w:link w:val="a6"/>
    <w:rsid w:val="0028000C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153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3096</Characters>
  <Application>Microsoft Office Word</Application>
  <DocSecurity>0</DocSecurity>
  <Lines>55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kums_spec</dc:creator>
  <cp:lastModifiedBy>ОИТ Татьяна Слиж</cp:lastModifiedBy>
  <cp:revision>2</cp:revision>
  <cp:lastPrinted>2017-04-25T14:18:00Z</cp:lastPrinted>
  <dcterms:created xsi:type="dcterms:W3CDTF">2018-03-23T12:14:00Z</dcterms:created>
  <dcterms:modified xsi:type="dcterms:W3CDTF">2018-03-23T12:14:00Z</dcterms:modified>
</cp:coreProperties>
</file>