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3" w:rsidRDefault="00053828" w:rsidP="00FF6F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F3" w:rsidRDefault="00FF6FF3" w:rsidP="00FF6FF3">
      <w:pPr>
        <w:jc w:val="center"/>
        <w:rPr>
          <w:b/>
        </w:rPr>
      </w:pPr>
    </w:p>
    <w:p w:rsidR="00FF6FF3" w:rsidRDefault="00FF6FF3" w:rsidP="00FF6FF3">
      <w:pPr>
        <w:rPr>
          <w:sz w:val="12"/>
        </w:rPr>
      </w:pPr>
    </w:p>
    <w:p w:rsidR="00FF6FF3" w:rsidRDefault="00FF6FF3" w:rsidP="00FF6FF3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F6FF3" w:rsidRDefault="00FF6FF3" w:rsidP="00FF6FF3">
      <w:pPr>
        <w:rPr>
          <w:sz w:val="16"/>
        </w:rPr>
      </w:pPr>
    </w:p>
    <w:p w:rsidR="00FF6FF3" w:rsidRDefault="00FF6FF3" w:rsidP="00FF6FF3">
      <w:pPr>
        <w:pStyle w:val="2"/>
      </w:pPr>
    </w:p>
    <w:p w:rsidR="00FF6FF3" w:rsidRDefault="00FF6FF3" w:rsidP="00FF6FF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FF6FF3" w:rsidRDefault="00FF6FF3" w:rsidP="00FF6FF3"/>
    <w:p w:rsidR="00FF6FF3" w:rsidRPr="006B6547" w:rsidRDefault="00FF6FF3" w:rsidP="00FF6FF3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FF6FF3" w:rsidRDefault="00FF6FF3" w:rsidP="00FF6FF3"/>
    <w:p w:rsidR="00FF6FF3" w:rsidRDefault="00162CCB" w:rsidP="00FF6FF3">
      <w:pPr>
        <w:jc w:val="center"/>
      </w:pPr>
      <w:r>
        <w:t xml:space="preserve">от </w:t>
      </w:r>
      <w:r w:rsidR="002272DA">
        <w:t xml:space="preserve"> </w:t>
      </w:r>
      <w:r w:rsidR="00950D7B">
        <w:t>24  февраля   2016 года   №  122</w:t>
      </w:r>
    </w:p>
    <w:p w:rsidR="00FF6FF3" w:rsidRDefault="00FF6FF3" w:rsidP="00FF6FF3">
      <w:pPr>
        <w:jc w:val="center"/>
      </w:pPr>
      <w:r>
        <w:t>Сегежа</w:t>
      </w:r>
    </w:p>
    <w:p w:rsidR="00FF6FF3" w:rsidRDefault="00FF6FF3" w:rsidP="00FF6FF3">
      <w:pPr>
        <w:jc w:val="center"/>
      </w:pPr>
    </w:p>
    <w:p w:rsidR="00FF6FF3" w:rsidRDefault="00FF6FF3" w:rsidP="00FF6FF3">
      <w:pPr>
        <w:jc w:val="center"/>
      </w:pPr>
    </w:p>
    <w:p w:rsidR="00162CCB" w:rsidRPr="00162CCB" w:rsidRDefault="00162CCB" w:rsidP="00162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r w:rsidR="002272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62CCB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сообщения муниципальными служащими   администрации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2CCB" w:rsidRDefault="00162CCB" w:rsidP="004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CB" w:rsidRDefault="00162CCB" w:rsidP="004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FF3" w:rsidRPr="003101D2" w:rsidRDefault="00162CCB" w:rsidP="003101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FF3" w:rsidRPr="003101D2">
        <w:rPr>
          <w:rFonts w:ascii="Times New Roman" w:hAnsi="Times New Roman" w:cs="Times New Roman"/>
          <w:sz w:val="24"/>
          <w:szCs w:val="24"/>
        </w:rPr>
        <w:t>В соответствии с</w:t>
      </w:r>
      <w:r w:rsidR="004A025F" w:rsidRPr="003101D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4A025F" w:rsidRPr="003101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025F" w:rsidRPr="003101D2">
        <w:rPr>
          <w:rFonts w:ascii="Times New Roman" w:hAnsi="Times New Roman" w:cs="Times New Roman"/>
          <w:sz w:val="24"/>
          <w:szCs w:val="24"/>
        </w:rPr>
        <w:t xml:space="preserve"> от 25 декабря 2008 г. N 273-Ф</w:t>
      </w:r>
      <w:r w:rsidR="003101D2" w:rsidRPr="003101D2">
        <w:rPr>
          <w:rFonts w:ascii="Times New Roman" w:hAnsi="Times New Roman" w:cs="Times New Roman"/>
          <w:sz w:val="24"/>
          <w:szCs w:val="24"/>
        </w:rPr>
        <w:t xml:space="preserve">З </w:t>
      </w:r>
      <w:r w:rsidR="002272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01D2" w:rsidRPr="003101D2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  <w:r w:rsidRPr="003101D2">
        <w:rPr>
          <w:rFonts w:ascii="Times New Roman" w:hAnsi="Times New Roman" w:cs="Times New Roman"/>
          <w:sz w:val="24"/>
          <w:szCs w:val="24"/>
        </w:rPr>
        <w:t xml:space="preserve">, подпунктом «б» пункта 8 Указа Президента Российской Федерации от 22 декабря 2015 г. N 650 «О Порядке сообщения лицами, </w:t>
      </w:r>
      <w:r w:rsidR="003101D2" w:rsidRPr="003101D2">
        <w:rPr>
          <w:rFonts w:ascii="Times New Roman" w:hAnsi="Times New Roman" w:cs="Times New Roman"/>
          <w:sz w:val="24"/>
          <w:szCs w:val="24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3101D2">
        <w:rPr>
          <w:rFonts w:ascii="Times New Roman" w:hAnsi="Times New Roman" w:cs="Times New Roman"/>
          <w:sz w:val="24"/>
          <w:szCs w:val="24"/>
        </w:rPr>
        <w:t xml:space="preserve">  </w:t>
      </w:r>
      <w:r w:rsidR="00FF6FF3" w:rsidRPr="003101D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101D2">
        <w:rPr>
          <w:rFonts w:ascii="Times New Roman" w:hAnsi="Times New Roman" w:cs="Times New Roman"/>
          <w:sz w:val="24"/>
          <w:szCs w:val="24"/>
        </w:rPr>
        <w:t xml:space="preserve"> </w:t>
      </w:r>
      <w:r w:rsidR="00FF6FF3" w:rsidRPr="003101D2">
        <w:rPr>
          <w:rFonts w:ascii="Times New Roman" w:hAnsi="Times New Roman" w:cs="Times New Roman"/>
          <w:sz w:val="24"/>
          <w:szCs w:val="24"/>
        </w:rPr>
        <w:t>Сегежского</w:t>
      </w:r>
      <w:r w:rsidRPr="003101D2">
        <w:rPr>
          <w:rFonts w:ascii="Times New Roman" w:hAnsi="Times New Roman" w:cs="Times New Roman"/>
          <w:sz w:val="24"/>
          <w:szCs w:val="24"/>
        </w:rPr>
        <w:t xml:space="preserve">  </w:t>
      </w:r>
      <w:r w:rsidR="00FF6FF3" w:rsidRPr="003101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272DA">
        <w:rPr>
          <w:rFonts w:ascii="Times New Roman" w:hAnsi="Times New Roman" w:cs="Times New Roman"/>
          <w:sz w:val="24"/>
          <w:szCs w:val="24"/>
        </w:rPr>
        <w:t xml:space="preserve">  </w:t>
      </w:r>
      <w:r w:rsidR="00FF6FF3" w:rsidRPr="003101D2">
        <w:rPr>
          <w:rFonts w:ascii="Times New Roman" w:hAnsi="Times New Roman" w:cs="Times New Roman"/>
          <w:sz w:val="24"/>
          <w:szCs w:val="24"/>
        </w:rPr>
        <w:t xml:space="preserve"> </w:t>
      </w:r>
      <w:r w:rsidR="00FF6FF3" w:rsidRPr="003101D2">
        <w:rPr>
          <w:rFonts w:ascii="Times New Roman" w:hAnsi="Times New Roman" w:cs="Times New Roman"/>
          <w:b/>
          <w:sz w:val="24"/>
          <w:szCs w:val="24"/>
        </w:rPr>
        <w:t xml:space="preserve">п о с т а н о в л я е т: </w:t>
      </w:r>
    </w:p>
    <w:p w:rsidR="00FF6FF3" w:rsidRPr="003101D2" w:rsidRDefault="00FF6FF3" w:rsidP="00FF6FF3">
      <w:pPr>
        <w:autoSpaceDE w:val="0"/>
        <w:autoSpaceDN w:val="0"/>
        <w:adjustRightInd w:val="0"/>
        <w:ind w:firstLine="540"/>
        <w:jc w:val="both"/>
      </w:pPr>
    </w:p>
    <w:p w:rsidR="004A025F" w:rsidRPr="003101D2" w:rsidRDefault="00FF6FF3" w:rsidP="002272D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 xml:space="preserve">1. </w:t>
      </w:r>
      <w:r w:rsidR="004A025F" w:rsidRPr="003101D2">
        <w:rPr>
          <w:rFonts w:ascii="Times New Roman" w:hAnsi="Times New Roman" w:cs="Times New Roman"/>
          <w:sz w:val="24"/>
          <w:szCs w:val="24"/>
        </w:rPr>
        <w:t>У</w:t>
      </w:r>
      <w:r w:rsidR="004A025F" w:rsidRPr="003101D2">
        <w:rPr>
          <w:rFonts w:ascii="Times New Roman" w:hAnsi="Times New Roman" w:cs="Times New Roman"/>
          <w:bCs/>
          <w:sz w:val="24"/>
          <w:szCs w:val="24"/>
        </w:rPr>
        <w:t xml:space="preserve">твердить прилагаемое </w:t>
      </w:r>
      <w:hyperlink r:id="rId8" w:history="1">
        <w:r w:rsidR="004A025F" w:rsidRPr="003101D2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="004A025F" w:rsidRPr="003101D2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муниципальными служащими администрации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24BC" w:rsidRPr="003101D2" w:rsidRDefault="00BC24BC" w:rsidP="00BC24BC">
      <w:pPr>
        <w:autoSpaceDE w:val="0"/>
        <w:autoSpaceDN w:val="0"/>
        <w:adjustRightInd w:val="0"/>
        <w:jc w:val="both"/>
        <w:rPr>
          <w:b/>
        </w:rPr>
      </w:pPr>
      <w:r w:rsidRPr="003101D2">
        <w:tab/>
        <w:t xml:space="preserve">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3101D2">
          <w:rPr>
            <w:rStyle w:val="a6"/>
            <w:b w:val="0"/>
            <w:color w:val="auto"/>
            <w:lang w:val="en-US"/>
          </w:rPr>
          <w:t>http</w:t>
        </w:r>
        <w:r w:rsidRPr="003101D2">
          <w:rPr>
            <w:rStyle w:val="a6"/>
            <w:b w:val="0"/>
            <w:color w:val="auto"/>
          </w:rPr>
          <w:t>://</w:t>
        </w:r>
        <w:r w:rsidRPr="003101D2">
          <w:rPr>
            <w:rStyle w:val="a6"/>
            <w:b w:val="0"/>
            <w:color w:val="auto"/>
            <w:lang w:val="en-US"/>
          </w:rPr>
          <w:t>home</w:t>
        </w:r>
        <w:r w:rsidRPr="003101D2">
          <w:rPr>
            <w:rStyle w:val="a6"/>
            <w:b w:val="0"/>
            <w:color w:val="auto"/>
          </w:rPr>
          <w:t>.</w:t>
        </w:r>
        <w:r w:rsidRPr="003101D2">
          <w:rPr>
            <w:rStyle w:val="a6"/>
            <w:b w:val="0"/>
            <w:color w:val="auto"/>
            <w:lang w:val="en-US"/>
          </w:rPr>
          <w:t>onego</w:t>
        </w:r>
        <w:r w:rsidRPr="003101D2">
          <w:rPr>
            <w:rStyle w:val="a6"/>
            <w:b w:val="0"/>
            <w:color w:val="auto"/>
          </w:rPr>
          <w:t>.</w:t>
        </w:r>
        <w:r w:rsidRPr="003101D2">
          <w:rPr>
            <w:rStyle w:val="a6"/>
            <w:b w:val="0"/>
            <w:color w:val="auto"/>
            <w:lang w:val="en-US"/>
          </w:rPr>
          <w:t>ru</w:t>
        </w:r>
        <w:r w:rsidRPr="003101D2">
          <w:rPr>
            <w:rStyle w:val="a6"/>
            <w:b w:val="0"/>
            <w:color w:val="auto"/>
          </w:rPr>
          <w:t>/~</w:t>
        </w:r>
        <w:r w:rsidRPr="003101D2">
          <w:rPr>
            <w:rStyle w:val="a6"/>
            <w:b w:val="0"/>
            <w:color w:val="auto"/>
            <w:lang w:val="en-US"/>
          </w:rPr>
          <w:t>segadmin</w:t>
        </w:r>
      </w:hyperlink>
      <w:r w:rsidRPr="003101D2">
        <w:rPr>
          <w:b/>
        </w:rPr>
        <w:t xml:space="preserve">.  </w:t>
      </w:r>
    </w:p>
    <w:p w:rsidR="00BC24BC" w:rsidRPr="00D02E53" w:rsidRDefault="00BC24BC" w:rsidP="00BC24BC">
      <w:pPr>
        <w:jc w:val="both"/>
      </w:pPr>
      <w:r w:rsidRPr="003101D2">
        <w:t xml:space="preserve">            3. Настоящее постановление  вступает в силу со дня его обнародования.</w:t>
      </w:r>
      <w:r>
        <w:t xml:space="preserve"> </w:t>
      </w:r>
    </w:p>
    <w:p w:rsidR="003101D2" w:rsidRDefault="003101D2" w:rsidP="00FF6FF3">
      <w:pPr>
        <w:autoSpaceDE w:val="0"/>
        <w:autoSpaceDN w:val="0"/>
        <w:adjustRightInd w:val="0"/>
      </w:pPr>
    </w:p>
    <w:p w:rsidR="003101D2" w:rsidRDefault="003101D2" w:rsidP="00FF6FF3">
      <w:pPr>
        <w:autoSpaceDE w:val="0"/>
        <w:autoSpaceDN w:val="0"/>
        <w:adjustRightInd w:val="0"/>
      </w:pPr>
    </w:p>
    <w:p w:rsidR="003101D2" w:rsidRDefault="003101D2" w:rsidP="00FF6FF3">
      <w:pPr>
        <w:autoSpaceDE w:val="0"/>
        <w:autoSpaceDN w:val="0"/>
        <w:adjustRightInd w:val="0"/>
      </w:pPr>
    </w:p>
    <w:p w:rsidR="00FF6FF3" w:rsidRDefault="00FF6FF3" w:rsidP="00FF6FF3">
      <w:pPr>
        <w:autoSpaceDE w:val="0"/>
        <w:autoSpaceDN w:val="0"/>
        <w:adjustRightInd w:val="0"/>
      </w:pPr>
      <w:r>
        <w:t xml:space="preserve">        </w:t>
      </w:r>
      <w:r w:rsidR="004A025F">
        <w:t xml:space="preserve"> </w:t>
      </w:r>
      <w:r w:rsidR="002272DA">
        <w:t xml:space="preserve">    </w:t>
      </w:r>
      <w:r w:rsidR="004A025F">
        <w:t>Г</w:t>
      </w:r>
      <w:r w:rsidRPr="00415ACF">
        <w:t>лав</w:t>
      </w:r>
      <w:r w:rsidR="004A025F">
        <w:t xml:space="preserve">а </w:t>
      </w:r>
      <w:r w:rsidRPr="00415ACF">
        <w:t xml:space="preserve"> </w:t>
      </w:r>
      <w:r>
        <w:t>администрации</w:t>
      </w:r>
    </w:p>
    <w:p w:rsidR="00FF6FF3" w:rsidRPr="00415ACF" w:rsidRDefault="00FF6FF3" w:rsidP="00FF6FF3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  </w:t>
      </w:r>
      <w:r w:rsidR="002272DA">
        <w:t xml:space="preserve">  </w:t>
      </w:r>
      <w:r>
        <w:t xml:space="preserve"> </w:t>
      </w:r>
      <w:r w:rsidR="004A025F">
        <w:t>И.П.Векслер</w:t>
      </w:r>
    </w:p>
    <w:p w:rsidR="00FF6FF3" w:rsidRPr="00415ACF" w:rsidRDefault="00FF6FF3" w:rsidP="00FF6FF3">
      <w:pPr>
        <w:autoSpaceDE w:val="0"/>
        <w:autoSpaceDN w:val="0"/>
        <w:adjustRightInd w:val="0"/>
      </w:pPr>
    </w:p>
    <w:p w:rsidR="00FF6FF3" w:rsidRPr="00415ACF" w:rsidRDefault="00FF6FF3" w:rsidP="00FF6FF3">
      <w:pPr>
        <w:autoSpaceDE w:val="0"/>
        <w:autoSpaceDN w:val="0"/>
        <w:adjustRightInd w:val="0"/>
      </w:pPr>
    </w:p>
    <w:p w:rsidR="00FF6FF3" w:rsidRPr="00415ACF" w:rsidRDefault="00FF6FF3" w:rsidP="00FF6FF3">
      <w:pPr>
        <w:autoSpaceDE w:val="0"/>
        <w:autoSpaceDN w:val="0"/>
        <w:adjustRightInd w:val="0"/>
      </w:pPr>
    </w:p>
    <w:p w:rsidR="00FF6FF3" w:rsidRDefault="00FF6FF3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Default="002272DA" w:rsidP="00FF6FF3">
      <w:pPr>
        <w:autoSpaceDE w:val="0"/>
        <w:autoSpaceDN w:val="0"/>
        <w:adjustRightInd w:val="0"/>
      </w:pPr>
    </w:p>
    <w:p w:rsidR="002272DA" w:rsidRPr="00415ACF" w:rsidRDefault="002272DA" w:rsidP="00FF6FF3">
      <w:pPr>
        <w:autoSpaceDE w:val="0"/>
        <w:autoSpaceDN w:val="0"/>
        <w:adjustRightInd w:val="0"/>
      </w:pPr>
    </w:p>
    <w:p w:rsidR="002A4D56" w:rsidRPr="002272DA" w:rsidRDefault="002A4D56" w:rsidP="002A4D5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272DA">
        <w:rPr>
          <w:rFonts w:ascii="Times New Roman" w:hAnsi="Times New Roman" w:cs="Times New Roman"/>
          <w:sz w:val="22"/>
          <w:szCs w:val="22"/>
        </w:rPr>
        <w:t>Разослать: в дело, УД.</w:t>
      </w:r>
    </w:p>
    <w:p w:rsidR="00BC24BC" w:rsidRPr="006E4474" w:rsidRDefault="002272DA" w:rsidP="00BC24BC">
      <w:pPr>
        <w:autoSpaceDE w:val="0"/>
        <w:autoSpaceDN w:val="0"/>
        <w:adjustRightInd w:val="0"/>
        <w:ind w:left="5245"/>
        <w:jc w:val="both"/>
      </w:pPr>
      <w:r>
        <w:lastRenderedPageBreak/>
        <w:t xml:space="preserve">              </w:t>
      </w:r>
      <w:r w:rsidR="00BC24BC" w:rsidRPr="006E4474">
        <w:t>УТВЕРЖДЕНО</w:t>
      </w:r>
    </w:p>
    <w:p w:rsidR="00BC24BC" w:rsidRPr="006E4474" w:rsidRDefault="002A4D56" w:rsidP="00BC24BC">
      <w:pPr>
        <w:autoSpaceDE w:val="0"/>
        <w:autoSpaceDN w:val="0"/>
        <w:adjustRightInd w:val="0"/>
        <w:ind w:left="5245"/>
        <w:jc w:val="both"/>
      </w:pPr>
      <w:r>
        <w:t>п</w:t>
      </w:r>
      <w:r w:rsidR="00BC24BC">
        <w:t>остановлением администрации  Сегежского муниципаль</w:t>
      </w:r>
      <w:r w:rsidR="00BC24BC" w:rsidRPr="006E4474">
        <w:t>ного района</w:t>
      </w:r>
    </w:p>
    <w:p w:rsidR="00BC24BC" w:rsidRPr="006E4474" w:rsidRDefault="00BC24BC" w:rsidP="00BC24BC">
      <w:pPr>
        <w:autoSpaceDE w:val="0"/>
        <w:autoSpaceDN w:val="0"/>
        <w:adjustRightInd w:val="0"/>
        <w:ind w:left="5245"/>
        <w:jc w:val="both"/>
      </w:pPr>
      <w:r>
        <w:t xml:space="preserve">от  </w:t>
      </w:r>
      <w:r w:rsidR="002272DA">
        <w:t>24</w:t>
      </w:r>
      <w:r>
        <w:t xml:space="preserve">  февраля   2016 г. № </w:t>
      </w:r>
      <w:r w:rsidR="007A6BF6">
        <w:t>122</w:t>
      </w:r>
    </w:p>
    <w:p w:rsidR="00BC24BC" w:rsidRDefault="00BC24BC" w:rsidP="004A02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BC" w:rsidRDefault="00BC24BC" w:rsidP="004A02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5F" w:rsidRPr="004A025F" w:rsidRDefault="004A025F" w:rsidP="004A02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025F" w:rsidRPr="004A025F" w:rsidRDefault="004A025F" w:rsidP="004A025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5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</w:t>
      </w:r>
      <w:r w:rsidRPr="004A025F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Сегежского муниципального района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привести к конфликту интересов </w:t>
      </w:r>
    </w:p>
    <w:p w:rsidR="004A025F" w:rsidRPr="002A4D56" w:rsidRDefault="004A025F" w:rsidP="004A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25F" w:rsidRPr="003101D2" w:rsidRDefault="004A025F" w:rsidP="004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муниципальными служащими администрации Сегежского муниципального района</w:t>
      </w:r>
      <w:r w:rsidR="002A4D56" w:rsidRPr="003101D2">
        <w:rPr>
          <w:rFonts w:ascii="Times New Roman" w:hAnsi="Times New Roman" w:cs="Times New Roman"/>
          <w:sz w:val="24"/>
          <w:szCs w:val="24"/>
        </w:rPr>
        <w:t xml:space="preserve"> (далее- муниципальные служащие, администрация</w:t>
      </w:r>
      <w:r w:rsidRPr="003101D2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025F" w:rsidRPr="003101D2" w:rsidRDefault="004A025F" w:rsidP="004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A025F" w:rsidRPr="003101D2" w:rsidRDefault="004A025F" w:rsidP="004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A025F" w:rsidRPr="003101D2" w:rsidRDefault="004A025F" w:rsidP="004A0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3101D2"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</w:t>
      </w:r>
      <w:r w:rsidR="002A4D56" w:rsidRPr="003101D2">
        <w:rPr>
          <w:rFonts w:ascii="Times New Roman" w:hAnsi="Times New Roman" w:cs="Times New Roman"/>
          <w:sz w:val="24"/>
          <w:szCs w:val="24"/>
        </w:rPr>
        <w:t xml:space="preserve">начальнику управления делами </w:t>
      </w:r>
      <w:r w:rsidRPr="003101D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4D56" w:rsidRPr="003101D2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</w:t>
      </w:r>
      <w:r w:rsidRPr="003101D2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Pr="003101D2">
          <w:rPr>
            <w:rFonts w:ascii="Times New Roman" w:hAnsi="Times New Roman" w:cs="Times New Roman"/>
            <w:sz w:val="24"/>
            <w:szCs w:val="24"/>
          </w:rPr>
          <w:t xml:space="preserve">приложению к настоящему </w:t>
        </w:r>
        <w:r w:rsidR="002A4D56" w:rsidRPr="003101D2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3101D2">
        <w:rPr>
          <w:rFonts w:ascii="Times New Roman" w:hAnsi="Times New Roman" w:cs="Times New Roman"/>
          <w:sz w:val="24"/>
          <w:szCs w:val="24"/>
        </w:rPr>
        <w:t>.</w:t>
      </w:r>
    </w:p>
    <w:p w:rsidR="008F1D22" w:rsidRPr="003101D2" w:rsidRDefault="004A025F" w:rsidP="008F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1D2">
        <w:rPr>
          <w:rFonts w:ascii="Times New Roman" w:hAnsi="Times New Roman" w:cs="Times New Roman"/>
          <w:sz w:val="24"/>
          <w:szCs w:val="24"/>
        </w:rPr>
        <w:t>4</w:t>
      </w:r>
      <w:r w:rsidR="002A4D56" w:rsidRPr="003101D2">
        <w:rPr>
          <w:rFonts w:ascii="Times New Roman" w:hAnsi="Times New Roman" w:cs="Times New Roman"/>
          <w:sz w:val="24"/>
          <w:szCs w:val="24"/>
        </w:rPr>
        <w:t xml:space="preserve">. </w:t>
      </w:r>
      <w:r w:rsidR="008F1D22" w:rsidRPr="003101D2">
        <w:rPr>
          <w:rFonts w:ascii="Times New Roman" w:hAnsi="Times New Roman" w:cs="Times New Roman"/>
          <w:sz w:val="24"/>
          <w:szCs w:val="24"/>
        </w:rPr>
        <w:t xml:space="preserve">Уведомление рассматривается </w:t>
      </w:r>
      <w:r w:rsidR="002A4D56" w:rsidRPr="003101D2">
        <w:rPr>
          <w:rFonts w:ascii="Times New Roman" w:hAnsi="Times New Roman" w:cs="Times New Roman"/>
          <w:sz w:val="24"/>
          <w:szCs w:val="24"/>
        </w:rPr>
        <w:t xml:space="preserve">начальником управления делами </w:t>
      </w:r>
      <w:r w:rsidR="008F1D22" w:rsidRPr="003101D2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ответственным за работу по профилактике коррупционных и иных правонарушений, который </w:t>
      </w:r>
      <w:r w:rsidR="00180D11">
        <w:rPr>
          <w:rFonts w:ascii="Times New Roman" w:hAnsi="Times New Roman" w:cs="Times New Roman"/>
          <w:sz w:val="24"/>
          <w:szCs w:val="24"/>
        </w:rPr>
        <w:t xml:space="preserve">регистрирует его в установленном инструкцией по делопроизводству  порядке и </w:t>
      </w:r>
      <w:r w:rsidR="008F1D22" w:rsidRPr="003101D2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по результатам рассмотрения уведомления.</w:t>
      </w:r>
    </w:p>
    <w:p w:rsidR="008F1D22" w:rsidRPr="003101D2" w:rsidRDefault="002A4D56" w:rsidP="008F1D22">
      <w:pPr>
        <w:autoSpaceDE w:val="0"/>
        <w:autoSpaceDN w:val="0"/>
        <w:adjustRightInd w:val="0"/>
        <w:ind w:firstLine="540"/>
        <w:jc w:val="both"/>
      </w:pPr>
      <w:r w:rsidRPr="003101D2">
        <w:t>5</w:t>
      </w:r>
      <w:r w:rsidR="008F1D22" w:rsidRPr="003101D2">
        <w:t xml:space="preserve">. При подготовке мотивированного заключения по результатам рассмотрения уведомления  </w:t>
      </w:r>
      <w:r w:rsidRPr="003101D2">
        <w:t xml:space="preserve">начальник </w:t>
      </w:r>
      <w:r w:rsidR="008F1D22" w:rsidRPr="003101D2">
        <w:t xml:space="preserve"> управления делами  администрации, ответственный за  работу по профилактике коррупционных и иных правонарушений</w:t>
      </w:r>
      <w:r w:rsidR="008F1D22" w:rsidRPr="002A4D56">
        <w:t xml:space="preserve">, имеет право проводить собеседование с </w:t>
      </w:r>
      <w:r w:rsidR="008F1D22" w:rsidRPr="003101D2">
        <w:t>муниципальным служащим, представившим обращение или уведомление, получать от него письменные пояснения</w:t>
      </w:r>
      <w:r w:rsidR="003101D2" w:rsidRPr="003101D2">
        <w:t xml:space="preserve">, а глава администрации </w:t>
      </w:r>
      <w:r w:rsidR="008F1D22" w:rsidRPr="003101D2"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="00162CCB" w:rsidRPr="003101D2">
        <w:t>У</w:t>
      </w:r>
      <w:r w:rsidR="008F1D22" w:rsidRPr="003101D2">
        <w:t>ведомление, а также заключение и другие материалы в течение семи рабочих дней со дня поступления  уведомления представляются председателю комиссии</w:t>
      </w:r>
      <w:r w:rsidR="00162CCB" w:rsidRPr="003101D2">
        <w:t xml:space="preserve"> администрации по соблюдению требований к служебному поведению муниципальных служащих и урегулированию конфликта интересов (далее- Комиссия)</w:t>
      </w:r>
      <w:r w:rsidR="008F1D22" w:rsidRPr="003101D2">
        <w:t>. В случае направления запросов обращение или уведомление, а также заключение и другие материа</w:t>
      </w:r>
      <w:r w:rsidR="00162CCB" w:rsidRPr="003101D2">
        <w:t>лы представляются председателю К</w:t>
      </w:r>
      <w:r w:rsidR="008F1D22" w:rsidRPr="003101D2">
        <w:t xml:space="preserve">омиссии в течение 45 дней со дня поступления </w:t>
      </w:r>
      <w:r w:rsidR="003101D2" w:rsidRPr="003101D2">
        <w:t xml:space="preserve"> </w:t>
      </w:r>
      <w:r w:rsidR="008F1D22" w:rsidRPr="003101D2">
        <w:t>уведомления. Указанный срок может быть продлен, но не более чем на 30 дней.</w:t>
      </w:r>
    </w:p>
    <w:p w:rsidR="008F1D22" w:rsidRDefault="00162CCB" w:rsidP="008F1D22">
      <w:pPr>
        <w:autoSpaceDE w:val="0"/>
        <w:autoSpaceDN w:val="0"/>
        <w:adjustRightInd w:val="0"/>
        <w:ind w:firstLine="540"/>
        <w:jc w:val="both"/>
      </w:pPr>
      <w:r w:rsidRPr="003101D2">
        <w:t>6</w:t>
      </w:r>
      <w:r w:rsidR="008F1D22" w:rsidRPr="003101D2">
        <w:t xml:space="preserve">. </w:t>
      </w:r>
      <w:r w:rsidRPr="003101D2">
        <w:t xml:space="preserve">Комиссия рассматривает уведомление  и принимает по нему решение в соответствии с Положением о Комиссии. </w:t>
      </w:r>
    </w:p>
    <w:p w:rsidR="00180D11" w:rsidRPr="003101D2" w:rsidRDefault="00180D11" w:rsidP="008F1D22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----------------------</w:t>
      </w:r>
    </w:p>
    <w:p w:rsidR="004A025F" w:rsidRDefault="004A025F" w:rsidP="004A025F">
      <w:pPr>
        <w:pStyle w:val="ConsPlusNormal"/>
        <w:jc w:val="both"/>
      </w:pPr>
    </w:p>
    <w:tbl>
      <w:tblPr>
        <w:tblW w:w="0" w:type="auto"/>
        <w:tblLook w:val="01E0"/>
      </w:tblPr>
      <w:tblGrid>
        <w:gridCol w:w="5328"/>
        <w:gridCol w:w="4016"/>
      </w:tblGrid>
      <w:tr w:rsidR="00BC24BC" w:rsidTr="00F411E7">
        <w:tc>
          <w:tcPr>
            <w:tcW w:w="5328" w:type="dxa"/>
          </w:tcPr>
          <w:p w:rsidR="00BC24BC" w:rsidRDefault="00BC24BC" w:rsidP="00F411E7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BC24BC" w:rsidRPr="00F411E7" w:rsidRDefault="00BC24BC" w:rsidP="00F41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C24BC" w:rsidTr="00F411E7">
        <w:tc>
          <w:tcPr>
            <w:tcW w:w="5328" w:type="dxa"/>
          </w:tcPr>
          <w:p w:rsidR="00BC24BC" w:rsidRDefault="00BC24BC" w:rsidP="00F411E7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BC24BC" w:rsidRPr="00F411E7" w:rsidRDefault="00BC24BC" w:rsidP="00F411E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1E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F41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сообщения муниципальными служащими   администрации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BC24BC" w:rsidRPr="00F411E7" w:rsidRDefault="00BC24BC" w:rsidP="00F41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25F" w:rsidRDefault="004A025F" w:rsidP="004A025F">
      <w:pPr>
        <w:pStyle w:val="ConsPlusNormal"/>
        <w:jc w:val="both"/>
      </w:pPr>
    </w:p>
    <w:p w:rsidR="004A025F" w:rsidRDefault="004A025F" w:rsidP="004A025F">
      <w:pPr>
        <w:pStyle w:val="ConsPlusNonformat"/>
        <w:jc w:val="both"/>
      </w:pPr>
      <w:r>
        <w:t>________________________________</w:t>
      </w:r>
    </w:p>
    <w:p w:rsidR="004A025F" w:rsidRPr="002A4D56" w:rsidRDefault="004A025F" w:rsidP="004A025F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</w:t>
      </w:r>
      <w:r w:rsidR="002A4D56">
        <w:rPr>
          <w:rFonts w:ascii="Times New Roman" w:hAnsi="Times New Roman" w:cs="Times New Roman"/>
        </w:rPr>
        <w:t xml:space="preserve">           </w:t>
      </w:r>
      <w:r w:rsidRPr="002A4D56">
        <w:rPr>
          <w:rFonts w:ascii="Times New Roman" w:hAnsi="Times New Roman" w:cs="Times New Roman"/>
        </w:rPr>
        <w:t xml:space="preserve"> (отметка об ознакомлении)</w:t>
      </w:r>
    </w:p>
    <w:p w:rsidR="004A025F" w:rsidRDefault="004A025F" w:rsidP="004A025F">
      <w:pPr>
        <w:pStyle w:val="ConsPlusNonformat"/>
        <w:jc w:val="both"/>
      </w:pPr>
    </w:p>
    <w:p w:rsidR="002A4D56" w:rsidRPr="00697B9D" w:rsidRDefault="002A4D56" w:rsidP="002A4D56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делами администрации </w:t>
      </w:r>
      <w:r w:rsidRPr="00697B9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</w:p>
    <w:p w:rsidR="002A4D56" w:rsidRPr="00697B9D" w:rsidRDefault="002A4D56" w:rsidP="002A4D56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4D56" w:rsidRPr="00697B9D" w:rsidRDefault="002A4D56" w:rsidP="002A4D56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2A4D56" w:rsidRPr="00697B9D" w:rsidRDefault="002A4D56" w:rsidP="002A4D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4D56" w:rsidRPr="00697B9D" w:rsidRDefault="002A4D56" w:rsidP="002A4D56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имя, отчество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служащего)</w:t>
      </w:r>
      <w:r w:rsidRPr="00697B9D">
        <w:rPr>
          <w:rFonts w:ascii="Times New Roman" w:hAnsi="Times New Roman" w:cs="Times New Roman"/>
        </w:rPr>
        <w:t xml:space="preserve"> </w:t>
      </w:r>
    </w:p>
    <w:p w:rsidR="002A4D56" w:rsidRPr="00697B9D" w:rsidRDefault="002A4D56" w:rsidP="002A4D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4D56" w:rsidRPr="002A4D56" w:rsidRDefault="002A4D56" w:rsidP="002A4D56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D56">
        <w:rPr>
          <w:rFonts w:ascii="Times New Roman" w:hAnsi="Times New Roman" w:cs="Times New Roman"/>
        </w:rPr>
        <w:t xml:space="preserve">                 (замещаемая должность)</w:t>
      </w:r>
    </w:p>
    <w:p w:rsidR="002A4D56" w:rsidRPr="00697B9D" w:rsidRDefault="002A4D56" w:rsidP="002A4D5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D56" w:rsidRPr="002A4D56" w:rsidRDefault="002A4D56" w:rsidP="002A4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4D56" w:rsidRPr="002A4D56" w:rsidRDefault="002A4D56" w:rsidP="002A4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A4D56" w:rsidRPr="002A4D56" w:rsidRDefault="002A4D56" w:rsidP="002A4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2A4D56" w:rsidRPr="002A4D56" w:rsidRDefault="002A4D56" w:rsidP="002A4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A4D56" w:rsidRDefault="002A4D56" w:rsidP="002A4D56">
      <w:pPr>
        <w:pStyle w:val="ConsPlusNonformat"/>
        <w:jc w:val="both"/>
      </w:pP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A4D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заинтересованности: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Комиссии администрации Сегежского муниципального района 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A4D56">
        <w:rPr>
          <w:rFonts w:ascii="Times New Roman" w:hAnsi="Times New Roman" w:cs="Times New Roman"/>
        </w:rPr>
        <w:t xml:space="preserve">    (подпись лица,       </w:t>
      </w:r>
      <w:r>
        <w:rPr>
          <w:rFonts w:ascii="Times New Roman" w:hAnsi="Times New Roman" w:cs="Times New Roman"/>
        </w:rPr>
        <w:t xml:space="preserve">                        </w:t>
      </w:r>
      <w:r w:rsidRPr="002A4D56">
        <w:rPr>
          <w:rFonts w:ascii="Times New Roman" w:hAnsi="Times New Roman" w:cs="Times New Roman"/>
        </w:rPr>
        <w:t xml:space="preserve">  (расшифровка подписи)</w:t>
      </w:r>
    </w:p>
    <w:p w:rsidR="002A4D56" w:rsidRPr="002A4D56" w:rsidRDefault="002A4D56" w:rsidP="002A4D56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4D56">
        <w:rPr>
          <w:rFonts w:ascii="Times New Roman" w:hAnsi="Times New Roman" w:cs="Times New Roman"/>
        </w:rPr>
        <w:t xml:space="preserve">  направляющего уведомление)</w:t>
      </w:r>
    </w:p>
    <w:p w:rsidR="002A4D56" w:rsidRPr="002A4D56" w:rsidRDefault="002A4D56" w:rsidP="002A4D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9C6" w:rsidRDefault="002A4D56" w:rsidP="003101D2">
      <w:pPr>
        <w:pStyle w:val="ConsPlusNonformat"/>
        <w:widowControl/>
        <w:jc w:val="center"/>
      </w:pPr>
      <w:r>
        <w:t>_ _ _ _ _ _ _ _ _ _ _</w:t>
      </w:r>
    </w:p>
    <w:sectPr w:rsidR="007B29C6" w:rsidSect="00FF6FF3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AB" w:rsidRDefault="00D108AB" w:rsidP="000F2DC8">
      <w:r>
        <w:separator/>
      </w:r>
    </w:p>
  </w:endnote>
  <w:endnote w:type="continuationSeparator" w:id="0">
    <w:p w:rsidR="00D108AB" w:rsidRDefault="00D108AB" w:rsidP="000F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56" w:rsidRDefault="002A4D56" w:rsidP="00FF6F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D56" w:rsidRDefault="002A4D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AB" w:rsidRDefault="00D108AB" w:rsidP="000F2DC8">
      <w:r>
        <w:separator/>
      </w:r>
    </w:p>
  </w:footnote>
  <w:footnote w:type="continuationSeparator" w:id="0">
    <w:p w:rsidR="00D108AB" w:rsidRDefault="00D108AB" w:rsidP="000F2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56" w:rsidRDefault="002A4D56" w:rsidP="00FF6F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D56" w:rsidRDefault="002A4D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56" w:rsidRDefault="002A4D56" w:rsidP="00FF6F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828">
      <w:rPr>
        <w:rStyle w:val="a4"/>
        <w:noProof/>
      </w:rPr>
      <w:t>4</w:t>
    </w:r>
    <w:r>
      <w:rPr>
        <w:rStyle w:val="a4"/>
      </w:rPr>
      <w:fldChar w:fldCharType="end"/>
    </w:r>
  </w:p>
  <w:p w:rsidR="002A4D56" w:rsidRDefault="002A4D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FF3"/>
    <w:rsid w:val="00053828"/>
    <w:rsid w:val="000C203F"/>
    <w:rsid w:val="000F2DC8"/>
    <w:rsid w:val="00162CCB"/>
    <w:rsid w:val="00180D11"/>
    <w:rsid w:val="002272DA"/>
    <w:rsid w:val="002A4D56"/>
    <w:rsid w:val="003101D2"/>
    <w:rsid w:val="004A025F"/>
    <w:rsid w:val="004C589B"/>
    <w:rsid w:val="005377E1"/>
    <w:rsid w:val="00622DDE"/>
    <w:rsid w:val="00653B0C"/>
    <w:rsid w:val="00695F75"/>
    <w:rsid w:val="006A4B13"/>
    <w:rsid w:val="00721EF5"/>
    <w:rsid w:val="007A6BF6"/>
    <w:rsid w:val="007B29C6"/>
    <w:rsid w:val="008F1D22"/>
    <w:rsid w:val="00950D7B"/>
    <w:rsid w:val="009D3892"/>
    <w:rsid w:val="00BC24BC"/>
    <w:rsid w:val="00D00465"/>
    <w:rsid w:val="00D108AB"/>
    <w:rsid w:val="00F411E7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F3"/>
    <w:rPr>
      <w:sz w:val="24"/>
      <w:szCs w:val="24"/>
    </w:rPr>
  </w:style>
  <w:style w:type="paragraph" w:styleId="2">
    <w:name w:val="heading 2"/>
    <w:basedOn w:val="a"/>
    <w:next w:val="a"/>
    <w:qFormat/>
    <w:rsid w:val="00FF6FF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F6F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6FF3"/>
  </w:style>
  <w:style w:type="paragraph" w:styleId="a5">
    <w:name w:val="header"/>
    <w:basedOn w:val="a"/>
    <w:rsid w:val="00FF6FF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A0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0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BC24BC"/>
    <w:rPr>
      <w:b/>
      <w:bCs/>
      <w:strike w:val="0"/>
      <w:dstrike w:val="0"/>
      <w:color w:val="4176C7"/>
      <w:u w:val="none"/>
      <w:effect w:val="none"/>
    </w:rPr>
  </w:style>
  <w:style w:type="table" w:styleId="a7">
    <w:name w:val="Table Grid"/>
    <w:basedOn w:val="a1"/>
    <w:rsid w:val="00BC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E52FC684BFD10A0AFF0A2CD3EA67404AE0B9041C7FDE3322A8C017613C6A8D5E81B76BB3961E1T5B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F885442D3A3266ED68C43CC20C48C59B7FBEC9F26A363CB21F9522A35C78F0EE793B2EB07C175SDD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7780</CharactersWithSpaces>
  <SharedDoc>false</SharedDoc>
  <HLinks>
    <vt:vector size="24" baseType="variant"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consultantplus://offline/ref=E52E52FC684BFD10A0AFF0A2CD3EA67404AE0B9041C7FDE3322A8C017613C6A8D5E81B76BB3961E1T5B0J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consultantplus://offline/ref=2FEF885442D3A3266ED68C43CC20C48C59B7FBEC9F26A363CB21F9522A35C78F0EE793B2EB07C175SDDFJ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2019-06-07T13:33:00Z</dcterms:created>
  <dcterms:modified xsi:type="dcterms:W3CDTF">2019-06-07T13:33:00Z</dcterms:modified>
</cp:coreProperties>
</file>