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E2C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6D83">
        <w:t xml:space="preserve"> </w:t>
      </w:r>
      <w:r w:rsidR="001F310C">
        <w:t xml:space="preserve"> </w:t>
      </w:r>
      <w:r w:rsidR="00F54936">
        <w:t xml:space="preserve">13 </w:t>
      </w:r>
      <w:r w:rsidR="00305DF8">
        <w:t xml:space="preserve">  </w:t>
      </w:r>
      <w:r w:rsidR="00925802">
        <w:t>мая</w:t>
      </w:r>
      <w:r w:rsidR="00305DF8">
        <w:t xml:space="preserve">  </w:t>
      </w:r>
      <w:r w:rsidR="00300422" w:rsidRPr="00E84C35">
        <w:t>20</w:t>
      </w:r>
      <w:r w:rsidR="00880A4D" w:rsidRPr="00E84C35">
        <w:t>1</w:t>
      </w:r>
      <w:r w:rsidR="00BA42F7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F54936">
        <w:t>391</w:t>
      </w:r>
    </w:p>
    <w:p w:rsidR="00A54B58" w:rsidRDefault="00383804" w:rsidP="00153A1D">
      <w:pPr>
        <w:jc w:val="center"/>
      </w:pPr>
      <w:r w:rsidRPr="00E84C35">
        <w:t>Сегежа</w:t>
      </w:r>
    </w:p>
    <w:p w:rsidR="00305DF8" w:rsidRDefault="00305DF8" w:rsidP="00153A1D">
      <w:pPr>
        <w:jc w:val="center"/>
      </w:pPr>
    </w:p>
    <w:p w:rsidR="00F54936" w:rsidRDefault="00F54936" w:rsidP="00153A1D">
      <w:pPr>
        <w:jc w:val="center"/>
      </w:pPr>
    </w:p>
    <w:p w:rsidR="007E32DB" w:rsidRDefault="008014E4" w:rsidP="007E32DB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BA42F7">
        <w:rPr>
          <w:b/>
          <w:bCs/>
        </w:rPr>
        <w:t>«</w:t>
      </w:r>
      <w:r>
        <w:rPr>
          <w:b/>
          <w:bCs/>
        </w:rPr>
        <w:t>д</w:t>
      </w:r>
      <w:r w:rsidR="00BA42F7">
        <w:rPr>
          <w:b/>
          <w:bCs/>
        </w:rPr>
        <w:t>орожной карты»</w:t>
      </w:r>
      <w:r w:rsidR="007E32DB">
        <w:rPr>
          <w:b/>
          <w:bCs/>
        </w:rPr>
        <w:t xml:space="preserve"> по </w:t>
      </w:r>
      <w:r w:rsidR="00BA42F7">
        <w:rPr>
          <w:b/>
          <w:bCs/>
        </w:rPr>
        <w:t>организации предоставления муниципальных услуг в электронном виде и межведомственного электронного взаимодействия</w:t>
      </w:r>
      <w:r w:rsidR="007E32DB">
        <w:rPr>
          <w:b/>
          <w:bCs/>
        </w:rPr>
        <w:t xml:space="preserve"> на 201</w:t>
      </w:r>
      <w:r w:rsidR="00BA42F7">
        <w:rPr>
          <w:b/>
          <w:bCs/>
        </w:rPr>
        <w:t>6</w:t>
      </w:r>
      <w:r w:rsidR="007E32DB">
        <w:rPr>
          <w:b/>
          <w:bCs/>
        </w:rPr>
        <w:t>-201</w:t>
      </w:r>
      <w:r w:rsidR="00BA42F7">
        <w:rPr>
          <w:b/>
          <w:bCs/>
        </w:rPr>
        <w:t>7</w:t>
      </w:r>
      <w:r w:rsidR="007E32DB">
        <w:rPr>
          <w:b/>
          <w:bCs/>
        </w:rPr>
        <w:t xml:space="preserve"> годы на территории муниципального образования </w:t>
      </w:r>
      <w:r w:rsidR="00BA42F7">
        <w:rPr>
          <w:b/>
          <w:bCs/>
        </w:rPr>
        <w:t xml:space="preserve"> </w:t>
      </w:r>
      <w:r w:rsidR="007E32DB">
        <w:rPr>
          <w:b/>
          <w:bCs/>
        </w:rPr>
        <w:t xml:space="preserve">«Сегежский муниципальный район» </w:t>
      </w:r>
    </w:p>
    <w:p w:rsidR="007E32DB" w:rsidRDefault="00BA42F7" w:rsidP="00BA42F7">
      <w:pPr>
        <w:tabs>
          <w:tab w:val="left" w:pos="6720"/>
        </w:tabs>
      </w:pPr>
      <w:r>
        <w:tab/>
      </w:r>
    </w:p>
    <w:p w:rsidR="00F54936" w:rsidRDefault="00F54936" w:rsidP="00BA42F7">
      <w:pPr>
        <w:tabs>
          <w:tab w:val="left" w:pos="6720"/>
        </w:tabs>
      </w:pPr>
    </w:p>
    <w:p w:rsidR="007E32DB" w:rsidRPr="00BA42F7" w:rsidRDefault="007E32DB" w:rsidP="00BA42F7">
      <w:pPr>
        <w:jc w:val="both"/>
        <w:rPr>
          <w:b/>
          <w:bCs/>
        </w:rPr>
      </w:pPr>
      <w:r>
        <w:tab/>
        <w:t xml:space="preserve">В целях </w:t>
      </w:r>
      <w:r w:rsidR="00BA42F7">
        <w:t xml:space="preserve">реализации мероприятий по достижению </w:t>
      </w:r>
      <w:r w:rsidR="00D53D52">
        <w:t>Сегежским муниципальным районом</w:t>
      </w:r>
      <w:r w:rsidR="00BA42F7">
        <w:t xml:space="preserve"> показателя «Доля граждан, использующих механизм получения государственных и муници</w:t>
      </w:r>
      <w:r w:rsidR="00FE20AF">
        <w:t>пальных услуг в электронной форме к 2018 году – не менее 70 процентов</w:t>
      </w:r>
      <w:r w:rsidR="00BA42F7">
        <w:t>»</w:t>
      </w:r>
      <w:r w:rsidR="00FE20AF">
        <w:t>, установленного в подпункте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r>
        <w:t xml:space="preserve">, руководствуясь </w:t>
      </w:r>
      <w:r w:rsidRPr="00BA42F7">
        <w:t xml:space="preserve">Федеральным законом </w:t>
      </w:r>
      <w:r w:rsidR="00F54936">
        <w:t xml:space="preserve">                    </w:t>
      </w:r>
      <w:r w:rsidRPr="00BA42F7">
        <w:t xml:space="preserve">от 27 июля 2010 г. № 210-ФЗ «Об организации предоставления государственных и муниципальных услуг», администрация  Сегежского  муниципального  района  </w:t>
      </w:r>
      <w:r w:rsidR="00F54936">
        <w:t xml:space="preserve">                         </w:t>
      </w:r>
      <w:r w:rsidRPr="00BA42F7">
        <w:rPr>
          <w:b/>
          <w:bCs/>
        </w:rPr>
        <w:t>п о с т а н о в л я е т:</w:t>
      </w:r>
    </w:p>
    <w:p w:rsidR="007E32DB" w:rsidRPr="00BA42F7" w:rsidRDefault="007E32DB" w:rsidP="00BA42F7">
      <w:pPr>
        <w:jc w:val="both"/>
        <w:rPr>
          <w:b/>
          <w:bCs/>
        </w:rPr>
      </w:pPr>
    </w:p>
    <w:p w:rsidR="007E32DB" w:rsidRPr="00FE20AF" w:rsidRDefault="007E32DB" w:rsidP="00BA42F7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42F7">
        <w:rPr>
          <w:sz w:val="24"/>
          <w:szCs w:val="24"/>
        </w:rPr>
        <w:t>Утвердить прилагаем</w:t>
      </w:r>
      <w:r w:rsidR="00FE20AF">
        <w:rPr>
          <w:sz w:val="24"/>
          <w:szCs w:val="24"/>
        </w:rPr>
        <w:t>ую</w:t>
      </w:r>
      <w:r w:rsidRPr="00BA42F7">
        <w:rPr>
          <w:sz w:val="24"/>
          <w:szCs w:val="24"/>
        </w:rPr>
        <w:t xml:space="preserve"> </w:t>
      </w:r>
      <w:r w:rsidR="00FE20AF" w:rsidRPr="00FE20AF">
        <w:rPr>
          <w:bCs/>
          <w:sz w:val="24"/>
          <w:szCs w:val="24"/>
        </w:rPr>
        <w:t>«</w:t>
      </w:r>
      <w:r w:rsidR="008014E4">
        <w:rPr>
          <w:bCs/>
          <w:sz w:val="24"/>
          <w:szCs w:val="24"/>
        </w:rPr>
        <w:t>д</w:t>
      </w:r>
      <w:r w:rsidR="00FE20AF" w:rsidRPr="00FE20AF">
        <w:rPr>
          <w:bCs/>
          <w:sz w:val="24"/>
          <w:szCs w:val="24"/>
        </w:rPr>
        <w:t>орожн</w:t>
      </w:r>
      <w:r w:rsidR="00FE20AF">
        <w:rPr>
          <w:bCs/>
          <w:sz w:val="24"/>
          <w:szCs w:val="24"/>
        </w:rPr>
        <w:t>ую</w:t>
      </w:r>
      <w:r w:rsidR="00FE20AF" w:rsidRPr="00FE20AF">
        <w:rPr>
          <w:bCs/>
          <w:sz w:val="24"/>
          <w:szCs w:val="24"/>
        </w:rPr>
        <w:t xml:space="preserve"> карт</w:t>
      </w:r>
      <w:r w:rsidR="00FE20AF">
        <w:rPr>
          <w:bCs/>
          <w:sz w:val="24"/>
          <w:szCs w:val="24"/>
        </w:rPr>
        <w:t>у</w:t>
      </w:r>
      <w:r w:rsidR="00FE20AF" w:rsidRPr="00FE20AF">
        <w:rPr>
          <w:bCs/>
          <w:sz w:val="24"/>
          <w:szCs w:val="24"/>
        </w:rPr>
        <w:t>» по организации предоставления муниципальных услуг в электронном виде и межведомственного электронного взаимодействия на 2016 -2017 годы на территории муниципального образования  «Сегежский муниципальный район»</w:t>
      </w:r>
      <w:r w:rsidRPr="00FE20AF">
        <w:rPr>
          <w:sz w:val="24"/>
          <w:szCs w:val="24"/>
        </w:rPr>
        <w:t xml:space="preserve"> (далее – </w:t>
      </w:r>
      <w:r w:rsidR="00FE20AF">
        <w:rPr>
          <w:sz w:val="24"/>
          <w:szCs w:val="24"/>
        </w:rPr>
        <w:t>«</w:t>
      </w:r>
      <w:r w:rsidR="008014E4">
        <w:rPr>
          <w:sz w:val="24"/>
          <w:szCs w:val="24"/>
        </w:rPr>
        <w:t>д</w:t>
      </w:r>
      <w:r w:rsidR="00FE20AF">
        <w:rPr>
          <w:sz w:val="24"/>
          <w:szCs w:val="24"/>
        </w:rPr>
        <w:t>орожная карта»</w:t>
      </w:r>
      <w:r w:rsidRPr="00FE20AF">
        <w:rPr>
          <w:sz w:val="24"/>
          <w:szCs w:val="24"/>
        </w:rPr>
        <w:t>).</w:t>
      </w:r>
    </w:p>
    <w:p w:rsidR="00BA42F7" w:rsidRPr="00BA42F7" w:rsidRDefault="007E32DB" w:rsidP="00BA42F7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42F7">
        <w:rPr>
          <w:sz w:val="24"/>
          <w:szCs w:val="24"/>
        </w:rPr>
        <w:t xml:space="preserve">Контроль за выполнением </w:t>
      </w:r>
      <w:r w:rsidR="00FE20AF">
        <w:rPr>
          <w:sz w:val="24"/>
          <w:szCs w:val="24"/>
        </w:rPr>
        <w:t>«</w:t>
      </w:r>
      <w:r w:rsidR="008014E4">
        <w:rPr>
          <w:sz w:val="24"/>
          <w:szCs w:val="24"/>
        </w:rPr>
        <w:t>д</w:t>
      </w:r>
      <w:r w:rsidR="00FE20AF">
        <w:rPr>
          <w:sz w:val="24"/>
          <w:szCs w:val="24"/>
        </w:rPr>
        <w:t>орожной карты»</w:t>
      </w:r>
      <w:r w:rsidRPr="00BA42F7">
        <w:rPr>
          <w:sz w:val="24"/>
          <w:szCs w:val="24"/>
        </w:rPr>
        <w:t xml:space="preserve"> возложить на заместителя главы администрации Сегежского муниципального района по социальным вопросам Е.Н. Антонову. </w:t>
      </w:r>
    </w:p>
    <w:p w:rsidR="007E32DB" w:rsidRPr="00BA42F7" w:rsidRDefault="007E32DB" w:rsidP="00BA42F7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42F7">
        <w:rPr>
          <w:sz w:val="24"/>
          <w:szCs w:val="24"/>
        </w:rPr>
        <w:t>Отделу информационных технологий</w:t>
      </w:r>
      <w:r w:rsidR="00BA42F7">
        <w:rPr>
          <w:sz w:val="24"/>
          <w:szCs w:val="24"/>
        </w:rPr>
        <w:t xml:space="preserve"> и защиты информации</w:t>
      </w:r>
      <w:r w:rsidRPr="00BA42F7">
        <w:rPr>
          <w:sz w:val="24"/>
          <w:szCs w:val="24"/>
        </w:rPr>
        <w:t xml:space="preserve"> администрации Сегежского муниципального района (Т.А.Слиж) обнародовать настоящее постановление</w:t>
      </w:r>
      <w:r w:rsidR="00BA42F7">
        <w:rPr>
          <w:sz w:val="24"/>
          <w:szCs w:val="24"/>
        </w:rPr>
        <w:t xml:space="preserve"> </w:t>
      </w:r>
      <w:r w:rsidRPr="00BA42F7">
        <w:rPr>
          <w:sz w:val="24"/>
          <w:szCs w:val="24"/>
        </w:rPr>
        <w:t>путем</w:t>
      </w:r>
      <w:r w:rsidR="00BA42F7">
        <w:rPr>
          <w:sz w:val="24"/>
          <w:szCs w:val="24"/>
        </w:rPr>
        <w:t xml:space="preserve"> </w:t>
      </w:r>
      <w:r w:rsidRPr="00BA42F7">
        <w:rPr>
          <w:sz w:val="24"/>
          <w:szCs w:val="24"/>
        </w:rPr>
        <w:t xml:space="preserve">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A42F7">
          <w:rPr>
            <w:rStyle w:val="af"/>
            <w:sz w:val="24"/>
            <w:szCs w:val="24"/>
            <w:lang w:val="en-US"/>
          </w:rPr>
          <w:t>http</w:t>
        </w:r>
        <w:r w:rsidRPr="00BA42F7">
          <w:rPr>
            <w:rStyle w:val="af"/>
            <w:sz w:val="24"/>
            <w:szCs w:val="24"/>
          </w:rPr>
          <w:t>://</w:t>
        </w:r>
        <w:r w:rsidRPr="00BA42F7">
          <w:rPr>
            <w:rStyle w:val="af"/>
            <w:sz w:val="24"/>
            <w:szCs w:val="24"/>
            <w:lang w:val="en-US"/>
          </w:rPr>
          <w:t>home</w:t>
        </w:r>
        <w:r w:rsidRPr="00BA42F7">
          <w:rPr>
            <w:rStyle w:val="af"/>
            <w:sz w:val="24"/>
            <w:szCs w:val="24"/>
          </w:rPr>
          <w:t>.</w:t>
        </w:r>
        <w:r w:rsidRPr="00BA42F7">
          <w:rPr>
            <w:rStyle w:val="af"/>
            <w:sz w:val="24"/>
            <w:szCs w:val="24"/>
            <w:lang w:val="en-US"/>
          </w:rPr>
          <w:t>onego</w:t>
        </w:r>
        <w:r w:rsidRPr="00BA42F7">
          <w:rPr>
            <w:rStyle w:val="af"/>
            <w:sz w:val="24"/>
            <w:szCs w:val="24"/>
          </w:rPr>
          <w:t>.</w:t>
        </w:r>
        <w:r w:rsidRPr="00BA42F7">
          <w:rPr>
            <w:rStyle w:val="af"/>
            <w:sz w:val="24"/>
            <w:szCs w:val="24"/>
            <w:lang w:val="en-US"/>
          </w:rPr>
          <w:t>ru</w:t>
        </w:r>
        <w:r w:rsidRPr="00BA42F7">
          <w:rPr>
            <w:rStyle w:val="af"/>
            <w:sz w:val="24"/>
            <w:szCs w:val="24"/>
          </w:rPr>
          <w:t>/~</w:t>
        </w:r>
        <w:r w:rsidRPr="00BA42F7">
          <w:rPr>
            <w:rStyle w:val="af"/>
            <w:sz w:val="24"/>
            <w:szCs w:val="24"/>
            <w:lang w:val="en-US"/>
          </w:rPr>
          <w:t>segadmin</w:t>
        </w:r>
      </w:hyperlink>
      <w:r w:rsidRPr="00BA42F7">
        <w:rPr>
          <w:sz w:val="24"/>
          <w:szCs w:val="24"/>
        </w:rPr>
        <w:t xml:space="preserve">.  </w:t>
      </w:r>
    </w:p>
    <w:p w:rsidR="00F54936" w:rsidRDefault="00F54936" w:rsidP="007E32DB">
      <w:pPr>
        <w:ind w:firstLine="708"/>
        <w:jc w:val="both"/>
      </w:pPr>
    </w:p>
    <w:p w:rsidR="00F54936" w:rsidRDefault="00F54936" w:rsidP="007E32DB">
      <w:pPr>
        <w:ind w:firstLine="708"/>
        <w:jc w:val="both"/>
      </w:pPr>
    </w:p>
    <w:p w:rsidR="00F54936" w:rsidRDefault="00F54936" w:rsidP="007E32DB">
      <w:pPr>
        <w:ind w:firstLine="708"/>
        <w:jc w:val="both"/>
      </w:pPr>
    </w:p>
    <w:p w:rsidR="007E32DB" w:rsidRDefault="00F54936" w:rsidP="007E32DB">
      <w:pPr>
        <w:ind w:firstLine="708"/>
        <w:jc w:val="both"/>
      </w:pPr>
      <w:r>
        <w:t xml:space="preserve">  </w:t>
      </w:r>
      <w:r w:rsidR="007E32DB">
        <w:t xml:space="preserve"> Глава администрации</w:t>
      </w:r>
    </w:p>
    <w:p w:rsidR="007E32DB" w:rsidRDefault="007E32DB" w:rsidP="007E32DB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</w:t>
      </w:r>
      <w:r w:rsidR="00305DF8">
        <w:t xml:space="preserve">  </w:t>
      </w:r>
      <w:r w:rsidR="00F54936">
        <w:t xml:space="preserve">         </w:t>
      </w:r>
      <w:r>
        <w:t>И.П.Векслер</w:t>
      </w: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7E32DB" w:rsidRDefault="007E32DB" w:rsidP="007E32DB">
      <w:pPr>
        <w:jc w:val="both"/>
      </w:pPr>
    </w:p>
    <w:p w:rsidR="00925802" w:rsidRDefault="00925802" w:rsidP="007E32DB">
      <w:pPr>
        <w:jc w:val="both"/>
      </w:pPr>
    </w:p>
    <w:p w:rsidR="00925802" w:rsidRDefault="00925802" w:rsidP="007E32DB">
      <w:pPr>
        <w:jc w:val="both"/>
      </w:pPr>
    </w:p>
    <w:p w:rsidR="00925802" w:rsidRDefault="00925802" w:rsidP="007E32DB">
      <w:pPr>
        <w:jc w:val="both"/>
      </w:pPr>
    </w:p>
    <w:p w:rsidR="00925802" w:rsidRDefault="00925802" w:rsidP="007E32DB">
      <w:pPr>
        <w:jc w:val="both"/>
      </w:pPr>
    </w:p>
    <w:p w:rsidR="007E32DB" w:rsidRPr="002110A2" w:rsidRDefault="007E32DB" w:rsidP="002110A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ОИТ</w:t>
      </w:r>
      <w:r w:rsidR="00FE20AF">
        <w:rPr>
          <w:sz w:val="22"/>
          <w:szCs w:val="22"/>
        </w:rPr>
        <w:t xml:space="preserve"> и ЗИ</w:t>
      </w:r>
      <w:r>
        <w:rPr>
          <w:sz w:val="22"/>
          <w:szCs w:val="22"/>
        </w:rPr>
        <w:t xml:space="preserve">, Антоновой Е.Н.,УЭР, УД, </w:t>
      </w:r>
      <w:r w:rsidR="00305DF8">
        <w:rPr>
          <w:sz w:val="22"/>
          <w:szCs w:val="22"/>
        </w:rPr>
        <w:t xml:space="preserve">ЮО, </w:t>
      </w:r>
      <w:r>
        <w:rPr>
          <w:sz w:val="22"/>
          <w:szCs w:val="22"/>
        </w:rPr>
        <w:t>УО, КУМ</w:t>
      </w:r>
      <w:r w:rsidR="00FE20AF">
        <w:rPr>
          <w:sz w:val="22"/>
          <w:szCs w:val="22"/>
        </w:rPr>
        <w:t>И и ЗР</w:t>
      </w:r>
      <w:r>
        <w:rPr>
          <w:sz w:val="22"/>
          <w:szCs w:val="22"/>
        </w:rPr>
        <w:t xml:space="preserve">, </w:t>
      </w:r>
      <w:r w:rsidR="00FE20AF">
        <w:rPr>
          <w:sz w:val="22"/>
          <w:szCs w:val="22"/>
        </w:rPr>
        <w:t>ОС и ЖКХ</w:t>
      </w:r>
      <w:r>
        <w:rPr>
          <w:sz w:val="22"/>
          <w:szCs w:val="22"/>
        </w:rPr>
        <w:t xml:space="preserve">, главам поселений – 6.  </w:t>
      </w:r>
      <w:r>
        <w:rPr>
          <w:caps/>
        </w:rPr>
        <w:t xml:space="preserve">                               </w:t>
      </w:r>
    </w:p>
    <w:p w:rsidR="00DB3C0A" w:rsidRDefault="00DB3C0A">
      <w:pPr>
        <w:jc w:val="right"/>
        <w:sectPr w:rsidR="00DB3C0A" w:rsidSect="00F54936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4253" w:type="dxa"/>
        <w:jc w:val="right"/>
        <w:tblLayout w:type="fixed"/>
        <w:tblLook w:val="01E0"/>
      </w:tblPr>
      <w:tblGrid>
        <w:gridCol w:w="4253"/>
      </w:tblGrid>
      <w:tr w:rsidR="00DB3C0A" w:rsidTr="00DB3C0A">
        <w:trPr>
          <w:jc w:val="right"/>
        </w:trPr>
        <w:tc>
          <w:tcPr>
            <w:tcW w:w="5506" w:type="dxa"/>
          </w:tcPr>
          <w:p w:rsidR="00DB3C0A" w:rsidRDefault="00DB3C0A" w:rsidP="00152CA1">
            <w:r>
              <w:rPr>
                <w:caps/>
              </w:rPr>
              <w:t xml:space="preserve">                УтвержденА</w:t>
            </w:r>
          </w:p>
        </w:tc>
      </w:tr>
      <w:tr w:rsidR="00DB3C0A" w:rsidTr="00DB3C0A">
        <w:trPr>
          <w:jc w:val="right"/>
        </w:trPr>
        <w:tc>
          <w:tcPr>
            <w:tcW w:w="5506" w:type="dxa"/>
          </w:tcPr>
          <w:p w:rsidR="00DB3C0A" w:rsidRDefault="00DB3C0A" w:rsidP="00152CA1">
            <w:pPr>
              <w:ind w:left="12" w:hanging="12"/>
            </w:pPr>
            <w:r>
              <w:t>постановлением администрации                                                     Сегежского муниципального района</w:t>
            </w:r>
          </w:p>
          <w:p w:rsidR="00DB3C0A" w:rsidRDefault="00DB3C0A" w:rsidP="00152CA1">
            <w:pPr>
              <w:ind w:left="12" w:hanging="12"/>
            </w:pPr>
            <w:r>
              <w:t xml:space="preserve">от   </w:t>
            </w:r>
            <w:r w:rsidR="00F54936">
              <w:t>13</w:t>
            </w:r>
            <w:r>
              <w:t xml:space="preserve">   </w:t>
            </w:r>
            <w:r w:rsidR="00925802">
              <w:t xml:space="preserve">мая </w:t>
            </w:r>
            <w:r>
              <w:t xml:space="preserve">2016 г. </w:t>
            </w:r>
            <w:r w:rsidR="00F54936">
              <w:t xml:space="preserve"> </w:t>
            </w:r>
            <w:r>
              <w:t xml:space="preserve">№ </w:t>
            </w:r>
            <w:r w:rsidR="00F54936">
              <w:t xml:space="preserve"> 391</w:t>
            </w:r>
          </w:p>
          <w:p w:rsidR="00DB3C0A" w:rsidRDefault="00DB3C0A" w:rsidP="00152CA1">
            <w:pPr>
              <w:ind w:left="12" w:hanging="12"/>
            </w:pPr>
          </w:p>
          <w:p w:rsidR="00DB3C0A" w:rsidRDefault="00DB3C0A" w:rsidP="00152CA1"/>
        </w:tc>
      </w:tr>
    </w:tbl>
    <w:p w:rsidR="008F0D34" w:rsidRDefault="00A0638F" w:rsidP="00CA033C">
      <w:pPr>
        <w:pStyle w:val="af0"/>
        <w:ind w:firstLine="709"/>
        <w:jc w:val="center"/>
        <w:rPr>
          <w:b/>
          <w:bCs/>
          <w:sz w:val="24"/>
          <w:szCs w:val="24"/>
        </w:rPr>
      </w:pPr>
      <w:r w:rsidRPr="00A0638F">
        <w:rPr>
          <w:b/>
          <w:bCs/>
          <w:sz w:val="24"/>
          <w:szCs w:val="24"/>
        </w:rPr>
        <w:t>«Дорожная карта»</w:t>
      </w:r>
    </w:p>
    <w:p w:rsidR="00305DF8" w:rsidRDefault="00A0638F" w:rsidP="00CA033C">
      <w:pPr>
        <w:pStyle w:val="af0"/>
        <w:ind w:firstLine="709"/>
        <w:jc w:val="center"/>
        <w:rPr>
          <w:b/>
          <w:bCs/>
          <w:sz w:val="24"/>
          <w:szCs w:val="24"/>
        </w:rPr>
      </w:pPr>
      <w:r w:rsidRPr="00A0638F">
        <w:rPr>
          <w:b/>
          <w:bCs/>
          <w:sz w:val="24"/>
          <w:szCs w:val="24"/>
        </w:rPr>
        <w:t>по организации предоставления муниципальных услуг в электронном виде и межведомственного электронного взаимодействия на 2016-2017 годы на территории муниципального образования «Сегежский муниципальный район»</w:t>
      </w:r>
    </w:p>
    <w:p w:rsidR="00CA033C" w:rsidRDefault="00CA033C" w:rsidP="00CA033C">
      <w:pPr>
        <w:pStyle w:val="af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370"/>
        <w:gridCol w:w="1801"/>
        <w:gridCol w:w="2812"/>
        <w:gridCol w:w="4158"/>
      </w:tblGrid>
      <w:tr w:rsidR="00CA033C" w:rsidTr="00F36041">
        <w:trPr>
          <w:cantSplit/>
          <w:trHeight w:val="330"/>
          <w:tblHeader/>
        </w:trPr>
        <w:tc>
          <w:tcPr>
            <w:tcW w:w="218" w:type="pct"/>
            <w:vMerge w:val="restart"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  <w:r w:rsidRPr="00CA033C">
              <w:rPr>
                <w:color w:val="000000"/>
              </w:rPr>
              <w:t>№</w:t>
            </w:r>
          </w:p>
        </w:tc>
        <w:tc>
          <w:tcPr>
            <w:tcW w:w="1816" w:type="pct"/>
            <w:vMerge w:val="restart"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  <w:r w:rsidRPr="00CA033C">
              <w:rPr>
                <w:color w:val="000000"/>
              </w:rPr>
              <w:t>Мероприятия</w:t>
            </w:r>
          </w:p>
        </w:tc>
        <w:tc>
          <w:tcPr>
            <w:tcW w:w="609" w:type="pct"/>
            <w:vMerge w:val="restart"/>
          </w:tcPr>
          <w:p w:rsidR="00CA033C" w:rsidRPr="00CA033C" w:rsidRDefault="00CA033C" w:rsidP="00CA033C">
            <w:pPr>
              <w:jc w:val="center"/>
              <w:rPr>
                <w:color w:val="000000"/>
              </w:rPr>
            </w:pPr>
            <w:r w:rsidRPr="00CA033C">
              <w:rPr>
                <w:color w:val="000000"/>
              </w:rPr>
              <w:t>Дата выполнения</w:t>
            </w:r>
          </w:p>
        </w:tc>
        <w:tc>
          <w:tcPr>
            <w:tcW w:w="951" w:type="pct"/>
            <w:vMerge w:val="restart"/>
          </w:tcPr>
          <w:p w:rsidR="00CA033C" w:rsidRPr="00CA033C" w:rsidRDefault="00CA033C" w:rsidP="00CA033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33C">
              <w:rPr>
                <w:color w:val="000000"/>
              </w:rPr>
              <w:t>Планируемый результат</w:t>
            </w:r>
          </w:p>
        </w:tc>
        <w:tc>
          <w:tcPr>
            <w:tcW w:w="1406" w:type="pct"/>
            <w:vMerge w:val="restart"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  <w:r w:rsidRPr="00CA033C">
              <w:rPr>
                <w:color w:val="000000"/>
              </w:rPr>
              <w:t>Ответственные за исполнение</w:t>
            </w:r>
          </w:p>
        </w:tc>
      </w:tr>
      <w:tr w:rsidR="00CA033C" w:rsidTr="00F36041">
        <w:trPr>
          <w:cantSplit/>
          <w:trHeight w:val="330"/>
          <w:tblHeader/>
        </w:trPr>
        <w:tc>
          <w:tcPr>
            <w:tcW w:w="218" w:type="pct"/>
            <w:vMerge/>
          </w:tcPr>
          <w:p w:rsidR="00CA033C" w:rsidRPr="00CA033C" w:rsidRDefault="00CA033C" w:rsidP="00CA033C">
            <w:pPr>
              <w:jc w:val="center"/>
              <w:rPr>
                <w:color w:val="000000"/>
              </w:rPr>
            </w:pPr>
          </w:p>
        </w:tc>
        <w:tc>
          <w:tcPr>
            <w:tcW w:w="1816" w:type="pct"/>
            <w:vMerge/>
          </w:tcPr>
          <w:p w:rsidR="00CA033C" w:rsidRPr="00CA033C" w:rsidRDefault="00CA033C" w:rsidP="00CA033C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vMerge/>
          </w:tcPr>
          <w:p w:rsidR="00CA033C" w:rsidRPr="00CA033C" w:rsidRDefault="00CA033C" w:rsidP="00CA033C">
            <w:pPr>
              <w:jc w:val="center"/>
              <w:rPr>
                <w:color w:val="000000"/>
              </w:rPr>
            </w:pPr>
          </w:p>
        </w:tc>
        <w:tc>
          <w:tcPr>
            <w:tcW w:w="951" w:type="pct"/>
            <w:vMerge/>
          </w:tcPr>
          <w:p w:rsidR="00CA033C" w:rsidRPr="00CA033C" w:rsidRDefault="00CA033C" w:rsidP="00CA033C">
            <w:pPr>
              <w:jc w:val="center"/>
              <w:rPr>
                <w:color w:val="000000"/>
              </w:rPr>
            </w:pPr>
          </w:p>
        </w:tc>
        <w:tc>
          <w:tcPr>
            <w:tcW w:w="1406" w:type="pct"/>
            <w:vMerge/>
          </w:tcPr>
          <w:p w:rsidR="00CA033C" w:rsidRPr="00CA033C" w:rsidRDefault="00CA033C" w:rsidP="00CA033C">
            <w:pPr>
              <w:jc w:val="center"/>
              <w:rPr>
                <w:color w:val="000000"/>
              </w:rPr>
            </w:pPr>
          </w:p>
        </w:tc>
      </w:tr>
      <w:tr w:rsidR="00CA033C" w:rsidTr="00F36041">
        <w:trPr>
          <w:cantSplit/>
          <w:trHeight w:val="276"/>
          <w:tblHeader/>
        </w:trPr>
        <w:tc>
          <w:tcPr>
            <w:tcW w:w="218" w:type="pct"/>
            <w:vMerge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</w:p>
        </w:tc>
        <w:tc>
          <w:tcPr>
            <w:tcW w:w="1816" w:type="pct"/>
            <w:vMerge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</w:p>
        </w:tc>
        <w:tc>
          <w:tcPr>
            <w:tcW w:w="609" w:type="pct"/>
            <w:vMerge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</w:p>
        </w:tc>
        <w:tc>
          <w:tcPr>
            <w:tcW w:w="951" w:type="pct"/>
            <w:vMerge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</w:p>
        </w:tc>
        <w:tc>
          <w:tcPr>
            <w:tcW w:w="1406" w:type="pct"/>
            <w:vMerge/>
          </w:tcPr>
          <w:p w:rsidR="00CA033C" w:rsidRPr="00CA033C" w:rsidRDefault="00CA033C" w:rsidP="00CA033C">
            <w:pPr>
              <w:jc w:val="center"/>
              <w:rPr>
                <w:vertAlign w:val="superscript"/>
              </w:rPr>
            </w:pPr>
          </w:p>
        </w:tc>
      </w:tr>
      <w:tr w:rsidR="00CA033C" w:rsidRPr="004E4D23" w:rsidTr="00F36041">
        <w:tc>
          <w:tcPr>
            <w:tcW w:w="5000" w:type="pct"/>
            <w:gridSpan w:val="5"/>
          </w:tcPr>
          <w:p w:rsidR="00CA033C" w:rsidRPr="00CA033C" w:rsidRDefault="00CA033C" w:rsidP="00CA033C">
            <w:pPr>
              <w:pStyle w:val="af2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33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управления перехода на оказание муниципальных услуг в электронном виде и межведомственное электронное взаимодействие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1.1</w:t>
            </w:r>
          </w:p>
        </w:tc>
        <w:tc>
          <w:tcPr>
            <w:tcW w:w="1816" w:type="pct"/>
          </w:tcPr>
          <w:p w:rsidR="00CA033C" w:rsidRPr="00925802" w:rsidRDefault="008F0D34" w:rsidP="00227DAB">
            <w:r>
              <w:t>Организация</w:t>
            </w:r>
            <w:r w:rsidR="00CA033C" w:rsidRPr="00925802">
              <w:t xml:space="preserve"> учет</w:t>
            </w:r>
            <w:r>
              <w:t>а</w:t>
            </w:r>
            <w:r w:rsidR="00CA033C" w:rsidRPr="00925802">
              <w:t xml:space="preserve"> муниципальных (государственных) услуг, оказываемых на территории муниципального образования</w:t>
            </w:r>
            <w:r w:rsidR="008E5BB8" w:rsidRPr="00925802">
              <w:t xml:space="preserve"> «Сегежский муниципальный район» (далее – </w:t>
            </w:r>
            <w:r w:rsidR="00227DAB">
              <w:t>СМР</w:t>
            </w:r>
            <w:r w:rsidR="008E5BB8" w:rsidRPr="00925802">
              <w:t>)</w:t>
            </w:r>
            <w:r w:rsidR="00CA033C" w:rsidRPr="00925802">
              <w:t>, в том числе в электронном виде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>постоянно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 xml:space="preserve">Статистика востребованности муниципальных (государственных) услуг </w:t>
            </w:r>
          </w:p>
        </w:tc>
        <w:tc>
          <w:tcPr>
            <w:tcW w:w="1406" w:type="pct"/>
          </w:tcPr>
          <w:p w:rsidR="00CA033C" w:rsidRPr="00925802" w:rsidRDefault="00CA033C" w:rsidP="00AA1434">
            <w:r w:rsidRPr="00925802">
              <w:t>Структурные подразделения администрации</w:t>
            </w:r>
            <w:r w:rsidR="002110A2" w:rsidRPr="00925802">
              <w:t xml:space="preserve"> </w:t>
            </w:r>
            <w:r w:rsidR="00AA1434">
              <w:t>СМР</w:t>
            </w:r>
            <w:r w:rsidRPr="00925802">
              <w:t>, предоставляющие муниципальные (государственные) услуги</w:t>
            </w:r>
            <w:r w:rsidR="00AA1434">
              <w:t>;</w:t>
            </w:r>
            <w:r w:rsidRPr="00925802">
              <w:t xml:space="preserve"> муниципальные служащие администраций </w:t>
            </w:r>
            <w:r w:rsidR="00AA1434">
              <w:t>городских (сельских) поселений СМР</w:t>
            </w:r>
            <w:r w:rsidRPr="00925802">
              <w:t>, предоставляющие муниципальные услуги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 1.2</w:t>
            </w:r>
          </w:p>
        </w:tc>
        <w:tc>
          <w:tcPr>
            <w:tcW w:w="1816" w:type="pct"/>
          </w:tcPr>
          <w:p w:rsidR="00CA033C" w:rsidRPr="00925802" w:rsidRDefault="00CA033C" w:rsidP="008F0D34">
            <w:r w:rsidRPr="00925802">
              <w:t>Внес</w:t>
            </w:r>
            <w:r w:rsidR="008F0D34">
              <w:t>ение</w:t>
            </w:r>
            <w:r w:rsidRPr="00925802">
              <w:t xml:space="preserve"> изменени</w:t>
            </w:r>
            <w:r w:rsidR="008F0D34">
              <w:t>й</w:t>
            </w:r>
            <w:r w:rsidRPr="00925802">
              <w:t xml:space="preserve"> в административные регламенты муниципальных услуг, предусматривающие предоставление муниципальных услуг в электронном виде и организацию межведомственного электронного взаимодействия 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в течение 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2016-2017 гг.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 xml:space="preserve">Административные регламенты отвечают требованиям федерального законодательства </w:t>
            </w:r>
          </w:p>
        </w:tc>
        <w:tc>
          <w:tcPr>
            <w:tcW w:w="1406" w:type="pct"/>
          </w:tcPr>
          <w:p w:rsidR="00AA1434" w:rsidRDefault="00E323FD" w:rsidP="00AA1434">
            <w:r>
              <w:t>С</w:t>
            </w:r>
            <w:r w:rsidR="00CA033C" w:rsidRPr="00925802">
              <w:t>труктурные подразделения администрации</w:t>
            </w:r>
            <w:r w:rsidR="00AA1434">
              <w:t xml:space="preserve"> СМР</w:t>
            </w:r>
            <w:r w:rsidR="00CA033C" w:rsidRPr="00925802">
              <w:t>, предоставляющие муниципа</w:t>
            </w:r>
            <w:r w:rsidR="00AA1434">
              <w:t>льные (государственные) услуги;</w:t>
            </w:r>
          </w:p>
          <w:p w:rsidR="00CA033C" w:rsidRPr="00925802" w:rsidRDefault="00CA033C" w:rsidP="00AA1434">
            <w:r w:rsidRPr="00925802">
              <w:t xml:space="preserve">муниципальные служащие администраций городских </w:t>
            </w:r>
            <w:r w:rsidR="002110A2" w:rsidRPr="00925802">
              <w:t>(сельских) поселений</w:t>
            </w:r>
            <w:r w:rsidR="00AA1434">
              <w:t xml:space="preserve"> СМР</w:t>
            </w:r>
            <w:r w:rsidRPr="00925802">
              <w:t>, предоставляющие муниципальные услуги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c>
          <w:tcPr>
            <w:tcW w:w="5000" w:type="pct"/>
            <w:gridSpan w:val="5"/>
          </w:tcPr>
          <w:p w:rsidR="00CA033C" w:rsidRPr="00925802" w:rsidRDefault="00CA033C" w:rsidP="003C0446">
            <w:pPr>
              <w:pStyle w:val="af2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802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межведомственного электронного взаимодействия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2.1</w:t>
            </w:r>
          </w:p>
        </w:tc>
        <w:tc>
          <w:tcPr>
            <w:tcW w:w="1816" w:type="pct"/>
          </w:tcPr>
          <w:p w:rsidR="00CA033C" w:rsidRPr="00925802" w:rsidRDefault="00CA033C" w:rsidP="002110A2">
            <w:r w:rsidRPr="00925802">
              <w:t>Внесение изменений в Перечень типовых муниципальных (государственных) услуг с элементами межведомственного взаимодействия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июль 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2016 года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Утвержденные перечни муниципальных услуг с элементами межведомственного взаимодействия</w:t>
            </w:r>
          </w:p>
        </w:tc>
        <w:tc>
          <w:tcPr>
            <w:tcW w:w="1406" w:type="pct"/>
          </w:tcPr>
          <w:p w:rsidR="00AA1434" w:rsidRDefault="002110A2" w:rsidP="00AA1434">
            <w:r w:rsidRPr="00925802">
              <w:t>Управление экономического развития администрации</w:t>
            </w:r>
            <w:r w:rsidR="00AA1434">
              <w:t xml:space="preserve"> СМР;</w:t>
            </w:r>
          </w:p>
          <w:p w:rsidR="00CA033C" w:rsidRPr="00925802" w:rsidRDefault="00F36041" w:rsidP="00AA1434">
            <w:r w:rsidRPr="00925802">
              <w:t>ответственные специалисты администраций городских (сельских) поселений</w:t>
            </w:r>
            <w:r w:rsidR="00AA1434">
              <w:t xml:space="preserve"> СМР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2.2</w:t>
            </w:r>
          </w:p>
        </w:tc>
        <w:tc>
          <w:tcPr>
            <w:tcW w:w="1816" w:type="pct"/>
          </w:tcPr>
          <w:p w:rsidR="00CA033C" w:rsidRPr="00925802" w:rsidRDefault="00227DAB" w:rsidP="00227DAB">
            <w:r>
              <w:t>С</w:t>
            </w:r>
            <w:r w:rsidR="00CA033C" w:rsidRPr="00925802">
              <w:t xml:space="preserve">воевременное информирование специалистов Государственного комитета Республики Карелия по развитию ИКТ об изменении ответственных специалистов </w:t>
            </w:r>
            <w:r>
              <w:t>СМР</w:t>
            </w:r>
            <w:r w:rsidR="00CA033C" w:rsidRPr="00925802">
              <w:t xml:space="preserve"> за формирование ответов на запросы федеральных органов власти (р-сведения), а также за формирование запросов в федеральные  органы власти (</w:t>
            </w:r>
            <w:r w:rsidR="00CA033C" w:rsidRPr="00925802">
              <w:rPr>
                <w:lang w:val="en-US"/>
              </w:rPr>
              <w:t>f</w:t>
            </w:r>
            <w:r w:rsidR="00CA033C" w:rsidRPr="00925802">
              <w:t xml:space="preserve">-сведения) 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>постоянно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Актуальные списки ответственных специалистов для работы в ИС «СИР» по межведомственному электронному взаимодействию</w:t>
            </w:r>
          </w:p>
        </w:tc>
        <w:tc>
          <w:tcPr>
            <w:tcW w:w="1406" w:type="pct"/>
          </w:tcPr>
          <w:p w:rsidR="00CA033C" w:rsidRPr="00925802" w:rsidRDefault="00CA033C" w:rsidP="002110A2">
            <w:pPr>
              <w:rPr>
                <w:color w:val="FF0000"/>
              </w:rPr>
            </w:pPr>
            <w:r w:rsidRPr="00925802">
              <w:t>Отдел информационных технологий и защиты информации администрации</w:t>
            </w:r>
            <w:r w:rsidR="00AA1434">
              <w:t xml:space="preserve"> СМР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2.3</w:t>
            </w:r>
          </w:p>
        </w:tc>
        <w:tc>
          <w:tcPr>
            <w:tcW w:w="1816" w:type="pct"/>
          </w:tcPr>
          <w:p w:rsidR="00CA033C" w:rsidRPr="00925802" w:rsidRDefault="00CA033C" w:rsidP="002110A2">
            <w:r w:rsidRPr="00925802">
              <w:t>Формирование заявок на подключение к запросам от других субъектов Российской Федерации, необходимым для предоставления муниципальных услуг на терри</w:t>
            </w:r>
            <w:r w:rsidR="00227DAB">
              <w:t>тории СМР</w:t>
            </w:r>
          </w:p>
          <w:p w:rsidR="00CA033C" w:rsidRPr="00925802" w:rsidRDefault="00CA033C" w:rsidP="002110A2"/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rPr>
                <w:lang w:val="en-US"/>
              </w:rPr>
              <w:t xml:space="preserve">IV </w:t>
            </w:r>
            <w:r w:rsidRPr="00925802">
              <w:t>квартал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</w:t>
            </w:r>
            <w:r w:rsidRPr="00925802">
              <w:rPr>
                <w:lang w:val="en-US"/>
              </w:rPr>
              <w:t>6</w:t>
            </w:r>
            <w:r w:rsidRPr="00925802">
              <w:t xml:space="preserve"> года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План график ввода в эксплуатацию и подключения сервисов от других субъектов Российской Федерации</w:t>
            </w:r>
          </w:p>
        </w:tc>
        <w:tc>
          <w:tcPr>
            <w:tcW w:w="1406" w:type="pct"/>
          </w:tcPr>
          <w:p w:rsidR="00CA033C" w:rsidRPr="00925802" w:rsidRDefault="00CA033C" w:rsidP="002110A2">
            <w:r w:rsidRPr="00925802">
              <w:t>Отдел информационных технологий и защиты информации администрации</w:t>
            </w:r>
            <w:r w:rsidR="00AA1434">
              <w:t xml:space="preserve"> СМР</w:t>
            </w:r>
          </w:p>
        </w:tc>
      </w:tr>
      <w:tr w:rsidR="00CA033C" w:rsidRPr="00925802" w:rsidTr="00F36041">
        <w:trPr>
          <w:trHeight w:val="407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2.4</w:t>
            </w:r>
          </w:p>
        </w:tc>
        <w:tc>
          <w:tcPr>
            <w:tcW w:w="1816" w:type="pct"/>
            <w:shd w:val="clear" w:color="auto" w:fill="auto"/>
          </w:tcPr>
          <w:p w:rsidR="00CA033C" w:rsidRPr="00925802" w:rsidRDefault="00CA033C" w:rsidP="00227DAB">
            <w:r w:rsidRPr="00925802">
              <w:t xml:space="preserve">Формирование перечня </w:t>
            </w:r>
            <w:r w:rsidR="00227DAB">
              <w:t>муниципальных учреждений СМР</w:t>
            </w:r>
            <w:r w:rsidR="008E5BB8" w:rsidRPr="00925802">
              <w:t xml:space="preserve"> </w:t>
            </w:r>
            <w:r w:rsidRPr="00925802">
              <w:t>с целью подключения к региональной системе межведомственного электронного взаимодействия (РСМЭВ)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в течение 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2016</w:t>
            </w:r>
            <w:r w:rsidR="002110A2" w:rsidRPr="00925802">
              <w:t xml:space="preserve"> </w:t>
            </w:r>
            <w:r w:rsidRPr="00925802">
              <w:t>года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 xml:space="preserve">План подключений указанных организаций </w:t>
            </w:r>
          </w:p>
        </w:tc>
        <w:tc>
          <w:tcPr>
            <w:tcW w:w="1406" w:type="pct"/>
          </w:tcPr>
          <w:p w:rsidR="00CA033C" w:rsidRPr="00925802" w:rsidRDefault="00CA033C" w:rsidP="002110A2">
            <w:r w:rsidRPr="00925802">
              <w:t>Отдел информационных технологий и защиты информации</w:t>
            </w:r>
            <w:r w:rsidR="00395C28">
              <w:t xml:space="preserve"> </w:t>
            </w:r>
            <w:r w:rsidR="00395C28" w:rsidRPr="00925802">
              <w:t>администрации</w:t>
            </w:r>
            <w:r w:rsidR="00395C28">
              <w:t xml:space="preserve"> СМР</w:t>
            </w:r>
            <w:r w:rsidRPr="00925802">
              <w:t>, управление экономического развития администрации</w:t>
            </w:r>
            <w:r w:rsidR="00AA1434">
              <w:t xml:space="preserve"> СМР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2.5</w:t>
            </w:r>
          </w:p>
        </w:tc>
        <w:tc>
          <w:tcPr>
            <w:tcW w:w="1816" w:type="pct"/>
          </w:tcPr>
          <w:p w:rsidR="00CA033C" w:rsidRPr="00925802" w:rsidRDefault="00CA033C" w:rsidP="00EC4D2E">
            <w:r w:rsidRPr="00925802">
              <w:t xml:space="preserve">Увеличение числа рабочих мест сотрудников </w:t>
            </w:r>
            <w:r w:rsidR="00EC4D2E">
              <w:t>СМР</w:t>
            </w:r>
            <w:r w:rsidRPr="00925802">
              <w:t>, подключенных к РСМЭВ, для обеспечения предоставления муниципальных (государственных) услуг в электронном виде и организации межведомственного электронного взаимодействия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в течение 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2016-2017 гг.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Доступ к предоставлению муниципальных  (государственных) услуг и межведомственному электронному взаимодействию</w:t>
            </w:r>
          </w:p>
        </w:tc>
        <w:tc>
          <w:tcPr>
            <w:tcW w:w="1406" w:type="pct"/>
          </w:tcPr>
          <w:p w:rsidR="00CA033C" w:rsidRPr="00925802" w:rsidRDefault="002110A2" w:rsidP="002110A2">
            <w:r w:rsidRPr="00925802">
              <w:t>Отдел информационных технологий и защиты информации администрации</w:t>
            </w:r>
            <w:r w:rsidR="00AA1434">
              <w:t xml:space="preserve"> СМР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2.6</w:t>
            </w:r>
          </w:p>
        </w:tc>
        <w:tc>
          <w:tcPr>
            <w:tcW w:w="1816" w:type="pct"/>
          </w:tcPr>
          <w:p w:rsidR="00CA033C" w:rsidRPr="00925802" w:rsidRDefault="00CA033C" w:rsidP="00F36041">
            <w:r w:rsidRPr="00925802">
              <w:t>Приобретение электронных цифровых подписей для сотрудников, ответственных за</w:t>
            </w:r>
            <w:r w:rsidR="00F36041" w:rsidRPr="00925802">
              <w:t xml:space="preserve"> </w:t>
            </w:r>
            <w:r w:rsidRPr="00925802">
              <w:t>оказание муниципальных</w:t>
            </w:r>
            <w:r w:rsidR="00F36041" w:rsidRPr="00925802">
              <w:t xml:space="preserve"> (государственных) </w:t>
            </w:r>
            <w:r w:rsidRPr="00925802">
              <w:t xml:space="preserve">услуг в электронном виде и за межведомственное электронное взаимодействие 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в течение 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2016-2017 гг.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Доступ к</w:t>
            </w:r>
            <w:r w:rsidRPr="00925802">
              <w:rPr>
                <w:b/>
              </w:rPr>
              <w:t xml:space="preserve"> </w:t>
            </w:r>
            <w:r w:rsidRPr="00925802">
              <w:t>предоставлению муниципальных  (государственных) услуг и межведомственному электронному взаимодействию</w:t>
            </w:r>
          </w:p>
        </w:tc>
        <w:tc>
          <w:tcPr>
            <w:tcW w:w="1406" w:type="pct"/>
          </w:tcPr>
          <w:p w:rsidR="0032591D" w:rsidRDefault="002110A2" w:rsidP="0032591D">
            <w:r w:rsidRPr="00925802">
              <w:t>Отдел информационных технологий и защиты информации администрации</w:t>
            </w:r>
            <w:r w:rsidR="0032591D">
              <w:t xml:space="preserve"> СМР;</w:t>
            </w:r>
          </w:p>
          <w:p w:rsidR="00CA033C" w:rsidRPr="00925802" w:rsidRDefault="008E5BB8" w:rsidP="0032591D">
            <w:r w:rsidRPr="00925802">
              <w:t>ответственные специалисты администраций городских (сельских) поселений</w:t>
            </w:r>
            <w:r w:rsidR="0032591D">
              <w:t xml:space="preserve"> СМР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c>
          <w:tcPr>
            <w:tcW w:w="5000" w:type="pct"/>
            <w:gridSpan w:val="5"/>
          </w:tcPr>
          <w:p w:rsidR="00CA033C" w:rsidRPr="00925802" w:rsidRDefault="00CA033C" w:rsidP="003C0446">
            <w:pPr>
              <w:pStyle w:val="af2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02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мероприятий по популяризации возможности получения  муниципальных услуг в электронном виде, по информированию граждан о преимуществах получения  муниципальных услуг в электронном виде</w:t>
            </w:r>
          </w:p>
        </w:tc>
      </w:tr>
      <w:tr w:rsidR="00CA033C" w:rsidRPr="00925802" w:rsidTr="00F36041">
        <w:trPr>
          <w:cantSplit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3.1</w:t>
            </w:r>
          </w:p>
        </w:tc>
        <w:tc>
          <w:tcPr>
            <w:tcW w:w="1816" w:type="pct"/>
          </w:tcPr>
          <w:p w:rsidR="00CA033C" w:rsidRPr="00925802" w:rsidRDefault="00CA033C" w:rsidP="008E5BB8">
            <w:r w:rsidRPr="00925802">
              <w:t>Осуществление мероприятий по оптимизации процесса предоставления муниципальных</w:t>
            </w:r>
            <w:r w:rsidR="00F36041" w:rsidRPr="00925802">
              <w:t xml:space="preserve"> (государственных)</w:t>
            </w:r>
            <w:r w:rsidRPr="00925802">
              <w:t xml:space="preserve"> услуг, включенных в перечень наиболее востребованных муниципальных</w:t>
            </w:r>
            <w:r w:rsidR="00F36041" w:rsidRPr="00925802">
              <w:t xml:space="preserve"> (государственных)</w:t>
            </w:r>
            <w:r w:rsidRPr="00925802">
              <w:t xml:space="preserve"> услуг Республики Карелия </w:t>
            </w:r>
          </w:p>
        </w:tc>
        <w:tc>
          <w:tcPr>
            <w:tcW w:w="609" w:type="pct"/>
          </w:tcPr>
          <w:p w:rsidR="00CA033C" w:rsidRPr="00925802" w:rsidRDefault="008E5BB8" w:rsidP="008E5BB8">
            <w:pPr>
              <w:jc w:val="center"/>
            </w:pPr>
            <w:r w:rsidRPr="00925802">
              <w:rPr>
                <w:lang w:val="en-US"/>
              </w:rPr>
              <w:t>II</w:t>
            </w:r>
            <w:r w:rsidRPr="00925802">
              <w:t>-</w:t>
            </w:r>
            <w:r w:rsidRPr="00925802">
              <w:rPr>
                <w:lang w:val="en-US"/>
              </w:rPr>
              <w:t>III</w:t>
            </w:r>
            <w:r w:rsidR="00CA033C" w:rsidRPr="00925802">
              <w:t xml:space="preserve"> квартал 2016 года 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Оптимизация процесса предоставления услуг, включенных в перечень наиболее востребованных муниципальных</w:t>
            </w:r>
            <w:r w:rsidR="006E53CE" w:rsidRPr="00925802">
              <w:t xml:space="preserve"> (государственных)</w:t>
            </w:r>
            <w:r w:rsidRPr="00925802">
              <w:t xml:space="preserve"> услуг Республики Карелия</w:t>
            </w:r>
          </w:p>
        </w:tc>
        <w:tc>
          <w:tcPr>
            <w:tcW w:w="1406" w:type="pct"/>
          </w:tcPr>
          <w:p w:rsidR="0032591D" w:rsidRDefault="003C0446" w:rsidP="00B65E4E">
            <w:r w:rsidRPr="00925802">
              <w:t>Структурные подразделения администрации</w:t>
            </w:r>
            <w:r w:rsidR="0032591D">
              <w:t xml:space="preserve"> СМР</w:t>
            </w:r>
            <w:r w:rsidRPr="00925802">
              <w:t>, предоставляющие муниципа</w:t>
            </w:r>
            <w:r w:rsidR="0032591D">
              <w:t>льные (государственные) услуги;</w:t>
            </w:r>
          </w:p>
          <w:p w:rsidR="00CA033C" w:rsidRPr="00925802" w:rsidRDefault="003C0446" w:rsidP="00B65E4E">
            <w:r w:rsidRPr="00925802">
              <w:t>муниципальные служащие администраций городских (сельских) поселений</w:t>
            </w:r>
            <w:r w:rsidR="0032591D">
              <w:t xml:space="preserve"> СМР</w:t>
            </w:r>
            <w:r w:rsidRPr="00925802">
              <w:t>, предоставляющие муниципальные услуги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3.2</w:t>
            </w:r>
          </w:p>
        </w:tc>
        <w:tc>
          <w:tcPr>
            <w:tcW w:w="1816" w:type="pct"/>
          </w:tcPr>
          <w:p w:rsidR="00CA033C" w:rsidRPr="00925802" w:rsidRDefault="00CA033C" w:rsidP="0032591D">
            <w:r w:rsidRPr="00925802">
              <w:t xml:space="preserve">Организация регистрации сотрудников </w:t>
            </w:r>
            <w:r w:rsidR="0032591D">
              <w:t>администрации СМР, администраций поселений СМР</w:t>
            </w:r>
            <w:r w:rsidRPr="00925802">
              <w:t xml:space="preserve">, а также </w:t>
            </w:r>
            <w:r w:rsidR="00227DAB">
              <w:t xml:space="preserve">муниципальных учреждений </w:t>
            </w:r>
            <w:r w:rsidR="00EC4D2E">
              <w:t>СМР</w:t>
            </w:r>
            <w:r w:rsidR="00227DAB">
              <w:t xml:space="preserve"> </w:t>
            </w:r>
            <w:r w:rsidRPr="00925802">
              <w:t>в ЕСИА</w:t>
            </w:r>
          </w:p>
        </w:tc>
        <w:tc>
          <w:tcPr>
            <w:tcW w:w="609" w:type="pct"/>
          </w:tcPr>
          <w:p w:rsidR="00CA033C" w:rsidRPr="00925802" w:rsidRDefault="0032591D" w:rsidP="00CA033C">
            <w:pPr>
              <w:jc w:val="center"/>
            </w:pPr>
            <w:r>
              <w:t xml:space="preserve">в течение </w:t>
            </w:r>
            <w:r w:rsidR="00CA033C" w:rsidRPr="00925802">
              <w:t>2016 года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 xml:space="preserve">Регистрации </w:t>
            </w:r>
            <w:r w:rsidR="0032591D" w:rsidRPr="00925802">
              <w:t xml:space="preserve">сотрудников </w:t>
            </w:r>
            <w:r w:rsidR="0032591D">
              <w:t>администрации СМР, администраций поселений СМР</w:t>
            </w:r>
            <w:r w:rsidR="0032591D" w:rsidRPr="00925802">
              <w:t xml:space="preserve">, а также </w:t>
            </w:r>
            <w:r w:rsidR="0032591D">
              <w:t xml:space="preserve">муниципальных учреждений СМР </w:t>
            </w:r>
            <w:r w:rsidR="0032591D" w:rsidRPr="00925802">
              <w:t>в ЕСИА</w:t>
            </w:r>
            <w:r w:rsidR="008E5BB8" w:rsidRPr="00925802">
              <w:t>.</w:t>
            </w:r>
            <w:r w:rsidR="0032591D">
              <w:t xml:space="preserve"> </w:t>
            </w:r>
            <w:r w:rsidRPr="00925802">
              <w:t>Увеличение доли зарегистрированных пользователей в ЕСИА</w:t>
            </w:r>
          </w:p>
        </w:tc>
        <w:tc>
          <w:tcPr>
            <w:tcW w:w="1406" w:type="pct"/>
          </w:tcPr>
          <w:p w:rsidR="0032591D" w:rsidRDefault="003C0446" w:rsidP="0032591D">
            <w:r w:rsidRPr="00925802">
              <w:t>Отдел информационных технологий и защиты информации администрации</w:t>
            </w:r>
            <w:r w:rsidR="0032591D">
              <w:t xml:space="preserve"> СМР;</w:t>
            </w:r>
          </w:p>
          <w:p w:rsidR="00CA033C" w:rsidRPr="00925802" w:rsidRDefault="008E5BB8" w:rsidP="0032591D">
            <w:r w:rsidRPr="00925802">
              <w:t>ответственные специалисты администраций городских (сельских) поселений</w:t>
            </w:r>
            <w:r w:rsidR="0032591D">
              <w:t xml:space="preserve"> СМР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3.3</w:t>
            </w:r>
          </w:p>
        </w:tc>
        <w:tc>
          <w:tcPr>
            <w:tcW w:w="1816" w:type="pct"/>
          </w:tcPr>
          <w:p w:rsidR="00CA033C" w:rsidRPr="00925802" w:rsidRDefault="008E5BB8" w:rsidP="008E5BB8">
            <w:r w:rsidRPr="00925802">
              <w:t>Разработка планов на 2016</w:t>
            </w:r>
            <w:r w:rsidR="00CA033C" w:rsidRPr="00925802">
              <w:t xml:space="preserve">-2017 годы по популяризации предоставления муниципальных </w:t>
            </w:r>
            <w:r w:rsidRPr="00925802">
              <w:t xml:space="preserve">(государственных) </w:t>
            </w:r>
            <w:r w:rsidR="00CA033C" w:rsidRPr="00925802">
              <w:t xml:space="preserve">услуг </w:t>
            </w:r>
            <w:r w:rsidRPr="00925802">
              <w:t>муниципального образования</w:t>
            </w:r>
            <w:r w:rsidR="00CA033C" w:rsidRPr="00925802">
              <w:t xml:space="preserve"> в электронном виде</w:t>
            </w:r>
          </w:p>
        </w:tc>
        <w:tc>
          <w:tcPr>
            <w:tcW w:w="609" w:type="pct"/>
          </w:tcPr>
          <w:p w:rsidR="00CA033C" w:rsidRPr="00925802" w:rsidRDefault="008E5BB8" w:rsidP="00CA033C">
            <w:pPr>
              <w:jc w:val="center"/>
            </w:pPr>
            <w:r w:rsidRPr="00925802">
              <w:rPr>
                <w:lang w:val="en-US"/>
              </w:rPr>
              <w:t>II</w:t>
            </w:r>
            <w:r w:rsidR="00CA033C" w:rsidRPr="00925802">
              <w:t xml:space="preserve"> квартал 2016 года</w:t>
            </w:r>
          </w:p>
          <w:p w:rsidR="00CA033C" w:rsidRPr="00925802" w:rsidRDefault="00CA033C" w:rsidP="00CA033C">
            <w:pPr>
              <w:jc w:val="center"/>
            </w:pP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Популяризация государственных и муниципальных услуг в электронном виде</w:t>
            </w:r>
          </w:p>
        </w:tc>
        <w:tc>
          <w:tcPr>
            <w:tcW w:w="1406" w:type="pct"/>
          </w:tcPr>
          <w:p w:rsidR="00CA033C" w:rsidRPr="00925802" w:rsidRDefault="003C0446" w:rsidP="002110A2">
            <w:r w:rsidRPr="00925802">
              <w:t>Отдел информационных технологий и защиты информации администрации</w:t>
            </w:r>
            <w:r w:rsidR="0032591D">
              <w:t xml:space="preserve"> СМР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3.4</w:t>
            </w:r>
          </w:p>
        </w:tc>
        <w:tc>
          <w:tcPr>
            <w:tcW w:w="1816" w:type="pct"/>
          </w:tcPr>
          <w:p w:rsidR="00CA033C" w:rsidRPr="00925802" w:rsidRDefault="00CA033C" w:rsidP="00EC4D2E">
            <w:r w:rsidRPr="00925802">
              <w:t>Проведение комплекса мер по популяризации Портала государственных и муниципальных услуг Республики Карелия и преимуществ получения муниципальных</w:t>
            </w:r>
            <w:r w:rsidR="006E53CE" w:rsidRPr="00925802">
              <w:t xml:space="preserve"> (государственных)</w:t>
            </w:r>
            <w:r w:rsidRPr="00925802">
              <w:t xml:space="preserve"> услуг в электронном виде в средствах массовой информации </w:t>
            </w:r>
            <w:r w:rsidR="00EC4D2E">
              <w:t>СМР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>не реже 2 раз в квартал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Информированность населения (популяризация) о возможностях получения услуг в электронном виде</w:t>
            </w:r>
          </w:p>
        </w:tc>
        <w:tc>
          <w:tcPr>
            <w:tcW w:w="1406" w:type="pct"/>
          </w:tcPr>
          <w:p w:rsidR="00395C28" w:rsidRDefault="006E53CE" w:rsidP="0053028E">
            <w:r w:rsidRPr="00925802">
              <w:t xml:space="preserve">Управление </w:t>
            </w:r>
            <w:r w:rsidR="0053028E" w:rsidRPr="00925802">
              <w:t>экономического развития</w:t>
            </w:r>
            <w:r w:rsidRPr="00925802">
              <w:t xml:space="preserve"> администрации</w:t>
            </w:r>
            <w:r w:rsidR="0032591D">
              <w:t xml:space="preserve"> СМР</w:t>
            </w:r>
            <w:r w:rsidR="00395C28">
              <w:t>;</w:t>
            </w:r>
          </w:p>
          <w:p w:rsidR="00CA033C" w:rsidRPr="00925802" w:rsidRDefault="008E5BB8" w:rsidP="0053028E">
            <w:r w:rsidRPr="00925802">
              <w:t>ответственные специалисты администраций городских (сельских) поселений</w:t>
            </w:r>
            <w:r w:rsidR="0032591D">
              <w:t xml:space="preserve"> СМР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3.5</w:t>
            </w:r>
          </w:p>
        </w:tc>
        <w:tc>
          <w:tcPr>
            <w:tcW w:w="1816" w:type="pct"/>
          </w:tcPr>
          <w:p w:rsidR="00CA033C" w:rsidRPr="00925802" w:rsidRDefault="00CA033C" w:rsidP="00EC4D2E">
            <w:r w:rsidRPr="00925802">
              <w:t>Размещение информации о муниципальных</w:t>
            </w:r>
            <w:r w:rsidR="008E5BB8" w:rsidRPr="00925802">
              <w:t xml:space="preserve"> (государственных)</w:t>
            </w:r>
            <w:r w:rsidRPr="00925802">
              <w:t xml:space="preserve"> услугах, предоставляемых в электронном виде, на официальн</w:t>
            </w:r>
            <w:r w:rsidR="00EC4D2E">
              <w:t>ых</w:t>
            </w:r>
            <w:r w:rsidRPr="00925802">
              <w:t xml:space="preserve"> сайт</w:t>
            </w:r>
            <w:r w:rsidR="00EC4D2E">
              <w:t>ах администрации</w:t>
            </w:r>
            <w:r w:rsidR="008E5BB8" w:rsidRPr="00925802">
              <w:t xml:space="preserve"> </w:t>
            </w:r>
            <w:r w:rsidR="00EC4D2E">
              <w:t xml:space="preserve">СМР, администраций городских поселений СМР </w:t>
            </w:r>
            <w:r w:rsidRPr="00925802">
              <w:t xml:space="preserve"> и </w:t>
            </w:r>
            <w:r w:rsidR="008E5BB8" w:rsidRPr="00925802">
              <w:t>в газете «Доверие»</w:t>
            </w:r>
            <w:r w:rsidRPr="00925802">
              <w:t xml:space="preserve"> </w:t>
            </w:r>
          </w:p>
        </w:tc>
        <w:tc>
          <w:tcPr>
            <w:tcW w:w="609" w:type="pct"/>
          </w:tcPr>
          <w:p w:rsidR="00CA033C" w:rsidRPr="00925802" w:rsidRDefault="006E53CE" w:rsidP="00CA033C">
            <w:pPr>
              <w:jc w:val="center"/>
            </w:pPr>
            <w:r w:rsidRPr="00925802">
              <w:t>не реже 2 раз в квартал</w:t>
            </w:r>
          </w:p>
        </w:tc>
        <w:tc>
          <w:tcPr>
            <w:tcW w:w="951" w:type="pct"/>
          </w:tcPr>
          <w:p w:rsidR="00CA033C" w:rsidRPr="00925802" w:rsidRDefault="00CA033C" w:rsidP="006E53CE">
            <w:r w:rsidRPr="00925802">
              <w:t xml:space="preserve">Информация о государственных и муниципальных услугах, предоставляемых в электронном виде, размещенная на официальных сайтах </w:t>
            </w:r>
            <w:r w:rsidR="00EC4D2E">
              <w:t>администрации</w:t>
            </w:r>
            <w:r w:rsidR="00EC4D2E" w:rsidRPr="00925802">
              <w:t xml:space="preserve"> </w:t>
            </w:r>
            <w:r w:rsidR="00EC4D2E">
              <w:t xml:space="preserve">СМР, администраций городских поселений СМР </w:t>
            </w:r>
            <w:r w:rsidR="00EC4D2E" w:rsidRPr="00925802">
              <w:t xml:space="preserve"> и в газете «Доверие»</w:t>
            </w:r>
          </w:p>
        </w:tc>
        <w:tc>
          <w:tcPr>
            <w:tcW w:w="1406" w:type="pct"/>
          </w:tcPr>
          <w:p w:rsidR="0032591D" w:rsidRDefault="003C0446" w:rsidP="0032591D">
            <w:r w:rsidRPr="00925802">
              <w:t>Отдел информационных технологий и защиты информации</w:t>
            </w:r>
            <w:r w:rsidR="00395C28">
              <w:t xml:space="preserve"> </w:t>
            </w:r>
            <w:r w:rsidR="00395C28" w:rsidRPr="00925802">
              <w:t>администрации</w:t>
            </w:r>
            <w:r w:rsidR="00395C28">
              <w:t xml:space="preserve"> СМР</w:t>
            </w:r>
            <w:r w:rsidRPr="00925802">
              <w:t xml:space="preserve">, </w:t>
            </w:r>
            <w:r w:rsidR="00921F10" w:rsidRPr="00925802">
              <w:t xml:space="preserve">управление </w:t>
            </w:r>
            <w:r w:rsidR="0053028E" w:rsidRPr="00925802">
              <w:t xml:space="preserve">экономического развития </w:t>
            </w:r>
            <w:r w:rsidR="00921F10" w:rsidRPr="00925802">
              <w:t>администрации</w:t>
            </w:r>
            <w:r w:rsidR="0032591D">
              <w:t xml:space="preserve"> СМР;</w:t>
            </w:r>
            <w:r w:rsidR="00921F10" w:rsidRPr="00925802">
              <w:t xml:space="preserve"> </w:t>
            </w:r>
          </w:p>
          <w:p w:rsidR="00CA033C" w:rsidRPr="00925802" w:rsidRDefault="00921F10" w:rsidP="0032591D">
            <w:r w:rsidRPr="00925802">
              <w:t>ответственные специалисты администраций городских (сельских) поселений</w:t>
            </w:r>
            <w:r w:rsidR="0032591D">
              <w:t xml:space="preserve"> СМР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3.6</w:t>
            </w:r>
          </w:p>
        </w:tc>
        <w:tc>
          <w:tcPr>
            <w:tcW w:w="1816" w:type="pct"/>
          </w:tcPr>
          <w:p w:rsidR="00CA033C" w:rsidRPr="00925802" w:rsidRDefault="00CA033C" w:rsidP="00CA033C">
            <w:pPr>
              <w:spacing w:before="100" w:beforeAutospacing="1" w:after="100" w:afterAutospacing="1"/>
              <w:jc w:val="both"/>
            </w:pPr>
            <w:r w:rsidRPr="00925802">
              <w:t>Проведение разъяснительной работы с заявителями  муниципальных</w:t>
            </w:r>
            <w:r w:rsidR="00B65E4E" w:rsidRPr="00925802">
              <w:t xml:space="preserve"> (государственных)</w:t>
            </w:r>
            <w:r w:rsidRPr="00925802">
              <w:t xml:space="preserve"> услуг о преимуществах получения муниципальных</w:t>
            </w:r>
            <w:r w:rsidR="00B65E4E" w:rsidRPr="00925802">
              <w:t xml:space="preserve"> (государственных)</w:t>
            </w:r>
            <w:r w:rsidRPr="00925802">
              <w:t xml:space="preserve"> услуг в электронном виде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>постоянно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Информированность граждан (популяризация) о возможностях получению услуг в электронной форме</w:t>
            </w:r>
          </w:p>
        </w:tc>
        <w:tc>
          <w:tcPr>
            <w:tcW w:w="1406" w:type="pct"/>
          </w:tcPr>
          <w:p w:rsidR="00CA033C" w:rsidRPr="00925802" w:rsidRDefault="003C0446" w:rsidP="0032591D">
            <w:r w:rsidRPr="00925802">
              <w:t>Структур</w:t>
            </w:r>
            <w:r w:rsidR="00B65E4E" w:rsidRPr="00925802">
              <w:t>ные подразделения администрации</w:t>
            </w:r>
            <w:r w:rsidR="0032591D">
              <w:t xml:space="preserve"> СМР</w:t>
            </w:r>
            <w:r w:rsidR="00B65E4E" w:rsidRPr="00925802">
              <w:t xml:space="preserve">, </w:t>
            </w:r>
            <w:r w:rsidRPr="00925802">
              <w:t>предоставляющие муниципальные (государственные) услуги</w:t>
            </w:r>
            <w:r w:rsidR="0032591D">
              <w:t>;</w:t>
            </w:r>
            <w:r w:rsidRPr="00925802">
              <w:t xml:space="preserve"> муниципальные служащие администраций городских (сельских) поселений</w:t>
            </w:r>
            <w:r w:rsidR="0032591D">
              <w:t xml:space="preserve"> СМР</w:t>
            </w:r>
            <w:r w:rsidRPr="00925802">
              <w:t>, предоставляющие муниципальные услуги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rPr>
          <w:trHeight w:val="212"/>
        </w:trPr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3.7</w:t>
            </w:r>
          </w:p>
        </w:tc>
        <w:tc>
          <w:tcPr>
            <w:tcW w:w="1816" w:type="pct"/>
          </w:tcPr>
          <w:p w:rsidR="00CA033C" w:rsidRPr="00925802" w:rsidRDefault="00CA033C" w:rsidP="0032591D">
            <w:pPr>
              <w:spacing w:before="100" w:beforeAutospacing="1" w:after="100" w:afterAutospacing="1"/>
              <w:jc w:val="both"/>
            </w:pPr>
            <w:r w:rsidRPr="00925802">
              <w:t>Размещение в местах предоставления муниципальных</w:t>
            </w:r>
            <w:r w:rsidR="00B65E4E" w:rsidRPr="00925802">
              <w:t xml:space="preserve"> (государственных)</w:t>
            </w:r>
            <w:r w:rsidRPr="00925802">
              <w:t xml:space="preserve"> услуг</w:t>
            </w:r>
            <w:r w:rsidR="00B65E4E" w:rsidRPr="00925802">
              <w:t xml:space="preserve"> </w:t>
            </w:r>
            <w:r w:rsidR="0032591D">
              <w:t>администрации СМР и администраций поселений СМР</w:t>
            </w:r>
            <w:r w:rsidRPr="00925802">
              <w:t xml:space="preserve">, услуг </w:t>
            </w:r>
            <w:r w:rsidR="0032591D">
              <w:t>муниципальных учреждений СМР</w:t>
            </w:r>
            <w:r w:rsidRPr="00925802">
              <w:t>, а также в местах приема граждан на информационных стендах информационных материалов</w:t>
            </w:r>
          </w:p>
        </w:tc>
        <w:tc>
          <w:tcPr>
            <w:tcW w:w="609" w:type="pct"/>
          </w:tcPr>
          <w:p w:rsidR="00CA033C" w:rsidRPr="00925802" w:rsidRDefault="0053028E" w:rsidP="00CA033C">
            <w:pPr>
              <w:jc w:val="center"/>
            </w:pPr>
            <w:r w:rsidRPr="00925802">
              <w:t>не реже 2 раз в квартал</w:t>
            </w:r>
          </w:p>
        </w:tc>
        <w:tc>
          <w:tcPr>
            <w:tcW w:w="951" w:type="pct"/>
          </w:tcPr>
          <w:p w:rsidR="00CA033C" w:rsidRPr="00925802" w:rsidRDefault="00CA033C" w:rsidP="003C0446">
            <w:pPr>
              <w:spacing w:before="100" w:beforeAutospacing="1" w:after="100" w:afterAutospacing="1"/>
            </w:pPr>
            <w:r w:rsidRPr="00925802">
              <w:t>Повышение информированности граждан о возможности и преимуществах получения государственных и муниципальных услуг в электронном виде</w:t>
            </w:r>
          </w:p>
        </w:tc>
        <w:tc>
          <w:tcPr>
            <w:tcW w:w="1406" w:type="pct"/>
          </w:tcPr>
          <w:p w:rsidR="00CA033C" w:rsidRPr="00925802" w:rsidRDefault="003C0446" w:rsidP="0032591D">
            <w:r w:rsidRPr="00925802">
              <w:t xml:space="preserve">Управление </w:t>
            </w:r>
            <w:r w:rsidR="0032591D">
              <w:t>экономического развития</w:t>
            </w:r>
            <w:r w:rsidR="00395C28">
              <w:t xml:space="preserve"> </w:t>
            </w:r>
            <w:r w:rsidR="00395C28" w:rsidRPr="00925802">
              <w:t>администрации</w:t>
            </w:r>
            <w:r w:rsidR="00395C28">
              <w:t xml:space="preserve"> СМР</w:t>
            </w:r>
            <w:r w:rsidRPr="00925802">
              <w:t>, структурные подразделения администрации</w:t>
            </w:r>
            <w:r w:rsidR="0032591D">
              <w:t xml:space="preserve"> СМР</w:t>
            </w:r>
            <w:r w:rsidRPr="00925802">
              <w:t>, предоставляющие муниципальные (государственные) услуги</w:t>
            </w:r>
            <w:r w:rsidR="0032591D">
              <w:t>;</w:t>
            </w:r>
            <w:r w:rsidRPr="00925802">
              <w:t xml:space="preserve"> </w:t>
            </w:r>
            <w:r w:rsidR="00B65E4E" w:rsidRPr="00925802">
              <w:t>ответственные специалисты администраций городских (сельских) поселений</w:t>
            </w:r>
            <w:r w:rsidR="0032591D">
              <w:t xml:space="preserve"> СМР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c>
          <w:tcPr>
            <w:tcW w:w="5000" w:type="pct"/>
            <w:gridSpan w:val="5"/>
          </w:tcPr>
          <w:p w:rsidR="00CA033C" w:rsidRPr="00925802" w:rsidRDefault="00CA033C" w:rsidP="003C0446">
            <w:pPr>
              <w:pStyle w:val="af2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02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предоставления муниципальных услуг и услуг подведомственных учреждений, которые должны предоставляться в электронном виде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4.1</w:t>
            </w:r>
          </w:p>
        </w:tc>
        <w:tc>
          <w:tcPr>
            <w:tcW w:w="1816" w:type="pct"/>
          </w:tcPr>
          <w:p w:rsidR="00CA033C" w:rsidRPr="00925802" w:rsidRDefault="00CA033C" w:rsidP="00CA033C">
            <w:pPr>
              <w:jc w:val="both"/>
            </w:pPr>
            <w:r w:rsidRPr="00925802">
              <w:t>Внесение и корректировка сведений об услугах (функциях) в Реестре муниципальных услуг (функций) Республики Карелия, в том числе в связи с переходом на новую версию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>постоянно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Ведение Реестра муниципальных услуг Республики Карелия</w:t>
            </w:r>
          </w:p>
        </w:tc>
        <w:tc>
          <w:tcPr>
            <w:tcW w:w="1406" w:type="pct"/>
          </w:tcPr>
          <w:p w:rsidR="00CA033C" w:rsidRPr="00925802" w:rsidRDefault="003C0446" w:rsidP="00A10B39">
            <w:r w:rsidRPr="00925802">
              <w:t>Структурные подразделения администрации</w:t>
            </w:r>
            <w:r w:rsidR="0032591D">
              <w:t xml:space="preserve"> СМР</w:t>
            </w:r>
            <w:r w:rsidRPr="00925802">
              <w:t>, предоставляющие муницип</w:t>
            </w:r>
            <w:r w:rsidR="0032591D">
              <w:t>альные (государственные) услуги;</w:t>
            </w:r>
            <w:r w:rsidRPr="00925802">
              <w:t xml:space="preserve"> муниципальные служащие администраций городских (сельских) поселений</w:t>
            </w:r>
            <w:r w:rsidR="0032591D">
              <w:t xml:space="preserve"> СМР</w:t>
            </w:r>
            <w:r w:rsidRPr="00925802">
              <w:t>, предоставляющие муниципальные услуги</w:t>
            </w:r>
            <w:r w:rsidR="00140E85" w:rsidRPr="00925802">
              <w:t xml:space="preserve"> </w:t>
            </w:r>
            <w:r w:rsidR="008F0D34">
              <w:t xml:space="preserve"> (по согласованию) 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4.2</w:t>
            </w:r>
          </w:p>
        </w:tc>
        <w:tc>
          <w:tcPr>
            <w:tcW w:w="1816" w:type="pct"/>
          </w:tcPr>
          <w:p w:rsidR="00CA033C" w:rsidRPr="00925802" w:rsidRDefault="00CA033C" w:rsidP="00CA033C">
            <w:pPr>
              <w:jc w:val="both"/>
            </w:pPr>
            <w:r w:rsidRPr="00925802">
              <w:t xml:space="preserve">Осуществление мониторинга (отслеживание) опубликованных сведений об услугах на Портале государственных и муниципальных услуг Республики Карелия, на Едином портале государственных и муниципальных услуг  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постоянно 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 xml:space="preserve">Актуализация сведений о предоставляемых услугах </w:t>
            </w:r>
          </w:p>
        </w:tc>
        <w:tc>
          <w:tcPr>
            <w:tcW w:w="1406" w:type="pct"/>
          </w:tcPr>
          <w:p w:rsidR="00CA033C" w:rsidRPr="00925802" w:rsidRDefault="00140E85" w:rsidP="0032591D">
            <w:r w:rsidRPr="00925802">
              <w:t>Отдел информационных технологий и защиты информации</w:t>
            </w:r>
            <w:r w:rsidR="00395C28">
              <w:t xml:space="preserve"> </w:t>
            </w:r>
            <w:r w:rsidR="00395C28" w:rsidRPr="00925802">
              <w:t>администрации</w:t>
            </w:r>
            <w:r w:rsidR="00395C28">
              <w:t xml:space="preserve"> СМР</w:t>
            </w:r>
            <w:r w:rsidRPr="00925802">
              <w:t>,  структурные подразделения администрации</w:t>
            </w:r>
            <w:r w:rsidR="0032591D">
              <w:t xml:space="preserve"> СМР</w:t>
            </w:r>
            <w:r w:rsidR="00A10B39" w:rsidRPr="00925802">
              <w:t>,</w:t>
            </w:r>
            <w:r w:rsidRPr="00925802">
              <w:t xml:space="preserve"> предоставляющие муниципальные (государственные) услуги</w:t>
            </w:r>
            <w:r w:rsidR="0032591D">
              <w:t>;</w:t>
            </w:r>
            <w:r w:rsidRPr="00925802">
              <w:t xml:space="preserve"> муниципальные служащие администраций городских (сельских) поселений</w:t>
            </w:r>
            <w:r w:rsidR="0032591D">
              <w:t xml:space="preserve"> СМР</w:t>
            </w:r>
            <w:r w:rsidRPr="00925802">
              <w:t>, предоставляющие муниципальные услуги</w:t>
            </w:r>
            <w:r w:rsidR="008F0D34">
              <w:t xml:space="preserve"> (по согласованию)</w:t>
            </w:r>
          </w:p>
        </w:tc>
      </w:tr>
      <w:tr w:rsidR="00CA033C" w:rsidRPr="00925802" w:rsidTr="00F36041">
        <w:trPr>
          <w:trHeight w:val="293"/>
        </w:trPr>
        <w:tc>
          <w:tcPr>
            <w:tcW w:w="5000" w:type="pct"/>
            <w:gridSpan w:val="5"/>
          </w:tcPr>
          <w:p w:rsidR="00CA033C" w:rsidRPr="00925802" w:rsidRDefault="00CA033C" w:rsidP="003C0446">
            <w:pPr>
              <w:pStyle w:val="af2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802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специалистов муниципальных образований и предоставление отчетности</w:t>
            </w:r>
          </w:p>
        </w:tc>
      </w:tr>
      <w:tr w:rsidR="00CA033C" w:rsidRPr="00925802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5.1</w:t>
            </w:r>
          </w:p>
        </w:tc>
        <w:tc>
          <w:tcPr>
            <w:tcW w:w="1816" w:type="pct"/>
          </w:tcPr>
          <w:p w:rsidR="00CA033C" w:rsidRPr="00925802" w:rsidRDefault="00CA033C" w:rsidP="00CA033C">
            <w:pPr>
              <w:jc w:val="both"/>
            </w:pPr>
            <w:r w:rsidRPr="00925802">
              <w:t xml:space="preserve">Организация обучения специалистов, ответственных за </w:t>
            </w:r>
            <w:r w:rsidR="00A10B39" w:rsidRPr="00925802">
              <w:t xml:space="preserve">предоставление муниципальных </w:t>
            </w:r>
            <w:r w:rsidRPr="00925802">
              <w:t>услуг в электронном виде и за межведомственное электронное взаимодействие</w:t>
            </w:r>
          </w:p>
        </w:tc>
        <w:tc>
          <w:tcPr>
            <w:tcW w:w="609" w:type="pct"/>
          </w:tcPr>
          <w:p w:rsidR="00CA033C" w:rsidRPr="00925802" w:rsidRDefault="00CA033C" w:rsidP="00CA033C">
            <w:pPr>
              <w:jc w:val="center"/>
            </w:pPr>
            <w:r w:rsidRPr="00925802">
              <w:t xml:space="preserve">в течение </w:t>
            </w:r>
          </w:p>
          <w:p w:rsidR="00CA033C" w:rsidRPr="00925802" w:rsidRDefault="00CA033C" w:rsidP="00CA033C">
            <w:pPr>
              <w:jc w:val="center"/>
            </w:pPr>
            <w:r w:rsidRPr="00925802">
              <w:t>2016-2017 гг.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Повышение квалификации специалистов</w:t>
            </w:r>
          </w:p>
        </w:tc>
        <w:tc>
          <w:tcPr>
            <w:tcW w:w="1406" w:type="pct"/>
          </w:tcPr>
          <w:p w:rsidR="00CA033C" w:rsidRPr="00925802" w:rsidRDefault="00140E85" w:rsidP="0032591D">
            <w:r w:rsidRPr="00925802">
              <w:t>Управление экономического развития</w:t>
            </w:r>
            <w:r w:rsidR="00395C28">
              <w:t xml:space="preserve"> </w:t>
            </w:r>
            <w:r w:rsidR="00395C28" w:rsidRPr="00925802">
              <w:t>администрации</w:t>
            </w:r>
            <w:r w:rsidR="00395C28">
              <w:t xml:space="preserve"> СМР</w:t>
            </w:r>
            <w:r w:rsidR="0032591D">
              <w:t>,</w:t>
            </w:r>
            <w:r w:rsidRPr="00925802">
              <w:t xml:space="preserve"> отдел информационных технологий и защиты информации администрации</w:t>
            </w:r>
            <w:r w:rsidR="0032591D">
              <w:t xml:space="preserve"> СМР</w:t>
            </w:r>
          </w:p>
        </w:tc>
      </w:tr>
      <w:tr w:rsidR="00CA033C" w:rsidRPr="004E4D23" w:rsidTr="00F36041">
        <w:tc>
          <w:tcPr>
            <w:tcW w:w="218" w:type="pct"/>
          </w:tcPr>
          <w:p w:rsidR="00CA033C" w:rsidRPr="00925802" w:rsidRDefault="00CA033C" w:rsidP="00CA033C">
            <w:pPr>
              <w:jc w:val="center"/>
            </w:pPr>
            <w:r w:rsidRPr="00925802">
              <w:t>5.2</w:t>
            </w:r>
          </w:p>
        </w:tc>
        <w:tc>
          <w:tcPr>
            <w:tcW w:w="1816" w:type="pct"/>
          </w:tcPr>
          <w:p w:rsidR="00CA033C" w:rsidRPr="00925802" w:rsidRDefault="00CA033C" w:rsidP="004260A1">
            <w:pPr>
              <w:jc w:val="both"/>
            </w:pPr>
            <w:r w:rsidRPr="00925802">
              <w:t xml:space="preserve">Формирование и предоставление отчетности по реализации </w:t>
            </w:r>
            <w:r w:rsidR="00A10B39" w:rsidRPr="00925802">
              <w:t>«</w:t>
            </w:r>
            <w:r w:rsidRPr="00925802">
              <w:t>дорожной карты</w:t>
            </w:r>
            <w:r w:rsidR="00A10B39" w:rsidRPr="00925802">
              <w:t>»</w:t>
            </w:r>
            <w:r w:rsidRPr="00925802">
              <w:t xml:space="preserve"> на территории </w:t>
            </w:r>
            <w:r w:rsidR="004260A1">
              <w:t>СМР</w:t>
            </w:r>
            <w:r w:rsidRPr="00925802">
              <w:t xml:space="preserve"> </w:t>
            </w:r>
          </w:p>
        </w:tc>
        <w:tc>
          <w:tcPr>
            <w:tcW w:w="609" w:type="pct"/>
          </w:tcPr>
          <w:p w:rsidR="00CA033C" w:rsidRPr="00925802" w:rsidRDefault="00A10B39" w:rsidP="00A10B39">
            <w:pPr>
              <w:jc w:val="center"/>
            </w:pPr>
            <w:r w:rsidRPr="00925802">
              <w:t>до</w:t>
            </w:r>
            <w:r w:rsidR="00CA033C" w:rsidRPr="00925802">
              <w:t xml:space="preserve"> 10 числ</w:t>
            </w:r>
            <w:r w:rsidRPr="00925802">
              <w:t>а месяца,</w:t>
            </w:r>
            <w:r w:rsidR="00CA033C" w:rsidRPr="00925802">
              <w:t xml:space="preserve"> следующе</w:t>
            </w:r>
            <w:r w:rsidRPr="00925802">
              <w:t>го</w:t>
            </w:r>
            <w:r w:rsidR="00CA033C" w:rsidRPr="00925802">
              <w:t xml:space="preserve"> за отчетным кварталом</w:t>
            </w:r>
          </w:p>
        </w:tc>
        <w:tc>
          <w:tcPr>
            <w:tcW w:w="951" w:type="pct"/>
          </w:tcPr>
          <w:p w:rsidR="00CA033C" w:rsidRPr="00925802" w:rsidRDefault="00CA033C" w:rsidP="003C0446">
            <w:r w:rsidRPr="00925802">
              <w:t>Информирование о положении дел в муниципальных образованиях</w:t>
            </w:r>
          </w:p>
        </w:tc>
        <w:tc>
          <w:tcPr>
            <w:tcW w:w="1406" w:type="pct"/>
          </w:tcPr>
          <w:p w:rsidR="00CA033C" w:rsidRDefault="00CA033C" w:rsidP="00140E85">
            <w:r w:rsidRPr="00925802">
              <w:t>Отдел информационных технологий и защиты информации администрации</w:t>
            </w:r>
            <w:r w:rsidR="0032591D">
              <w:t xml:space="preserve"> СМР</w:t>
            </w:r>
          </w:p>
        </w:tc>
      </w:tr>
    </w:tbl>
    <w:p w:rsidR="007258E2" w:rsidRDefault="007258E2" w:rsidP="002110A2">
      <w:pPr>
        <w:pStyle w:val="af0"/>
        <w:ind w:firstLine="709"/>
        <w:jc w:val="center"/>
        <w:rPr>
          <w:sz w:val="24"/>
          <w:szCs w:val="24"/>
        </w:rPr>
      </w:pPr>
    </w:p>
    <w:p w:rsidR="007258E2" w:rsidRPr="007258E2" w:rsidRDefault="007258E2" w:rsidP="002110A2">
      <w:pPr>
        <w:pStyle w:val="af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7258E2" w:rsidRPr="007258E2" w:rsidSect="002110A2">
      <w:pgSz w:w="16838" w:h="11906" w:orient="landscape"/>
      <w:pgMar w:top="1247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A1" w:rsidRDefault="001644A1">
      <w:r>
        <w:separator/>
      </w:r>
    </w:p>
  </w:endnote>
  <w:endnote w:type="continuationSeparator" w:id="1">
    <w:p w:rsidR="001644A1" w:rsidRDefault="0016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3B7F7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A1" w:rsidRDefault="001644A1">
      <w:r>
        <w:separator/>
      </w:r>
    </w:p>
  </w:footnote>
  <w:footnote w:type="continuationSeparator" w:id="1">
    <w:p w:rsidR="001644A1" w:rsidRDefault="0016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3B7F7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3B7F7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2C0D">
      <w:rPr>
        <w:rStyle w:val="aa"/>
        <w:noProof/>
      </w:rPr>
      <w:t>8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36D2B0D"/>
    <w:multiLevelType w:val="hybridMultilevel"/>
    <w:tmpl w:val="74F429D8"/>
    <w:lvl w:ilvl="0" w:tplc="A3E89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EDB3FE5"/>
    <w:multiLevelType w:val="hybridMultilevel"/>
    <w:tmpl w:val="6706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9B1E39"/>
    <w:multiLevelType w:val="hybridMultilevel"/>
    <w:tmpl w:val="6706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30"/>
  </w:num>
  <w:num w:numId="7">
    <w:abstractNumId w:val="3"/>
  </w:num>
  <w:num w:numId="8">
    <w:abstractNumId w:val="13"/>
  </w:num>
  <w:num w:numId="9">
    <w:abstractNumId w:val="9"/>
  </w:num>
  <w:num w:numId="10">
    <w:abstractNumId w:val="28"/>
  </w:num>
  <w:num w:numId="11">
    <w:abstractNumId w:val="22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33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0"/>
  </w:num>
  <w:num w:numId="22">
    <w:abstractNumId w:val="21"/>
  </w:num>
  <w:num w:numId="23">
    <w:abstractNumId w:val="2"/>
  </w:num>
  <w:num w:numId="24">
    <w:abstractNumId w:val="24"/>
  </w:num>
  <w:num w:numId="25">
    <w:abstractNumId w:val="6"/>
  </w:num>
  <w:num w:numId="26">
    <w:abstractNumId w:val="15"/>
  </w:num>
  <w:num w:numId="27">
    <w:abstractNumId w:val="8"/>
  </w:num>
  <w:num w:numId="28">
    <w:abstractNumId w:val="19"/>
  </w:num>
  <w:num w:numId="29">
    <w:abstractNumId w:val="23"/>
  </w:num>
  <w:num w:numId="30">
    <w:abstractNumId w:val="16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14FF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73250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0E85"/>
    <w:rsid w:val="00141DB2"/>
    <w:rsid w:val="001446CC"/>
    <w:rsid w:val="00152CA1"/>
    <w:rsid w:val="00153A1D"/>
    <w:rsid w:val="001644A1"/>
    <w:rsid w:val="001748A9"/>
    <w:rsid w:val="0019573B"/>
    <w:rsid w:val="001A0BEA"/>
    <w:rsid w:val="001B11EA"/>
    <w:rsid w:val="001C2D78"/>
    <w:rsid w:val="001D6794"/>
    <w:rsid w:val="001E2C0D"/>
    <w:rsid w:val="001F059C"/>
    <w:rsid w:val="001F2E9C"/>
    <w:rsid w:val="001F310C"/>
    <w:rsid w:val="001F69F6"/>
    <w:rsid w:val="002008A9"/>
    <w:rsid w:val="002019D7"/>
    <w:rsid w:val="002071C1"/>
    <w:rsid w:val="00210288"/>
    <w:rsid w:val="002110A2"/>
    <w:rsid w:val="00223D3F"/>
    <w:rsid w:val="00227337"/>
    <w:rsid w:val="00227C82"/>
    <w:rsid w:val="00227DAB"/>
    <w:rsid w:val="00244DCD"/>
    <w:rsid w:val="00252F58"/>
    <w:rsid w:val="00254BBD"/>
    <w:rsid w:val="00257986"/>
    <w:rsid w:val="00270981"/>
    <w:rsid w:val="00283F89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05DF8"/>
    <w:rsid w:val="003174B6"/>
    <w:rsid w:val="00317525"/>
    <w:rsid w:val="00321317"/>
    <w:rsid w:val="00321D03"/>
    <w:rsid w:val="003220BD"/>
    <w:rsid w:val="0032591D"/>
    <w:rsid w:val="00336D41"/>
    <w:rsid w:val="00340843"/>
    <w:rsid w:val="00346654"/>
    <w:rsid w:val="003548E1"/>
    <w:rsid w:val="00362B80"/>
    <w:rsid w:val="0037308C"/>
    <w:rsid w:val="00375272"/>
    <w:rsid w:val="00383804"/>
    <w:rsid w:val="00395C28"/>
    <w:rsid w:val="003B32A9"/>
    <w:rsid w:val="003B7221"/>
    <w:rsid w:val="003B7F72"/>
    <w:rsid w:val="003C0446"/>
    <w:rsid w:val="003C2ADF"/>
    <w:rsid w:val="003D52AD"/>
    <w:rsid w:val="003D64FD"/>
    <w:rsid w:val="003F5944"/>
    <w:rsid w:val="00406269"/>
    <w:rsid w:val="00421477"/>
    <w:rsid w:val="00422378"/>
    <w:rsid w:val="004260A1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028E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B6E7B"/>
    <w:rsid w:val="005C5520"/>
    <w:rsid w:val="005C7A3A"/>
    <w:rsid w:val="005D6070"/>
    <w:rsid w:val="005E1092"/>
    <w:rsid w:val="005F435E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53CE"/>
    <w:rsid w:val="006E7209"/>
    <w:rsid w:val="006F4D65"/>
    <w:rsid w:val="006F5155"/>
    <w:rsid w:val="00712597"/>
    <w:rsid w:val="007161B2"/>
    <w:rsid w:val="007176F2"/>
    <w:rsid w:val="00724013"/>
    <w:rsid w:val="007258E2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32DB"/>
    <w:rsid w:val="008014E4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BB8"/>
    <w:rsid w:val="008E5C0A"/>
    <w:rsid w:val="008F0231"/>
    <w:rsid w:val="008F0D34"/>
    <w:rsid w:val="00900ABA"/>
    <w:rsid w:val="00921B2C"/>
    <w:rsid w:val="00921F10"/>
    <w:rsid w:val="00925802"/>
    <w:rsid w:val="00927715"/>
    <w:rsid w:val="0095336A"/>
    <w:rsid w:val="00960992"/>
    <w:rsid w:val="00983472"/>
    <w:rsid w:val="00983B77"/>
    <w:rsid w:val="00985763"/>
    <w:rsid w:val="009908CD"/>
    <w:rsid w:val="00991BE5"/>
    <w:rsid w:val="00996BA4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638F"/>
    <w:rsid w:val="00A103BD"/>
    <w:rsid w:val="00A10B39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434"/>
    <w:rsid w:val="00AD1D54"/>
    <w:rsid w:val="00AD2CAC"/>
    <w:rsid w:val="00AD5FE4"/>
    <w:rsid w:val="00AE29C5"/>
    <w:rsid w:val="00B23448"/>
    <w:rsid w:val="00B2534A"/>
    <w:rsid w:val="00B51BFB"/>
    <w:rsid w:val="00B64125"/>
    <w:rsid w:val="00B642A6"/>
    <w:rsid w:val="00B65E4E"/>
    <w:rsid w:val="00B65FEE"/>
    <w:rsid w:val="00B70DEB"/>
    <w:rsid w:val="00B76732"/>
    <w:rsid w:val="00B80572"/>
    <w:rsid w:val="00B80A5B"/>
    <w:rsid w:val="00BA2EC0"/>
    <w:rsid w:val="00BA42F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033C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3D52"/>
    <w:rsid w:val="00D5526C"/>
    <w:rsid w:val="00D63338"/>
    <w:rsid w:val="00D650B4"/>
    <w:rsid w:val="00D67035"/>
    <w:rsid w:val="00DA15CE"/>
    <w:rsid w:val="00DB3C0A"/>
    <w:rsid w:val="00DC6D83"/>
    <w:rsid w:val="00DD4B10"/>
    <w:rsid w:val="00DD529D"/>
    <w:rsid w:val="00DE5EAB"/>
    <w:rsid w:val="00DF1645"/>
    <w:rsid w:val="00DF3AEC"/>
    <w:rsid w:val="00DF6EFA"/>
    <w:rsid w:val="00E075D6"/>
    <w:rsid w:val="00E1245C"/>
    <w:rsid w:val="00E13536"/>
    <w:rsid w:val="00E323FD"/>
    <w:rsid w:val="00E5414E"/>
    <w:rsid w:val="00E56400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C4D2E"/>
    <w:rsid w:val="00ED5FF2"/>
    <w:rsid w:val="00ED67A2"/>
    <w:rsid w:val="00EE6F88"/>
    <w:rsid w:val="00EF3675"/>
    <w:rsid w:val="00EF4F57"/>
    <w:rsid w:val="00F01895"/>
    <w:rsid w:val="00F0229A"/>
    <w:rsid w:val="00F040B6"/>
    <w:rsid w:val="00F24323"/>
    <w:rsid w:val="00F33B67"/>
    <w:rsid w:val="00F34225"/>
    <w:rsid w:val="00F36041"/>
    <w:rsid w:val="00F425DD"/>
    <w:rsid w:val="00F43FBC"/>
    <w:rsid w:val="00F53382"/>
    <w:rsid w:val="00F5385E"/>
    <w:rsid w:val="00F54348"/>
    <w:rsid w:val="00F54936"/>
    <w:rsid w:val="00F62F36"/>
    <w:rsid w:val="00F63FC4"/>
    <w:rsid w:val="00F752A3"/>
    <w:rsid w:val="00F8477F"/>
    <w:rsid w:val="00F86ED1"/>
    <w:rsid w:val="00F941C0"/>
    <w:rsid w:val="00F96E02"/>
    <w:rsid w:val="00FB3AB5"/>
    <w:rsid w:val="00FC3015"/>
    <w:rsid w:val="00FC3A99"/>
    <w:rsid w:val="00FD30DD"/>
    <w:rsid w:val="00FD445E"/>
    <w:rsid w:val="00FE0845"/>
    <w:rsid w:val="00FE20AF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3B"/>
    <w:rPr>
      <w:sz w:val="24"/>
      <w:szCs w:val="24"/>
    </w:rPr>
  </w:style>
  <w:style w:type="paragraph" w:styleId="1">
    <w:name w:val="heading 1"/>
    <w:basedOn w:val="a"/>
    <w:next w:val="a"/>
    <w:qFormat/>
    <w:rsid w:val="00195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57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573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9573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19573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9573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9573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73B"/>
    <w:pPr>
      <w:jc w:val="both"/>
    </w:pPr>
  </w:style>
  <w:style w:type="paragraph" w:styleId="a5">
    <w:name w:val="Body Text Indent"/>
    <w:basedOn w:val="a"/>
    <w:rsid w:val="0019573B"/>
    <w:pPr>
      <w:ind w:firstLine="708"/>
      <w:jc w:val="both"/>
    </w:pPr>
  </w:style>
  <w:style w:type="paragraph" w:styleId="21">
    <w:name w:val="Body Text Indent 2"/>
    <w:basedOn w:val="a"/>
    <w:rsid w:val="0019573B"/>
    <w:pPr>
      <w:ind w:firstLine="720"/>
      <w:jc w:val="both"/>
    </w:pPr>
  </w:style>
  <w:style w:type="paragraph" w:styleId="22">
    <w:name w:val="Body Text 2"/>
    <w:basedOn w:val="a"/>
    <w:rsid w:val="0019573B"/>
    <w:pPr>
      <w:jc w:val="both"/>
    </w:pPr>
  </w:style>
  <w:style w:type="paragraph" w:styleId="30">
    <w:name w:val="Body Text 3"/>
    <w:basedOn w:val="a"/>
    <w:rsid w:val="0019573B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E32DB"/>
    <w:rPr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7E32D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E32DB"/>
  </w:style>
  <w:style w:type="paragraph" w:styleId="af2">
    <w:name w:val="List Paragraph"/>
    <w:basedOn w:val="a"/>
    <w:uiPriority w:val="34"/>
    <w:qFormat/>
    <w:rsid w:val="00CA0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9258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Республика Карелия</vt:lpstr>
      <vt:lpstr>    </vt:lpstr>
      <vt:lpstr>    АДМИНИСТРАЦИЯ СЕГЕЖСКОГО МУНИЦИПАЛЬНОГО РАЙОНА</vt:lpstr>
    </vt:vector>
  </TitlesOfParts>
  <Company>УД Администрации г.Сегежа</Company>
  <LinksUpToDate>false</LinksUpToDate>
  <CharactersWithSpaces>12175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2016-05-11T07:10:00Z</cp:lastPrinted>
  <dcterms:created xsi:type="dcterms:W3CDTF">2016-05-13T13:08:00Z</dcterms:created>
  <dcterms:modified xsi:type="dcterms:W3CDTF">2016-05-13T13:08:00Z</dcterms:modified>
</cp:coreProperties>
</file>