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03B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BD5EB9">
        <w:t xml:space="preserve">  08  июля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BD5EB9">
        <w:t>596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BD5EB9" w:rsidRDefault="00BD5EB9" w:rsidP="00153A1D">
      <w:pPr>
        <w:jc w:val="center"/>
      </w:pPr>
    </w:p>
    <w:p w:rsidR="004632FD" w:rsidRDefault="004632FD" w:rsidP="004632FD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4632FD" w:rsidRDefault="004632FD" w:rsidP="004632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от  15</w:t>
      </w:r>
      <w:r w:rsidR="00BD5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D5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BD5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 317</w:t>
      </w:r>
    </w:p>
    <w:p w:rsidR="004632FD" w:rsidRDefault="004632FD" w:rsidP="004632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632FD" w:rsidRDefault="004632FD" w:rsidP="004632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632FD" w:rsidRDefault="004632FD" w:rsidP="004632FD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4632FD" w:rsidRDefault="004632FD" w:rsidP="004632FD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2FD" w:rsidRDefault="004632FD" w:rsidP="004632FD">
      <w:pPr>
        <w:jc w:val="both"/>
      </w:pPr>
      <w:r>
        <w:tab/>
        <w:t xml:space="preserve">1. Внести в Перечень мероприятий по подготовке муниципальных учреждений подведомственных администрации Сегежского муниципального района к эксплуатации в осенне-зимний период 2016-2017 годов (далее – Перечень), утвержденный постановлением администрации Сегежского муниципального района  от 15  апреля  2016  г.  №  317  «О подготовке муниципальных учреждений, подведомственных администрации Сегежского муниципального района, к работе в осенне-зимний период </w:t>
      </w:r>
    </w:p>
    <w:p w:rsidR="004632FD" w:rsidRDefault="004632FD" w:rsidP="004632FD">
      <w:pPr>
        <w:jc w:val="both"/>
      </w:pPr>
      <w:r>
        <w:t xml:space="preserve">2016-2017 г.г.» изменения, изложив подпункты 4, 15, 20, 22, 29 раздела II. </w:t>
      </w:r>
      <w:r>
        <w:rPr>
          <w:bCs/>
        </w:rPr>
        <w:t xml:space="preserve">Объекты  муниципальных образовательных учреждений </w:t>
      </w:r>
      <w:r>
        <w:t>муниципального образования «Сегежский муниципальный район»  в следующей редакции:</w:t>
      </w:r>
    </w:p>
    <w:p w:rsidR="004632FD" w:rsidRDefault="004632FD" w:rsidP="004632FD">
      <w:pPr>
        <w:autoSpaceDE w:val="0"/>
        <w:autoSpaceDN w:val="0"/>
        <w:adjustRightInd w:val="0"/>
        <w:ind w:firstLine="540"/>
        <w:jc w:val="both"/>
      </w:pPr>
      <w:r>
        <w:t>«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9"/>
        <w:gridCol w:w="1560"/>
        <w:gridCol w:w="1135"/>
        <w:gridCol w:w="1277"/>
        <w:gridCol w:w="993"/>
        <w:gridCol w:w="1667"/>
      </w:tblGrid>
      <w:tr w:rsidR="004632FD" w:rsidRPr="00BD5EB9" w:rsidTr="00463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tabs>
                <w:tab w:val="left" w:pos="8100"/>
              </w:tabs>
            </w:pPr>
            <w:r w:rsidRPr="00BD5EB9">
              <w:t>1.  Замер сопротивления изоляции электропроводки.</w:t>
            </w:r>
          </w:p>
          <w:p w:rsidR="004632FD" w:rsidRPr="00BD5EB9" w:rsidRDefault="004632FD">
            <w:r w:rsidRPr="00BD5EB9">
              <w:t xml:space="preserve"> 2. Гидравлические испытания и гидропневматическая промывка систем отопления</w:t>
            </w:r>
          </w:p>
          <w:p w:rsidR="004632FD" w:rsidRPr="00BD5EB9" w:rsidRDefault="004632FD">
            <w:r w:rsidRPr="00BD5EB9">
              <w:t>3. Поверка приборов учета тепловой энергии</w:t>
            </w:r>
          </w:p>
          <w:p w:rsidR="004632FD" w:rsidRPr="00BD5EB9" w:rsidRDefault="004632FD">
            <w:r w:rsidRPr="00BD5EB9">
              <w:t>4. Работы по ремонту крыльца школы</w:t>
            </w:r>
          </w:p>
          <w:p w:rsidR="004632FD" w:rsidRPr="00BD5EB9" w:rsidRDefault="004632FD">
            <w:r w:rsidRPr="00BD5EB9">
              <w:t>5. Техническое обследование козырька здания школы</w:t>
            </w:r>
          </w:p>
          <w:p w:rsidR="004632FD" w:rsidRPr="00BD5EB9" w:rsidRDefault="004632FD">
            <w:pPr>
              <w:rPr>
                <w:color w:val="FF0000"/>
              </w:rPr>
            </w:pPr>
            <w:r w:rsidRPr="00BD5EB9">
              <w:lastRenderedPageBreak/>
              <w:t>6. Замена аварийного участка розлива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both"/>
            </w:pPr>
            <w:r w:rsidRPr="00BD5EB9">
              <w:lastRenderedPageBreak/>
              <w:t>Муниципальное бюджетное общеобразовательное учреждение Средняя</w:t>
            </w:r>
          </w:p>
          <w:p w:rsidR="004632FD" w:rsidRPr="00BD5EB9" w:rsidRDefault="004632FD" w:rsidP="004632FD">
            <w:pPr>
              <w:jc w:val="both"/>
            </w:pPr>
            <w:r w:rsidRPr="00BD5EB9">
              <w:t>общеобразовательная</w:t>
            </w:r>
          </w:p>
          <w:p w:rsidR="004632FD" w:rsidRPr="00BD5EB9" w:rsidRDefault="004632FD" w:rsidP="004632FD">
            <w:pPr>
              <w:jc w:val="both"/>
            </w:pPr>
            <w:r w:rsidRPr="00BD5EB9">
              <w:t>школа № 6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jc w:val="center"/>
            </w:pPr>
            <w:r w:rsidRPr="00BD5EB9">
              <w:t>20,0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17,0</w:t>
            </w:r>
          </w:p>
          <w:p w:rsidR="004632FD" w:rsidRPr="00BD5EB9" w:rsidRDefault="004632FD">
            <w:pPr>
              <w:rPr>
                <w:color w:val="0000FF"/>
              </w:rPr>
            </w:pPr>
          </w:p>
          <w:p w:rsidR="004632FD" w:rsidRPr="00BD5EB9" w:rsidRDefault="004632FD" w:rsidP="004632FD">
            <w:pPr>
              <w:jc w:val="center"/>
              <w:rPr>
                <w:color w:val="FF0000"/>
              </w:rPr>
            </w:pPr>
          </w:p>
          <w:p w:rsidR="004632FD" w:rsidRPr="00BD5EB9" w:rsidRDefault="004632FD" w:rsidP="004632FD">
            <w:pPr>
              <w:jc w:val="center"/>
            </w:pPr>
            <w:r w:rsidRPr="00BD5EB9">
              <w:t>18,7</w:t>
            </w:r>
          </w:p>
          <w:p w:rsidR="004632FD" w:rsidRPr="00BD5EB9" w:rsidRDefault="004632FD"/>
          <w:p w:rsidR="004632FD" w:rsidRPr="00BD5EB9" w:rsidRDefault="004632FD"/>
          <w:p w:rsidR="004632FD" w:rsidRPr="00BD5EB9" w:rsidRDefault="004632FD"/>
          <w:p w:rsidR="004632FD" w:rsidRPr="00BD5EB9" w:rsidRDefault="004632FD"/>
          <w:p w:rsidR="004632FD" w:rsidRPr="00BD5EB9" w:rsidRDefault="004632FD"/>
          <w:p w:rsidR="004632FD" w:rsidRPr="00BD5EB9" w:rsidRDefault="004632FD"/>
          <w:p w:rsidR="004632FD" w:rsidRPr="00BD5EB9" w:rsidRDefault="004632FD" w:rsidP="004632FD">
            <w:pPr>
              <w:jc w:val="center"/>
            </w:pPr>
            <w:r w:rsidRPr="00BD5EB9">
              <w:t>338,91</w:t>
            </w:r>
          </w:p>
          <w:p w:rsidR="004632FD" w:rsidRPr="00BD5EB9" w:rsidRDefault="004632FD"/>
          <w:p w:rsidR="004632FD" w:rsidRPr="00BD5EB9" w:rsidRDefault="004632FD"/>
          <w:p w:rsidR="004632FD" w:rsidRPr="00BD5EB9" w:rsidRDefault="004632FD" w:rsidP="004632FD">
            <w:pPr>
              <w:jc w:val="center"/>
            </w:pPr>
            <w:r w:rsidRPr="00BD5EB9">
              <w:t>24,09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lastRenderedPageBreak/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lastRenderedPageBreak/>
              <w:t xml:space="preserve">Бюджет 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pStyle w:val="3"/>
              <w:ind w:left="0" w:firstLine="0"/>
              <w:rPr>
                <w:b w:val="0"/>
              </w:rPr>
            </w:pPr>
            <w:r w:rsidRPr="00BD5EB9">
              <w:rPr>
                <w:b w:val="0"/>
              </w:rPr>
              <w:t>июнь-</w:t>
            </w:r>
          </w:p>
          <w:p w:rsidR="004632FD" w:rsidRPr="00BD5EB9" w:rsidRDefault="004632FD" w:rsidP="004632FD">
            <w:pPr>
              <w:pStyle w:val="3"/>
              <w:ind w:left="0" w:firstLine="0"/>
              <w:rPr>
                <w:b w:val="0"/>
              </w:rPr>
            </w:pPr>
            <w:r w:rsidRPr="00BD5EB9">
              <w:rPr>
                <w:b w:val="0"/>
              </w:rPr>
              <w:t>август</w:t>
            </w:r>
          </w:p>
          <w:p w:rsidR="004632FD" w:rsidRPr="00BD5EB9" w:rsidRDefault="004632FD">
            <w:r w:rsidRPr="00BD5EB9">
              <w:t xml:space="preserve">     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pStyle w:val="a3"/>
            </w:pPr>
            <w:r w:rsidRPr="00BD5EB9">
              <w:t xml:space="preserve">Миккоева М.И., директор муниципального бюджетного общеобразовательного учреждения Средняя общеобразовательная школа № 6 г. Сегежи  </w:t>
            </w:r>
          </w:p>
        </w:tc>
      </w:tr>
      <w:tr w:rsidR="004632FD" w:rsidRPr="00BD5EB9" w:rsidTr="00463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tabs>
                <w:tab w:val="left" w:pos="8100"/>
              </w:tabs>
            </w:pPr>
            <w:r w:rsidRPr="00BD5EB9">
              <w:t>1.  Замер сопротивления изоляции электропроводки.</w:t>
            </w:r>
          </w:p>
          <w:p w:rsidR="004632FD" w:rsidRPr="00BD5EB9" w:rsidRDefault="004632FD">
            <w:r w:rsidRPr="00BD5EB9">
              <w:t xml:space="preserve"> 2. Гидравлические испытания и гидропневматическая промывка систем отопления</w:t>
            </w:r>
          </w:p>
          <w:p w:rsidR="004632FD" w:rsidRPr="00BD5EB9" w:rsidRDefault="004632FD">
            <w:r w:rsidRPr="00BD5EB9">
              <w:t>3. Текущий ремонт кровли</w:t>
            </w:r>
          </w:p>
          <w:p w:rsidR="004632FD" w:rsidRPr="00BD5EB9" w:rsidRDefault="004632FD">
            <w:r w:rsidRPr="00BD5EB9">
              <w:t>4.Косметический ремонт</w:t>
            </w:r>
          </w:p>
          <w:p w:rsidR="004632FD" w:rsidRPr="00BD5EB9" w:rsidRDefault="004632FD">
            <w:r w:rsidRPr="00BD5EB9">
              <w:t>5. Поверка приборов учета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ind w:right="-108"/>
              <w:jc w:val="center"/>
            </w:pPr>
            <w:r w:rsidRPr="00BD5EB9">
              <w:t xml:space="preserve">Муниципальное казенное  дошкольное образовательное учреждение - детский сад № 23 общеразвивающего вида </w:t>
            </w:r>
            <w:r w:rsidRPr="00BD5EB9">
              <w:rPr>
                <w:lang w:val="en-US"/>
              </w:rPr>
              <w:t>II</w:t>
            </w:r>
            <w:r w:rsidRPr="00BD5EB9">
              <w:t xml:space="preserve"> категории     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jc w:val="center"/>
            </w:pPr>
            <w:r w:rsidRPr="00BD5EB9">
              <w:t>25,0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/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17,0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249,077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83,0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4,2</w:t>
            </w:r>
          </w:p>
          <w:p w:rsidR="004632FD" w:rsidRPr="00BD5EB9" w:rsidRDefault="004632FD" w:rsidP="004632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t xml:space="preserve">Бюджет 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района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(собственные средства 203,277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субсидия на социально-экономическое развитие 175,0)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pStyle w:val="3"/>
              <w:ind w:left="0" w:firstLine="0"/>
              <w:rPr>
                <w:b w:val="0"/>
              </w:rPr>
            </w:pPr>
            <w:r w:rsidRPr="00BD5EB9">
              <w:rPr>
                <w:b w:val="0"/>
              </w:rPr>
              <w:t>июнь-</w:t>
            </w:r>
          </w:p>
          <w:p w:rsidR="004632FD" w:rsidRPr="00BD5EB9" w:rsidRDefault="004632FD" w:rsidP="004632FD">
            <w:pPr>
              <w:pStyle w:val="3"/>
              <w:ind w:left="0" w:firstLine="0"/>
              <w:rPr>
                <w:b w:val="0"/>
              </w:rPr>
            </w:pPr>
            <w:r w:rsidRPr="00BD5EB9">
              <w:rPr>
                <w:b w:val="0"/>
              </w:rPr>
              <w:t>август</w:t>
            </w:r>
          </w:p>
          <w:p w:rsidR="004632FD" w:rsidRPr="00BD5EB9" w:rsidRDefault="004632FD">
            <w:r w:rsidRPr="00BD5EB9">
              <w:t xml:space="preserve">    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pStyle w:val="a3"/>
            </w:pPr>
            <w:r w:rsidRPr="00BD5EB9">
              <w:t>Малевич И.И., заведующая  муниципальным казенным  дошкольным образовательным учреждением детский сад  № 23 г. Сегежи</w:t>
            </w:r>
          </w:p>
        </w:tc>
      </w:tr>
      <w:tr w:rsidR="004632FD" w:rsidRPr="00BD5EB9" w:rsidTr="00463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5EB9">
              <w:rPr>
                <w:bCs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tabs>
                <w:tab w:val="left" w:pos="8100"/>
              </w:tabs>
            </w:pPr>
            <w:r w:rsidRPr="00BD5EB9">
              <w:t>1.  Замер сопротивления изоляции электропроводки.</w:t>
            </w:r>
          </w:p>
          <w:p w:rsidR="004632FD" w:rsidRPr="00BD5EB9" w:rsidRDefault="004632FD">
            <w:r w:rsidRPr="00BD5EB9">
              <w:t xml:space="preserve"> 2. Гидравлические испытания и гидропневматическая промывка систем отопления.</w:t>
            </w:r>
          </w:p>
          <w:p w:rsidR="004632FD" w:rsidRPr="00BD5EB9" w:rsidRDefault="004632FD">
            <w:r w:rsidRPr="00BD5EB9">
              <w:t>3.Частичный ремонт трубопроводов системы ХВС</w:t>
            </w:r>
          </w:p>
          <w:p w:rsidR="004632FD" w:rsidRPr="00BD5EB9" w:rsidRDefault="004632FD">
            <w:r w:rsidRPr="00BD5EB9">
              <w:t>4. Приобретение материалов для ремонта тепловой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both"/>
            </w:pPr>
            <w:r w:rsidRPr="00BD5EB9">
              <w:t>Муниципальное казенное общеобразовательное учреждение Средняя общеобразовательная  школа п. Идель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jc w:val="center"/>
            </w:pPr>
            <w:r w:rsidRPr="00BD5EB9">
              <w:t>30,0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17,0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  <w:rPr>
                <w:color w:val="FF0000"/>
              </w:rPr>
            </w:pPr>
          </w:p>
          <w:p w:rsidR="004632FD" w:rsidRPr="00BD5EB9" w:rsidRDefault="004632FD"/>
          <w:p w:rsidR="004632FD" w:rsidRPr="00BD5EB9" w:rsidRDefault="004632FD"/>
          <w:p w:rsidR="004632FD" w:rsidRPr="00BD5EB9" w:rsidRDefault="004632FD" w:rsidP="004632FD">
            <w:pPr>
              <w:jc w:val="center"/>
            </w:pPr>
            <w:r w:rsidRPr="00BD5EB9">
              <w:t>60,0</w:t>
            </w:r>
          </w:p>
          <w:p w:rsidR="004632FD" w:rsidRPr="00BD5EB9" w:rsidRDefault="004632FD"/>
          <w:p w:rsidR="004632FD" w:rsidRPr="00BD5EB9" w:rsidRDefault="004632FD"/>
          <w:p w:rsidR="004632FD" w:rsidRPr="00BD5EB9" w:rsidRDefault="004632FD"/>
          <w:p w:rsidR="004632FD" w:rsidRPr="00BD5EB9" w:rsidRDefault="004632FD" w:rsidP="004632FD">
            <w:pPr>
              <w:jc w:val="center"/>
            </w:pPr>
            <w:r w:rsidRPr="00BD5EB9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t xml:space="preserve">Бюджет 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t>июль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>
            <w:pPr>
              <w:pStyle w:val="a3"/>
              <w:jc w:val="left"/>
            </w:pPr>
            <w:r w:rsidRPr="00BD5EB9">
              <w:t xml:space="preserve">Епихова А.А., директор муниципального казенного общеобразовательного учреждения Средняя общеобразовательная школа </w:t>
            </w:r>
          </w:p>
          <w:p w:rsidR="004632FD" w:rsidRPr="00BD5EB9" w:rsidRDefault="004632FD">
            <w:pPr>
              <w:pStyle w:val="a3"/>
              <w:jc w:val="left"/>
            </w:pPr>
            <w:r w:rsidRPr="00BD5EB9">
              <w:t>п. Идель</w:t>
            </w:r>
          </w:p>
        </w:tc>
      </w:tr>
      <w:tr w:rsidR="004632FD" w:rsidRPr="00BD5EB9" w:rsidTr="00463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5EB9">
              <w:rPr>
                <w:bCs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tabs>
                <w:tab w:val="left" w:pos="8100"/>
              </w:tabs>
            </w:pPr>
            <w:r w:rsidRPr="00BD5EB9">
              <w:t>1.  Замер сопротивления изоляции электропроводки.</w:t>
            </w:r>
          </w:p>
          <w:p w:rsidR="004632FD" w:rsidRPr="00BD5EB9" w:rsidRDefault="004632FD">
            <w:r w:rsidRPr="00BD5EB9">
              <w:t xml:space="preserve"> 2. Гидравлические испытания и гидропневматическая промывка систем отопления.</w:t>
            </w:r>
          </w:p>
          <w:p w:rsidR="004632FD" w:rsidRPr="00BD5EB9" w:rsidRDefault="004632FD">
            <w:r w:rsidRPr="00BD5EB9">
              <w:t>3. Устройство деревянного ограждения территории»</w:t>
            </w:r>
          </w:p>
          <w:p w:rsidR="004632FD" w:rsidRPr="00BD5EB9" w:rsidRDefault="004632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both"/>
            </w:pPr>
            <w:r w:rsidRPr="00BD5EB9">
              <w:t>Муниципальное казенное общеобразовательное учреждение Средняя общеобразовательная  школа п. Черный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jc w:val="center"/>
            </w:pPr>
            <w:r w:rsidRPr="00BD5EB9">
              <w:t>10,0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17,0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/>
          <w:p w:rsidR="004632FD" w:rsidRPr="00BD5EB9" w:rsidRDefault="004632FD"/>
          <w:p w:rsidR="004632FD" w:rsidRPr="00BD5EB9" w:rsidRDefault="004632FD"/>
          <w:p w:rsidR="004632FD" w:rsidRPr="00BD5EB9" w:rsidRDefault="004632FD" w:rsidP="004632FD">
            <w:pPr>
              <w:jc w:val="center"/>
            </w:pPr>
            <w:r w:rsidRPr="00BD5EB9">
              <w:t>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t xml:space="preserve">Бюджет 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pStyle w:val="3"/>
              <w:ind w:left="0" w:firstLine="0"/>
              <w:rPr>
                <w:b w:val="0"/>
              </w:rPr>
            </w:pPr>
            <w:r w:rsidRPr="00BD5EB9">
              <w:rPr>
                <w:b w:val="0"/>
              </w:rPr>
              <w:t>июнь – июль</w:t>
            </w:r>
          </w:p>
          <w:p w:rsidR="004632FD" w:rsidRPr="00BD5EB9" w:rsidRDefault="004632FD" w:rsidP="004632FD">
            <w:pPr>
              <w:jc w:val="center"/>
            </w:pPr>
            <w:r w:rsidRPr="00BD5EB9">
              <w:t xml:space="preserve">    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>
            <w:r w:rsidRPr="00BD5EB9">
              <w:t xml:space="preserve">Жидкова М.В., директор муниципального казенного общеобразовательного учреждения Средняя обще-образовательная школа </w:t>
            </w:r>
          </w:p>
          <w:p w:rsidR="004632FD" w:rsidRPr="00BD5EB9" w:rsidRDefault="004632FD" w:rsidP="004632FD">
            <w:pPr>
              <w:pStyle w:val="a3"/>
            </w:pPr>
            <w:r w:rsidRPr="00BD5EB9">
              <w:t xml:space="preserve">п. Черный Порог  </w:t>
            </w:r>
          </w:p>
        </w:tc>
      </w:tr>
      <w:tr w:rsidR="004632FD" w:rsidRPr="00BD5EB9" w:rsidTr="00463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5EB9">
              <w:rPr>
                <w:bCs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tabs>
                <w:tab w:val="left" w:pos="8100"/>
              </w:tabs>
              <w:rPr>
                <w:color w:val="0000FF"/>
              </w:rPr>
            </w:pPr>
            <w:r w:rsidRPr="00BD5EB9">
              <w:t xml:space="preserve">1.  Замер сопротивления изоляции электропроводки.     </w:t>
            </w:r>
          </w:p>
          <w:p w:rsidR="004632FD" w:rsidRPr="00BD5EB9" w:rsidRDefault="004632FD">
            <w:r w:rsidRPr="00BD5EB9">
              <w:t xml:space="preserve"> 2. Гидравлические испытания и гидропневматическая промывка систем отопления</w:t>
            </w:r>
          </w:p>
          <w:p w:rsidR="004632FD" w:rsidRPr="00BD5EB9" w:rsidRDefault="004632FD">
            <w:r w:rsidRPr="00BD5EB9">
              <w:t>3. Ремонт кровли</w:t>
            </w:r>
          </w:p>
          <w:p w:rsidR="004632FD" w:rsidRPr="00BD5EB9" w:rsidRDefault="004632FD">
            <w:r w:rsidRPr="00BD5EB9">
              <w:t>4. Косметический ремонт</w:t>
            </w:r>
          </w:p>
          <w:p w:rsidR="004632FD" w:rsidRPr="00BD5EB9" w:rsidRDefault="004632FD">
            <w:r w:rsidRPr="00BD5EB9">
              <w:t>5. Сантехнические работы</w:t>
            </w:r>
          </w:p>
          <w:p w:rsidR="004632FD" w:rsidRPr="00BD5EB9" w:rsidRDefault="004632FD">
            <w:r w:rsidRPr="00BD5EB9">
              <w:t>6. Электромонтажные работы по замене электропроводки и светильников внутреннего освещения в школе-интернате № 14 п. Надвоицы</w:t>
            </w:r>
          </w:p>
          <w:p w:rsidR="004632FD" w:rsidRPr="00BD5EB9" w:rsidRDefault="004632FD">
            <w:pPr>
              <w:rPr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both"/>
            </w:pPr>
            <w:r w:rsidRPr="00BD5EB9">
              <w:t>Муниципальное казенное специальное (коррекционное) общеобразовательное учреждение для обучающихся, воспитанников с ограниченными возможно-стями здоровья Специальная (Коррекционная) обще-образовательная школа-интернат №14  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jc w:val="center"/>
            </w:pPr>
            <w:r w:rsidRPr="00BD5EB9">
              <w:t>15,0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17,0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  <w:rPr>
                <w:color w:val="00B050"/>
              </w:rPr>
            </w:pPr>
          </w:p>
          <w:p w:rsidR="004632FD" w:rsidRPr="00BD5EB9" w:rsidRDefault="004632FD"/>
          <w:p w:rsidR="004632FD" w:rsidRPr="00BD5EB9" w:rsidRDefault="004632FD"/>
          <w:p w:rsidR="004632FD" w:rsidRPr="00BD5EB9" w:rsidRDefault="004632FD" w:rsidP="004632FD">
            <w:pPr>
              <w:jc w:val="center"/>
            </w:pPr>
            <w:r w:rsidRPr="00BD5EB9">
              <w:t>549,189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347,207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76,642</w:t>
            </w: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</w:p>
          <w:p w:rsidR="004632FD" w:rsidRPr="00BD5EB9" w:rsidRDefault="004632FD" w:rsidP="004632FD">
            <w:pPr>
              <w:jc w:val="center"/>
            </w:pPr>
            <w:r w:rsidRPr="00BD5EB9">
              <w:t>182,43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center"/>
            </w:pPr>
            <w:r w:rsidRPr="00BD5EB9">
              <w:t xml:space="preserve">Бюджет </w:t>
            </w:r>
          </w:p>
          <w:p w:rsidR="004632FD" w:rsidRPr="00BD5EB9" w:rsidRDefault="004632FD" w:rsidP="004632FD">
            <w:pPr>
              <w:jc w:val="center"/>
            </w:pPr>
            <w:r w:rsidRPr="00BD5EB9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pStyle w:val="3"/>
              <w:rPr>
                <w:b w:val="0"/>
              </w:rPr>
            </w:pPr>
            <w:r w:rsidRPr="00BD5EB9">
              <w:rPr>
                <w:b w:val="0"/>
              </w:rPr>
              <w:t>июнь-</w:t>
            </w:r>
          </w:p>
          <w:p w:rsidR="004632FD" w:rsidRPr="00BD5EB9" w:rsidRDefault="004632FD">
            <w:pPr>
              <w:pStyle w:val="3"/>
              <w:rPr>
                <w:b w:val="0"/>
              </w:rPr>
            </w:pPr>
            <w:r w:rsidRPr="00BD5EB9">
              <w:rPr>
                <w:b w:val="0"/>
              </w:rPr>
              <w:t>сентябрь</w:t>
            </w:r>
          </w:p>
          <w:p w:rsidR="004632FD" w:rsidRPr="00BD5EB9" w:rsidRDefault="004632FD">
            <w:r w:rsidRPr="00BD5EB9">
              <w:t xml:space="preserve">    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 w:rsidP="004632FD">
            <w:pPr>
              <w:jc w:val="both"/>
            </w:pPr>
            <w:r w:rsidRPr="00BD5EB9">
              <w:t>Вазина Г.В., директор муниципального казенного  специального (коррекцион-ного) общеобразовательного учреждения для обучающихся, воспитанников с ограниченными возможностями здоровья Специальная (Коррекционная) обще-образовательная школа-интернат № 14 п. Надвоицы</w:t>
            </w:r>
          </w:p>
        </w:tc>
      </w:tr>
      <w:tr w:rsidR="004632FD" w:rsidRPr="00BD5EB9" w:rsidTr="00463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BD5EB9">
            <w:pPr>
              <w:rPr>
                <w:lang w:val="en-US"/>
              </w:rPr>
            </w:pPr>
            <w:r>
              <w:t>Итого по разделу</w:t>
            </w:r>
            <w:r w:rsidR="004632FD" w:rsidRPr="00BD5EB9">
              <w:t xml:space="preserve"> </w:t>
            </w:r>
            <w:r w:rsidR="004632FD" w:rsidRPr="00BD5EB9">
              <w:rPr>
                <w:lang w:val="en-US"/>
              </w:rPr>
              <w:t>II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pStyle w:val="a3"/>
              <w:tabs>
                <w:tab w:val="left" w:pos="-146"/>
              </w:tabs>
            </w:pPr>
            <w:r w:rsidRPr="00BD5EB9">
              <w:t xml:space="preserve">                                                      5847,155</w:t>
            </w:r>
          </w:p>
          <w:p w:rsidR="004632FD" w:rsidRPr="00BD5EB9" w:rsidRDefault="004632FD" w:rsidP="004632FD">
            <w:pPr>
              <w:pStyle w:val="a3"/>
              <w:tabs>
                <w:tab w:val="left" w:pos="-146"/>
              </w:tabs>
            </w:pPr>
            <w:r w:rsidRPr="00BD5EB9">
              <w:t>в том числе:</w:t>
            </w:r>
          </w:p>
          <w:p w:rsidR="004632FD" w:rsidRPr="00BD5EB9" w:rsidRDefault="004632FD" w:rsidP="004632FD">
            <w:pPr>
              <w:pStyle w:val="a3"/>
              <w:tabs>
                <w:tab w:val="left" w:pos="-146"/>
              </w:tabs>
            </w:pPr>
            <w:r w:rsidRPr="00BD5EB9">
              <w:t>собственные средства бюджета 5137,155</w:t>
            </w:r>
          </w:p>
          <w:p w:rsidR="004632FD" w:rsidRPr="00BD5EB9" w:rsidRDefault="004632FD" w:rsidP="004632FD">
            <w:pPr>
              <w:pStyle w:val="a3"/>
              <w:tabs>
                <w:tab w:val="left" w:pos="3080"/>
              </w:tabs>
            </w:pPr>
            <w:r w:rsidRPr="00BD5EB9">
              <w:t>субсидия на социально-экономическое развитие 710,0</w:t>
            </w:r>
          </w:p>
          <w:p w:rsidR="004632FD" w:rsidRPr="00BD5EB9" w:rsidRDefault="004632FD" w:rsidP="004632FD">
            <w:pPr>
              <w:pStyle w:val="a3"/>
              <w:tabs>
                <w:tab w:val="left" w:pos="3080"/>
              </w:tabs>
            </w:pPr>
          </w:p>
        </w:tc>
      </w:tr>
      <w:tr w:rsidR="004632FD" w:rsidRPr="00BD5EB9" w:rsidTr="00463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FD" w:rsidRPr="00BD5EB9" w:rsidRDefault="004632FD" w:rsidP="004632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BD5EB9" w:rsidP="004632FD">
            <w:pPr>
              <w:ind w:right="-108"/>
              <w:jc w:val="both"/>
            </w:pPr>
            <w:r>
              <w:t>Всего средств, предусмотренных мероприятиями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FD" w:rsidRPr="00BD5EB9" w:rsidRDefault="004632FD">
            <w:r w:rsidRPr="00BD5EB9">
              <w:t xml:space="preserve">                                                   6035,255   в том числе:</w:t>
            </w:r>
          </w:p>
          <w:p w:rsidR="004632FD" w:rsidRPr="00BD5EB9" w:rsidRDefault="004632FD" w:rsidP="004632FD">
            <w:pPr>
              <w:pStyle w:val="a3"/>
              <w:tabs>
                <w:tab w:val="left" w:pos="-146"/>
              </w:tabs>
            </w:pPr>
            <w:r w:rsidRPr="00BD5EB9">
              <w:t xml:space="preserve">                                                   5195,155  собственные средства бюджета</w:t>
            </w:r>
          </w:p>
          <w:p w:rsidR="004632FD" w:rsidRPr="00BD5EB9" w:rsidRDefault="004632FD" w:rsidP="004632FD">
            <w:pPr>
              <w:tabs>
                <w:tab w:val="left" w:pos="3031"/>
              </w:tabs>
            </w:pPr>
            <w:r w:rsidRPr="00BD5EB9">
              <w:tab/>
              <w:t xml:space="preserve">710,0    субсидия на социально-экономическое развитие </w:t>
            </w:r>
          </w:p>
          <w:p w:rsidR="004632FD" w:rsidRPr="00BD5EB9" w:rsidRDefault="004632FD" w:rsidP="004632FD">
            <w:pPr>
              <w:tabs>
                <w:tab w:val="left" w:pos="3031"/>
              </w:tabs>
            </w:pPr>
            <w:r w:rsidRPr="00BD5EB9">
              <w:tab/>
              <w:t>29,4      субвенции</w:t>
            </w:r>
          </w:p>
          <w:p w:rsidR="004632FD" w:rsidRPr="00BD5EB9" w:rsidRDefault="004632FD" w:rsidP="004632FD">
            <w:pPr>
              <w:tabs>
                <w:tab w:val="left" w:pos="3031"/>
              </w:tabs>
            </w:pPr>
            <w:r w:rsidRPr="00BD5EB9">
              <w:t xml:space="preserve">                                                   100,7    средства полученные от предпринимательской деятельности</w:t>
            </w:r>
          </w:p>
        </w:tc>
      </w:tr>
    </w:tbl>
    <w:p w:rsidR="004632FD" w:rsidRPr="00BD5EB9" w:rsidRDefault="004632FD" w:rsidP="004632FD">
      <w:pPr>
        <w:autoSpaceDE w:val="0"/>
        <w:autoSpaceDN w:val="0"/>
        <w:adjustRightInd w:val="0"/>
        <w:ind w:firstLine="567"/>
        <w:jc w:val="right"/>
      </w:pPr>
      <w:r w:rsidRPr="00BD5EB9">
        <w:t xml:space="preserve">   »</w:t>
      </w:r>
    </w:p>
    <w:p w:rsidR="004632FD" w:rsidRPr="00BD5EB9" w:rsidRDefault="004632FD" w:rsidP="004632FD">
      <w:pPr>
        <w:ind w:firstLine="708"/>
        <w:jc w:val="both"/>
      </w:pPr>
      <w:r w:rsidRPr="00BD5EB9"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D5EB9">
          <w:rPr>
            <w:rStyle w:val="af"/>
            <w:lang w:val="en-US"/>
          </w:rPr>
          <w:t>http</w:t>
        </w:r>
        <w:r w:rsidRPr="00BD5EB9">
          <w:rPr>
            <w:rStyle w:val="af"/>
          </w:rPr>
          <w:t>://</w:t>
        </w:r>
        <w:r w:rsidRPr="00BD5EB9">
          <w:rPr>
            <w:rStyle w:val="af"/>
            <w:lang w:val="en-US"/>
          </w:rPr>
          <w:t>home</w:t>
        </w:r>
        <w:r w:rsidRPr="00BD5EB9">
          <w:rPr>
            <w:rStyle w:val="af"/>
          </w:rPr>
          <w:t>.</w:t>
        </w:r>
        <w:r w:rsidRPr="00BD5EB9">
          <w:rPr>
            <w:rStyle w:val="af"/>
            <w:lang w:val="en-US"/>
          </w:rPr>
          <w:t>onego</w:t>
        </w:r>
        <w:r w:rsidRPr="00BD5EB9">
          <w:rPr>
            <w:rStyle w:val="af"/>
          </w:rPr>
          <w:t>.</w:t>
        </w:r>
        <w:r w:rsidRPr="00BD5EB9">
          <w:rPr>
            <w:rStyle w:val="af"/>
            <w:lang w:val="en-US"/>
          </w:rPr>
          <w:t>ru</w:t>
        </w:r>
        <w:r w:rsidRPr="00BD5EB9">
          <w:rPr>
            <w:rStyle w:val="af"/>
          </w:rPr>
          <w:t>/~</w:t>
        </w:r>
        <w:r w:rsidRPr="00BD5EB9">
          <w:rPr>
            <w:rStyle w:val="af"/>
            <w:lang w:val="en-US"/>
          </w:rPr>
          <w:t>segadmin</w:t>
        </w:r>
      </w:hyperlink>
    </w:p>
    <w:p w:rsidR="004632FD" w:rsidRPr="00BD5EB9" w:rsidRDefault="004632FD" w:rsidP="004632FD">
      <w:pPr>
        <w:tabs>
          <w:tab w:val="left" w:pos="0"/>
        </w:tabs>
        <w:jc w:val="both"/>
      </w:pPr>
      <w:r w:rsidRPr="00BD5EB9">
        <w:tab/>
      </w:r>
    </w:p>
    <w:p w:rsidR="004632FD" w:rsidRPr="00BD5EB9" w:rsidRDefault="004632FD" w:rsidP="004632FD">
      <w:pPr>
        <w:tabs>
          <w:tab w:val="left" w:pos="0"/>
        </w:tabs>
        <w:jc w:val="both"/>
      </w:pPr>
      <w:r w:rsidRPr="00BD5EB9">
        <w:t xml:space="preserve">           </w:t>
      </w:r>
    </w:p>
    <w:p w:rsidR="004632FD" w:rsidRPr="00BD5EB9" w:rsidRDefault="004632FD" w:rsidP="004632FD">
      <w:pPr>
        <w:tabs>
          <w:tab w:val="left" w:pos="0"/>
        </w:tabs>
        <w:jc w:val="both"/>
      </w:pPr>
    </w:p>
    <w:p w:rsidR="004632FD" w:rsidRPr="00BD5EB9" w:rsidRDefault="004632FD" w:rsidP="004632FD">
      <w:pPr>
        <w:tabs>
          <w:tab w:val="left" w:pos="0"/>
        </w:tabs>
        <w:jc w:val="both"/>
      </w:pPr>
      <w:r w:rsidRPr="00BD5EB9">
        <w:tab/>
      </w:r>
      <w:r w:rsidR="00BD5EB9">
        <w:t xml:space="preserve"> </w:t>
      </w:r>
      <w:r w:rsidRPr="00BD5EB9">
        <w:t xml:space="preserve"> Глава</w:t>
      </w:r>
      <w:r w:rsidR="00BD5EB9">
        <w:t xml:space="preserve"> </w:t>
      </w:r>
      <w:r w:rsidRPr="00BD5EB9">
        <w:t xml:space="preserve">администрации                                                                     </w:t>
      </w:r>
    </w:p>
    <w:p w:rsidR="004632FD" w:rsidRPr="00BD5EB9" w:rsidRDefault="004632FD" w:rsidP="004632FD">
      <w:pPr>
        <w:pStyle w:val="a3"/>
      </w:pPr>
      <w:r w:rsidRPr="00BD5EB9">
        <w:t>Сегежского муниципального района</w:t>
      </w:r>
      <w:r w:rsidRPr="00BD5EB9">
        <w:tab/>
      </w:r>
      <w:r w:rsidRPr="00BD5EB9">
        <w:tab/>
      </w:r>
      <w:r w:rsidRPr="00BD5EB9">
        <w:tab/>
      </w:r>
      <w:r w:rsidRPr="00BD5EB9">
        <w:tab/>
      </w:r>
      <w:r w:rsidRPr="00BD5EB9">
        <w:tab/>
        <w:t xml:space="preserve">       </w:t>
      </w:r>
      <w:r w:rsidR="00BD5EB9">
        <w:t xml:space="preserve">    </w:t>
      </w:r>
      <w:r w:rsidRPr="00BD5EB9">
        <w:t>И.П.Векслер</w:t>
      </w:r>
    </w:p>
    <w:p w:rsidR="004632FD" w:rsidRPr="00BD5EB9" w:rsidRDefault="004632FD" w:rsidP="004632FD">
      <w:pPr>
        <w:pStyle w:val="a3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Pr="00BD5EB9" w:rsidRDefault="004632FD" w:rsidP="004632FD">
      <w:pPr>
        <w:jc w:val="both"/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632FD" w:rsidRDefault="004632FD" w:rsidP="004632FD">
      <w:pPr>
        <w:jc w:val="both"/>
        <w:rPr>
          <w:sz w:val="22"/>
          <w:szCs w:val="22"/>
        </w:rPr>
      </w:pPr>
    </w:p>
    <w:p w:rsidR="004A2ABC" w:rsidRDefault="004632FD" w:rsidP="00BD5EB9">
      <w:pPr>
        <w:jc w:val="both"/>
      </w:pPr>
      <w:r>
        <w:rPr>
          <w:sz w:val="22"/>
          <w:szCs w:val="22"/>
        </w:rPr>
        <w:t>Разослать: в дело, Н.Н.Иванюк, ФУ, УО, Е.Н.Антоновой, МКУ «ЕРЦ», МКУ «ХЭГ», МБОУ СОШ № 6, МКОУ СОШ п. Идель, МКОУ СОШ п. Черный Порог, МКДОУ № 23, МКСОУ школа-интернат № 14 п. Надвоицы.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B3" w:rsidRDefault="003734B3">
      <w:r>
        <w:separator/>
      </w:r>
    </w:p>
  </w:endnote>
  <w:endnote w:type="continuationSeparator" w:id="1">
    <w:p w:rsidR="003734B3" w:rsidRDefault="0037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B3" w:rsidRDefault="003734B3">
      <w:r>
        <w:separator/>
      </w:r>
    </w:p>
  </w:footnote>
  <w:footnote w:type="continuationSeparator" w:id="1">
    <w:p w:rsidR="003734B3" w:rsidRDefault="0037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3BE5">
      <w:rPr>
        <w:rStyle w:val="aa"/>
        <w:noProof/>
      </w:rPr>
      <w:t>4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34B3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32FD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335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D5EB9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3BE5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32F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5546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2016-07-08T12:31:00Z</cp:lastPrinted>
  <dcterms:created xsi:type="dcterms:W3CDTF">2016-07-08T13:13:00Z</dcterms:created>
  <dcterms:modified xsi:type="dcterms:W3CDTF">2016-07-08T13:13:00Z</dcterms:modified>
</cp:coreProperties>
</file>