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98" w:rsidRDefault="001F07B1" w:rsidP="00FD0198">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FD0198" w:rsidRDefault="00FD0198" w:rsidP="00FD0198">
      <w:pPr>
        <w:jc w:val="center"/>
        <w:rPr>
          <w:b/>
        </w:rPr>
      </w:pPr>
    </w:p>
    <w:p w:rsidR="00FD0198" w:rsidRDefault="00FD0198" w:rsidP="00FD0198">
      <w:pPr>
        <w:rPr>
          <w:sz w:val="12"/>
        </w:rPr>
      </w:pPr>
    </w:p>
    <w:p w:rsidR="00FD0198" w:rsidRDefault="00FD0198" w:rsidP="00FD0198">
      <w:pPr>
        <w:pStyle w:val="2"/>
        <w:rPr>
          <w:b w:val="0"/>
          <w:spacing w:val="26"/>
          <w:sz w:val="36"/>
        </w:rPr>
      </w:pPr>
      <w:r>
        <w:rPr>
          <w:spacing w:val="26"/>
          <w:sz w:val="36"/>
        </w:rPr>
        <w:t>Республика Карелия</w:t>
      </w:r>
    </w:p>
    <w:p w:rsidR="00FD0198" w:rsidRDefault="00FD0198" w:rsidP="00FD0198">
      <w:pPr>
        <w:rPr>
          <w:sz w:val="16"/>
        </w:rPr>
      </w:pPr>
    </w:p>
    <w:p w:rsidR="00FD0198" w:rsidRDefault="00FD0198" w:rsidP="00FD0198">
      <w:pPr>
        <w:pStyle w:val="2"/>
      </w:pPr>
    </w:p>
    <w:p w:rsidR="00FD0198" w:rsidRDefault="00FD0198" w:rsidP="0069187E">
      <w:pPr>
        <w:pStyle w:val="2"/>
        <w:rPr>
          <w:b w:val="0"/>
          <w:sz w:val="28"/>
        </w:rPr>
      </w:pPr>
      <w:r>
        <w:rPr>
          <w:b w:val="0"/>
          <w:sz w:val="28"/>
        </w:rPr>
        <w:t>АДМИНИСТРАЦИЯ СЕГЕЖСКОГО МУНИЦИПАЛЬНОГО РАЙОНА</w:t>
      </w:r>
    </w:p>
    <w:p w:rsidR="00FD0198" w:rsidRDefault="00FD0198" w:rsidP="00FD0198">
      <w:pPr>
        <w:pStyle w:val="3"/>
        <w:ind w:left="0" w:firstLine="0"/>
        <w:rPr>
          <w:b w:val="0"/>
          <w:spacing w:val="64"/>
          <w:sz w:val="40"/>
        </w:rPr>
      </w:pPr>
    </w:p>
    <w:p w:rsidR="00FD0198" w:rsidRDefault="00FD0198" w:rsidP="00FD0198">
      <w:pPr>
        <w:pStyle w:val="3"/>
        <w:ind w:left="0" w:firstLine="0"/>
        <w:rPr>
          <w:b w:val="0"/>
          <w:spacing w:val="64"/>
          <w:sz w:val="40"/>
        </w:rPr>
      </w:pPr>
      <w:r>
        <w:rPr>
          <w:b w:val="0"/>
          <w:spacing w:val="64"/>
          <w:sz w:val="40"/>
        </w:rPr>
        <w:t>ПОСТАНОВЛЕНИЕ</w:t>
      </w:r>
    </w:p>
    <w:p w:rsidR="00FD0198" w:rsidRDefault="00FD0198" w:rsidP="00FD0198"/>
    <w:p w:rsidR="00FD0198" w:rsidRDefault="0039010E" w:rsidP="00FD0198">
      <w:pPr>
        <w:jc w:val="center"/>
      </w:pPr>
      <w:r>
        <w:t xml:space="preserve">от </w:t>
      </w:r>
      <w:r w:rsidR="0069187E">
        <w:t xml:space="preserve"> 23  августа  </w:t>
      </w:r>
      <w:r>
        <w:t>201</w:t>
      </w:r>
      <w:r w:rsidR="00ED1C52">
        <w:t>6</w:t>
      </w:r>
      <w:r w:rsidR="00FD0198">
        <w:t xml:space="preserve"> года</w:t>
      </w:r>
      <w:r w:rsidR="002D1F48">
        <w:t xml:space="preserve"> </w:t>
      </w:r>
      <w:r w:rsidR="00FD0198">
        <w:t xml:space="preserve"> №  </w:t>
      </w:r>
      <w:r w:rsidR="0069187E">
        <w:t>753</w:t>
      </w:r>
    </w:p>
    <w:p w:rsidR="00FD0198" w:rsidRDefault="00FD0198" w:rsidP="00FD0198">
      <w:pPr>
        <w:jc w:val="center"/>
      </w:pPr>
      <w:r>
        <w:t xml:space="preserve"> Сегежа</w:t>
      </w:r>
    </w:p>
    <w:p w:rsidR="00FD0198" w:rsidRDefault="00FD0198" w:rsidP="00FD0198"/>
    <w:p w:rsidR="00FD0198" w:rsidRDefault="00FD0198" w:rsidP="00FD0198">
      <w:pPr>
        <w:jc w:val="center"/>
        <w:rPr>
          <w:b/>
        </w:rPr>
      </w:pPr>
    </w:p>
    <w:p w:rsidR="0094586E" w:rsidRDefault="00821F5F" w:rsidP="0094586E">
      <w:pPr>
        <w:jc w:val="center"/>
        <w:rPr>
          <w:b/>
        </w:rPr>
      </w:pPr>
      <w:r>
        <w:rPr>
          <w:b/>
        </w:rPr>
        <w:t xml:space="preserve">Об утверждении Схемы </w:t>
      </w:r>
      <w:r w:rsidR="000842E9">
        <w:rPr>
          <w:b/>
        </w:rPr>
        <w:t xml:space="preserve">размещения </w:t>
      </w:r>
      <w:r>
        <w:rPr>
          <w:b/>
        </w:rPr>
        <w:t>рекламных конструкций</w:t>
      </w:r>
    </w:p>
    <w:p w:rsidR="00FD0198" w:rsidRDefault="00821F5F" w:rsidP="0094586E">
      <w:pPr>
        <w:jc w:val="center"/>
        <w:rPr>
          <w:b/>
        </w:rPr>
      </w:pPr>
      <w:r>
        <w:rPr>
          <w:b/>
        </w:rPr>
        <w:t>на территории Сегежского муниципального района</w:t>
      </w:r>
    </w:p>
    <w:p w:rsidR="000842E9" w:rsidRDefault="000842E9" w:rsidP="00FD0198">
      <w:pPr>
        <w:jc w:val="both"/>
      </w:pPr>
    </w:p>
    <w:p w:rsidR="0069187E" w:rsidRDefault="0069187E" w:rsidP="00FD0198">
      <w:pPr>
        <w:jc w:val="both"/>
      </w:pPr>
    </w:p>
    <w:p w:rsidR="0069187E" w:rsidRDefault="00FD0198" w:rsidP="0069187E">
      <w:pPr>
        <w:ind w:right="-1" w:firstLine="360"/>
        <w:jc w:val="both"/>
        <w:rPr>
          <w:b/>
        </w:rPr>
      </w:pPr>
      <w:r>
        <w:tab/>
      </w:r>
      <w:r w:rsidR="000842E9" w:rsidRPr="002E2FD3">
        <w:rPr>
          <w:color w:val="000000"/>
          <w:shd w:val="clear" w:color="auto" w:fill="FFFFFF"/>
        </w:rPr>
        <w:t>В соответствии со ст</w:t>
      </w:r>
      <w:r w:rsidR="0094586E">
        <w:rPr>
          <w:color w:val="000000"/>
          <w:shd w:val="clear" w:color="auto" w:fill="FFFFFF"/>
        </w:rPr>
        <w:t>атьей</w:t>
      </w:r>
      <w:r w:rsidR="000842E9" w:rsidRPr="002E2FD3">
        <w:rPr>
          <w:color w:val="000000"/>
          <w:shd w:val="clear" w:color="auto" w:fill="FFFFFF"/>
        </w:rPr>
        <w:t xml:space="preserve"> 19 Федерального закона от 13.03.2006 </w:t>
      </w:r>
      <w:r w:rsidR="0094586E">
        <w:rPr>
          <w:color w:val="000000"/>
          <w:shd w:val="clear" w:color="auto" w:fill="FFFFFF"/>
        </w:rPr>
        <w:t xml:space="preserve"> </w:t>
      </w:r>
      <w:r w:rsidR="000842E9" w:rsidRPr="002E2FD3">
        <w:rPr>
          <w:color w:val="000000"/>
          <w:shd w:val="clear" w:color="auto" w:fill="FFFFFF"/>
        </w:rPr>
        <w:t xml:space="preserve">№38-ФЗ «О </w:t>
      </w:r>
      <w:r w:rsidR="000842E9">
        <w:rPr>
          <w:color w:val="000000"/>
          <w:shd w:val="clear" w:color="auto" w:fill="FFFFFF"/>
        </w:rPr>
        <w:t>р</w:t>
      </w:r>
      <w:r w:rsidR="000842E9" w:rsidRPr="002E2FD3">
        <w:rPr>
          <w:color w:val="000000"/>
          <w:shd w:val="clear" w:color="auto" w:fill="FFFFFF"/>
        </w:rPr>
        <w:t xml:space="preserve">екламе», постановлением Правительства </w:t>
      </w:r>
      <w:r w:rsidR="000842E9">
        <w:rPr>
          <w:color w:val="000000"/>
          <w:shd w:val="clear" w:color="auto" w:fill="FFFFFF"/>
        </w:rPr>
        <w:t xml:space="preserve">Республики Карелия </w:t>
      </w:r>
      <w:r w:rsidR="000842E9" w:rsidRPr="002E2FD3">
        <w:rPr>
          <w:color w:val="000000"/>
          <w:shd w:val="clear" w:color="auto" w:fill="FFFFFF"/>
        </w:rPr>
        <w:t xml:space="preserve">от </w:t>
      </w:r>
      <w:r w:rsidR="000842E9">
        <w:rPr>
          <w:color w:val="000000"/>
          <w:shd w:val="clear" w:color="auto" w:fill="FFFFFF"/>
        </w:rPr>
        <w:t>06</w:t>
      </w:r>
      <w:r w:rsidR="000842E9" w:rsidRPr="002E2FD3">
        <w:rPr>
          <w:color w:val="000000"/>
          <w:shd w:val="clear" w:color="auto" w:fill="FFFFFF"/>
        </w:rPr>
        <w:t>.</w:t>
      </w:r>
      <w:r w:rsidR="000842E9">
        <w:rPr>
          <w:color w:val="000000"/>
          <w:shd w:val="clear" w:color="auto" w:fill="FFFFFF"/>
        </w:rPr>
        <w:t>06</w:t>
      </w:r>
      <w:r w:rsidR="000842E9" w:rsidRPr="002E2FD3">
        <w:rPr>
          <w:color w:val="000000"/>
          <w:shd w:val="clear" w:color="auto" w:fill="FFFFFF"/>
        </w:rPr>
        <w:t>.201</w:t>
      </w:r>
      <w:r w:rsidR="000842E9">
        <w:rPr>
          <w:color w:val="000000"/>
          <w:shd w:val="clear" w:color="auto" w:fill="FFFFFF"/>
        </w:rPr>
        <w:t>4</w:t>
      </w:r>
      <w:r w:rsidR="000842E9" w:rsidRPr="002E2FD3">
        <w:rPr>
          <w:color w:val="000000"/>
          <w:shd w:val="clear" w:color="auto" w:fill="FFFFFF"/>
        </w:rPr>
        <w:t xml:space="preserve"> № </w:t>
      </w:r>
      <w:r w:rsidR="000842E9">
        <w:rPr>
          <w:color w:val="000000"/>
          <w:shd w:val="clear" w:color="auto" w:fill="FFFFFF"/>
        </w:rPr>
        <w:t>176</w:t>
      </w:r>
      <w:r w:rsidR="000842E9" w:rsidRPr="002E2FD3">
        <w:rPr>
          <w:color w:val="000000"/>
          <w:shd w:val="clear" w:color="auto" w:fill="FFFFFF"/>
        </w:rPr>
        <w:t xml:space="preserve">-П «О порядке </w:t>
      </w:r>
      <w:r w:rsidR="000842E9">
        <w:rPr>
          <w:color w:val="000000"/>
          <w:shd w:val="clear" w:color="auto" w:fill="FFFFFF"/>
        </w:rPr>
        <w:t xml:space="preserve">предварительного </w:t>
      </w:r>
      <w:r w:rsidR="000842E9" w:rsidRPr="002E2FD3">
        <w:rPr>
          <w:color w:val="000000"/>
          <w:shd w:val="clear" w:color="auto" w:fill="FFFFFF"/>
        </w:rPr>
        <w:t>согласования схем</w:t>
      </w:r>
      <w:r w:rsidR="000842E9">
        <w:rPr>
          <w:color w:val="000000"/>
          <w:shd w:val="clear" w:color="auto" w:fill="FFFFFF"/>
        </w:rPr>
        <w:t>ы</w:t>
      </w:r>
      <w:r w:rsidR="000842E9" w:rsidRPr="002E2FD3">
        <w:rPr>
          <w:color w:val="000000"/>
          <w:shd w:val="clear" w:color="auto" w:fill="FFFFFF"/>
        </w:rPr>
        <w:t xml:space="preserve"> </w:t>
      </w:r>
      <w:r w:rsidR="000842E9">
        <w:rPr>
          <w:color w:val="000000"/>
          <w:shd w:val="clear" w:color="auto" w:fill="FFFFFF"/>
        </w:rPr>
        <w:t xml:space="preserve">размещения рекламных конструкций и вносимых в нее изменений с уполномоченным органом исполнительной власти Республики Карелия» </w:t>
      </w:r>
      <w:bookmarkStart w:id="0" w:name="_GoBack"/>
      <w:bookmarkEnd w:id="0"/>
      <w:r w:rsidR="00A93A7F">
        <w:t xml:space="preserve">администрация Сегежского муниципального района </w:t>
      </w:r>
      <w:r w:rsidR="0069187E">
        <w:t xml:space="preserve">                   </w:t>
      </w:r>
      <w:r w:rsidR="00A93A7F">
        <w:rPr>
          <w:b/>
        </w:rPr>
        <w:t>п о с т а н о в л я е т:</w:t>
      </w:r>
    </w:p>
    <w:p w:rsidR="0069187E" w:rsidRDefault="0069187E" w:rsidP="0069187E">
      <w:pPr>
        <w:ind w:right="-1" w:firstLine="360"/>
        <w:jc w:val="both"/>
        <w:rPr>
          <w:b/>
        </w:rPr>
      </w:pPr>
    </w:p>
    <w:p w:rsidR="0069187E" w:rsidRDefault="0069187E" w:rsidP="0069187E">
      <w:pPr>
        <w:ind w:right="-1" w:firstLine="708"/>
        <w:jc w:val="both"/>
        <w:rPr>
          <w:color w:val="000000"/>
          <w:shd w:val="clear" w:color="auto" w:fill="FFFFFF"/>
        </w:rPr>
      </w:pPr>
      <w:r w:rsidRPr="0069187E">
        <w:t xml:space="preserve">1. </w:t>
      </w:r>
      <w:r w:rsidR="000842E9" w:rsidRPr="0069187E">
        <w:rPr>
          <w:color w:val="000000"/>
          <w:shd w:val="clear" w:color="auto" w:fill="FFFFFF"/>
        </w:rPr>
        <w:t>Утвердить</w:t>
      </w:r>
      <w:r w:rsidR="000842E9">
        <w:rPr>
          <w:color w:val="000000"/>
          <w:shd w:val="clear" w:color="auto" w:fill="FFFFFF"/>
        </w:rPr>
        <w:t xml:space="preserve"> </w:t>
      </w:r>
      <w:r w:rsidR="0094586E">
        <w:rPr>
          <w:color w:val="000000"/>
          <w:shd w:val="clear" w:color="auto" w:fill="FFFFFF"/>
        </w:rPr>
        <w:t xml:space="preserve">прилагаемую </w:t>
      </w:r>
      <w:r w:rsidR="000842E9">
        <w:rPr>
          <w:color w:val="000000"/>
          <w:shd w:val="clear" w:color="auto" w:fill="FFFFFF"/>
        </w:rPr>
        <w:t xml:space="preserve">Схему размещения рекламных конструкций на территории </w:t>
      </w:r>
      <w:r w:rsidR="00A93A7F">
        <w:rPr>
          <w:color w:val="000000"/>
          <w:shd w:val="clear" w:color="auto" w:fill="FFFFFF"/>
        </w:rPr>
        <w:t>Сегежского</w:t>
      </w:r>
      <w:r w:rsidR="000842E9">
        <w:rPr>
          <w:color w:val="000000"/>
          <w:shd w:val="clear" w:color="auto" w:fill="FFFFFF"/>
        </w:rPr>
        <w:t xml:space="preserve"> муниципального района.</w:t>
      </w:r>
    </w:p>
    <w:p w:rsidR="0069187E" w:rsidRDefault="0069187E" w:rsidP="0069187E">
      <w:pPr>
        <w:ind w:right="-1" w:firstLine="708"/>
        <w:jc w:val="both"/>
      </w:pPr>
      <w:r>
        <w:rPr>
          <w:color w:val="000000"/>
          <w:shd w:val="clear" w:color="auto" w:fill="FFFFFF"/>
        </w:rPr>
        <w:t xml:space="preserve">2. </w:t>
      </w:r>
      <w:r w:rsidR="000463D1">
        <w:t xml:space="preserve">Обнародовать </w:t>
      </w:r>
      <w:r w:rsidR="008D312E" w:rsidRPr="00D81628">
        <w:t>настоящее постановление</w:t>
      </w:r>
      <w:r w:rsidR="000463D1">
        <w:t xml:space="preserve"> путем размещения </w:t>
      </w:r>
      <w:r w:rsidR="008D312E" w:rsidRPr="00D81628">
        <w:t xml:space="preserve">в </w:t>
      </w:r>
      <w:r w:rsidR="00811206" w:rsidRPr="00D81628">
        <w:t>газете «Доверие»</w:t>
      </w:r>
      <w:r w:rsidR="00811206" w:rsidRPr="00D81628">
        <w:rPr>
          <w:b/>
        </w:rPr>
        <w:t xml:space="preserve"> </w:t>
      </w:r>
      <w:r w:rsidR="000364BB">
        <w:t>объявления</w:t>
      </w:r>
      <w:r w:rsidR="00811206" w:rsidRPr="00D81628">
        <w:t xml:space="preserve"> о </w:t>
      </w:r>
      <w:r w:rsidR="001A0D9E">
        <w:t xml:space="preserve">его </w:t>
      </w:r>
      <w:r w:rsidR="00811206" w:rsidRPr="00D81628">
        <w:t>приняти</w:t>
      </w:r>
      <w:r w:rsidR="001A0D9E">
        <w:t>и</w:t>
      </w:r>
      <w:r>
        <w:t xml:space="preserve"> с указанием</w:t>
      </w:r>
      <w:r w:rsidR="00811206" w:rsidRPr="00D81628">
        <w:t xml:space="preserve"> места и времени возможного ознакомления с ним</w:t>
      </w:r>
      <w:r w:rsidR="00811206">
        <w:t>, а также путем размещения</w:t>
      </w:r>
      <w:r w:rsidR="000364BB">
        <w:t xml:space="preserve"> официального текста настоящего постановления в</w:t>
      </w:r>
      <w:r w:rsidR="00811206" w:rsidRPr="00D81628">
        <w:t xml:space="preserve"> </w:t>
      </w:r>
      <w:r w:rsidR="008D312E" w:rsidRPr="00D81628">
        <w:t>информационно-телекоммуникационной сети «Интернет» на официальном сайте администрации Сегежского муниципального района</w:t>
      </w:r>
      <w:r w:rsidR="008D312E">
        <w:t xml:space="preserve"> </w:t>
      </w:r>
      <w:hyperlink r:id="rId7" w:history="1">
        <w:r w:rsidR="008D312E" w:rsidRPr="008F632A">
          <w:rPr>
            <w:rStyle w:val="a5"/>
            <w:lang w:val="en-US"/>
          </w:rPr>
          <w:t>http</w:t>
        </w:r>
        <w:r w:rsidR="008D312E" w:rsidRPr="008F632A">
          <w:rPr>
            <w:rStyle w:val="a5"/>
          </w:rPr>
          <w:t>://</w:t>
        </w:r>
        <w:r w:rsidR="008D312E" w:rsidRPr="008F632A">
          <w:rPr>
            <w:rStyle w:val="a5"/>
            <w:lang w:val="en-US"/>
          </w:rPr>
          <w:t>home</w:t>
        </w:r>
        <w:r w:rsidR="008D312E" w:rsidRPr="008F632A">
          <w:rPr>
            <w:rStyle w:val="a5"/>
          </w:rPr>
          <w:t>.</w:t>
        </w:r>
        <w:r w:rsidR="008D312E" w:rsidRPr="008F632A">
          <w:rPr>
            <w:rStyle w:val="a5"/>
            <w:lang w:val="en-US"/>
          </w:rPr>
          <w:t>onego</w:t>
        </w:r>
        <w:r w:rsidR="008D312E" w:rsidRPr="008F632A">
          <w:rPr>
            <w:rStyle w:val="a5"/>
          </w:rPr>
          <w:t>.</w:t>
        </w:r>
        <w:r w:rsidR="008D312E" w:rsidRPr="008F632A">
          <w:rPr>
            <w:rStyle w:val="a5"/>
            <w:lang w:val="en-US"/>
          </w:rPr>
          <w:t>ru</w:t>
        </w:r>
        <w:r w:rsidR="008D312E" w:rsidRPr="008F632A">
          <w:rPr>
            <w:rStyle w:val="a5"/>
          </w:rPr>
          <w:t>/~</w:t>
        </w:r>
        <w:r w:rsidR="008D312E" w:rsidRPr="008F632A">
          <w:rPr>
            <w:rStyle w:val="a5"/>
            <w:lang w:val="en-US"/>
          </w:rPr>
          <w:t>segadmin</w:t>
        </w:r>
      </w:hyperlink>
      <w:r w:rsidR="008D312E" w:rsidRPr="008F632A">
        <w:t>.</w:t>
      </w:r>
    </w:p>
    <w:p w:rsidR="0069187E" w:rsidRDefault="0069187E" w:rsidP="0069187E">
      <w:pPr>
        <w:ind w:right="-1" w:firstLine="708"/>
        <w:jc w:val="both"/>
        <w:rPr>
          <w:color w:val="000000"/>
          <w:shd w:val="clear" w:color="auto" w:fill="FFFFFF"/>
        </w:rPr>
      </w:pPr>
      <w:r>
        <w:t xml:space="preserve">3. </w:t>
      </w:r>
      <w:r w:rsidR="00E85679">
        <w:rPr>
          <w:color w:val="000000"/>
          <w:shd w:val="clear" w:color="auto" w:fill="FFFFFF"/>
        </w:rPr>
        <w:t xml:space="preserve">Настоящее </w:t>
      </w:r>
      <w:r w:rsidR="000842E9">
        <w:rPr>
          <w:color w:val="000000"/>
          <w:shd w:val="clear" w:color="auto" w:fill="FFFFFF"/>
        </w:rPr>
        <w:t xml:space="preserve">Постановление вступает в силу с </w:t>
      </w:r>
      <w:r w:rsidR="00673052">
        <w:rPr>
          <w:color w:val="000000"/>
          <w:shd w:val="clear" w:color="auto" w:fill="FFFFFF"/>
        </w:rPr>
        <w:t>даты</w:t>
      </w:r>
      <w:r w:rsidR="000842E9">
        <w:rPr>
          <w:color w:val="000000"/>
          <w:shd w:val="clear" w:color="auto" w:fill="FFFFFF"/>
        </w:rPr>
        <w:t xml:space="preserve"> его официального</w:t>
      </w:r>
      <w:r w:rsidR="00E85679">
        <w:rPr>
          <w:color w:val="000000"/>
          <w:shd w:val="clear" w:color="auto" w:fill="FFFFFF"/>
        </w:rPr>
        <w:t xml:space="preserve"> обнародования</w:t>
      </w:r>
      <w:r w:rsidR="000842E9">
        <w:rPr>
          <w:color w:val="000000"/>
          <w:shd w:val="clear" w:color="auto" w:fill="FFFFFF"/>
        </w:rPr>
        <w:t>.</w:t>
      </w:r>
    </w:p>
    <w:p w:rsidR="000656DF" w:rsidRPr="0069187E" w:rsidRDefault="0069187E" w:rsidP="0069187E">
      <w:pPr>
        <w:ind w:right="-1" w:firstLine="708"/>
        <w:jc w:val="both"/>
        <w:rPr>
          <w:color w:val="000000"/>
          <w:shd w:val="clear" w:color="auto" w:fill="FFFFFF"/>
        </w:rPr>
      </w:pPr>
      <w:r>
        <w:rPr>
          <w:color w:val="000000"/>
          <w:shd w:val="clear" w:color="auto" w:fill="FFFFFF"/>
        </w:rPr>
        <w:t xml:space="preserve">4. </w:t>
      </w:r>
      <w:r w:rsidR="000656DF" w:rsidRPr="008F632A">
        <w:rPr>
          <w:rFonts w:cs="Times New Roman CYR"/>
          <w:kern w:val="1"/>
        </w:rPr>
        <w:t xml:space="preserve">Контроль за исполнением </w:t>
      </w:r>
      <w:r w:rsidR="00033230">
        <w:rPr>
          <w:rFonts w:cs="Times New Roman CYR"/>
          <w:kern w:val="1"/>
        </w:rPr>
        <w:t xml:space="preserve">настоящего </w:t>
      </w:r>
      <w:r w:rsidR="000656DF" w:rsidRPr="008F632A">
        <w:rPr>
          <w:rFonts w:cs="Times New Roman CYR"/>
          <w:kern w:val="1"/>
        </w:rPr>
        <w:t>постановления возложить на начальника</w:t>
      </w:r>
      <w:r w:rsidR="000656DF">
        <w:rPr>
          <w:rFonts w:cs="Times New Roman CYR"/>
          <w:kern w:val="1"/>
        </w:rPr>
        <w:t xml:space="preserve"> отдела строительства и жилищно-коммунального хозяйства </w:t>
      </w:r>
      <w:r w:rsidR="000656DF" w:rsidRPr="00294803">
        <w:rPr>
          <w:rFonts w:cs="Times New Roman CYR"/>
          <w:kern w:val="1"/>
        </w:rPr>
        <w:t xml:space="preserve">администрации  </w:t>
      </w:r>
      <w:r>
        <w:rPr>
          <w:rFonts w:cs="Times New Roman CYR"/>
          <w:kern w:val="1"/>
        </w:rPr>
        <w:t xml:space="preserve">                       </w:t>
      </w:r>
      <w:r w:rsidR="000656DF" w:rsidRPr="00294803">
        <w:rPr>
          <w:rFonts w:cs="Times New Roman CYR"/>
          <w:kern w:val="1"/>
        </w:rPr>
        <w:t>Ю.В. Шульговича.</w:t>
      </w:r>
    </w:p>
    <w:p w:rsidR="00FD0198" w:rsidRDefault="00FD0198" w:rsidP="00FD0198">
      <w:pPr>
        <w:jc w:val="both"/>
      </w:pPr>
    </w:p>
    <w:p w:rsidR="00E6153F" w:rsidRDefault="00E6153F" w:rsidP="00FD0198">
      <w:pPr>
        <w:jc w:val="both"/>
      </w:pPr>
    </w:p>
    <w:p w:rsidR="00E6153F" w:rsidRDefault="00E6153F" w:rsidP="00FD0198">
      <w:pPr>
        <w:jc w:val="both"/>
      </w:pPr>
    </w:p>
    <w:p w:rsidR="00FD0198" w:rsidRDefault="0069187E" w:rsidP="00FD0198">
      <w:pPr>
        <w:jc w:val="both"/>
      </w:pPr>
      <w:r>
        <w:t xml:space="preserve">              </w:t>
      </w:r>
      <w:r w:rsidR="00FD0198">
        <w:t>Глава администрации</w:t>
      </w:r>
    </w:p>
    <w:p w:rsidR="00FD0198" w:rsidRDefault="00FD0198" w:rsidP="0069187E">
      <w:r>
        <w:t xml:space="preserve">Сегежского муниципального района                                                  </w:t>
      </w:r>
      <w:r w:rsidR="002A5622">
        <w:t xml:space="preserve">          </w:t>
      </w:r>
      <w:r>
        <w:t xml:space="preserve"> </w:t>
      </w:r>
      <w:r w:rsidR="0069187E">
        <w:t xml:space="preserve">      </w:t>
      </w:r>
      <w:r>
        <w:t>И.П.Векслер</w:t>
      </w:r>
    </w:p>
    <w:p w:rsidR="00FD0198" w:rsidRDefault="00FD0198" w:rsidP="00FD0198">
      <w:pPr>
        <w:jc w:val="both"/>
      </w:pPr>
    </w:p>
    <w:p w:rsidR="00E6153F" w:rsidRDefault="00E6153F" w:rsidP="00FD0198">
      <w:pPr>
        <w:jc w:val="both"/>
      </w:pPr>
    </w:p>
    <w:p w:rsidR="00E6153F" w:rsidRDefault="00E6153F" w:rsidP="00FD0198">
      <w:pPr>
        <w:jc w:val="both"/>
      </w:pPr>
    </w:p>
    <w:p w:rsidR="00E6153F" w:rsidRDefault="00E6153F" w:rsidP="00FD0198">
      <w:pPr>
        <w:jc w:val="both"/>
      </w:pPr>
    </w:p>
    <w:p w:rsidR="00E6153F" w:rsidRDefault="00E6153F" w:rsidP="00FD0198">
      <w:pPr>
        <w:jc w:val="both"/>
      </w:pPr>
    </w:p>
    <w:p w:rsidR="00FD0198" w:rsidRDefault="00FD0198" w:rsidP="00FD0198">
      <w:pPr>
        <w:jc w:val="both"/>
      </w:pPr>
    </w:p>
    <w:p w:rsidR="00FD0198" w:rsidRDefault="00FD0198" w:rsidP="00FD0198">
      <w:pPr>
        <w:jc w:val="both"/>
      </w:pPr>
    </w:p>
    <w:p w:rsidR="00B521C8" w:rsidRDefault="00B521C8"/>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5F75A9" w:rsidRDefault="005F75A9"/>
    <w:p w:rsidR="00F1373F" w:rsidRDefault="00F1373F"/>
    <w:p w:rsidR="003204F9" w:rsidRDefault="00352DD4" w:rsidP="00B2569D">
      <w:pPr>
        <w:jc w:val="both"/>
        <w:rPr>
          <w:sz w:val="22"/>
          <w:szCs w:val="22"/>
        </w:rPr>
      </w:pPr>
      <w:r>
        <w:rPr>
          <w:sz w:val="22"/>
          <w:szCs w:val="22"/>
        </w:rPr>
        <w:t>Разослать: в дело, отдел СиЖКХ</w:t>
      </w:r>
      <w:r w:rsidR="009B0866">
        <w:rPr>
          <w:sz w:val="22"/>
          <w:szCs w:val="22"/>
        </w:rPr>
        <w:t>.</w:t>
      </w:r>
      <w:r>
        <w:rPr>
          <w:sz w:val="22"/>
          <w:szCs w:val="22"/>
        </w:rPr>
        <w:t xml:space="preserve"> </w:t>
      </w:r>
    </w:p>
    <w:p w:rsidR="00066F5D" w:rsidRDefault="002A5622" w:rsidP="002A5622">
      <w:pPr>
        <w:jc w:val="center"/>
      </w:pPr>
      <w:r>
        <w:t xml:space="preserve">                                                          </w:t>
      </w:r>
      <w:r w:rsidR="0069187E">
        <w:t xml:space="preserve">                      </w:t>
      </w:r>
      <w:r w:rsidR="00A82975">
        <w:t xml:space="preserve">УТВЕРЖДЕНА </w:t>
      </w:r>
    </w:p>
    <w:p w:rsidR="00066F5D" w:rsidRDefault="002A5622" w:rsidP="002A5622">
      <w:pPr>
        <w:jc w:val="center"/>
      </w:pPr>
      <w:r>
        <w:t xml:space="preserve">                                                            </w:t>
      </w:r>
      <w:r w:rsidR="0069187E">
        <w:t xml:space="preserve">                     п</w:t>
      </w:r>
      <w:r w:rsidR="00A82975">
        <w:t xml:space="preserve">остановлением </w:t>
      </w:r>
      <w:r w:rsidR="0069187E">
        <w:t xml:space="preserve"> а</w:t>
      </w:r>
      <w:r w:rsidR="00066F5D">
        <w:t>дминистрации</w:t>
      </w:r>
    </w:p>
    <w:p w:rsidR="00066F5D" w:rsidRDefault="002A5622" w:rsidP="002A5622">
      <w:pPr>
        <w:jc w:val="center"/>
      </w:pPr>
      <w:r>
        <w:t xml:space="preserve">                                                                </w:t>
      </w:r>
      <w:r w:rsidR="0069187E">
        <w:t xml:space="preserve">                       </w:t>
      </w:r>
      <w:r w:rsidR="00066F5D">
        <w:t>Сегежского  муниципального района</w:t>
      </w:r>
    </w:p>
    <w:p w:rsidR="00066F5D" w:rsidRPr="00BA231C" w:rsidRDefault="0069187E" w:rsidP="0069187E">
      <w:pPr>
        <w:jc w:val="center"/>
      </w:pPr>
      <w:r>
        <w:t xml:space="preserve">                                                                 </w:t>
      </w:r>
      <w:r w:rsidR="00DB6F6E">
        <w:t xml:space="preserve">        </w:t>
      </w:r>
      <w:r w:rsidR="00066F5D">
        <w:t xml:space="preserve">от  </w:t>
      </w:r>
      <w:r>
        <w:t xml:space="preserve">23 августа </w:t>
      </w:r>
      <w:r w:rsidR="00066F5D">
        <w:t>2016</w:t>
      </w:r>
      <w:r>
        <w:t xml:space="preserve"> </w:t>
      </w:r>
      <w:r w:rsidR="00066F5D">
        <w:t xml:space="preserve">г. №   </w:t>
      </w:r>
      <w:r>
        <w:t>753</w:t>
      </w:r>
    </w:p>
    <w:p w:rsidR="00066F5D" w:rsidRDefault="00066F5D" w:rsidP="00066F5D">
      <w:pPr>
        <w:spacing w:line="360" w:lineRule="auto"/>
        <w:jc w:val="center"/>
        <w:rPr>
          <w:sz w:val="48"/>
          <w:szCs w:val="48"/>
        </w:rPr>
      </w:pPr>
    </w:p>
    <w:p w:rsidR="00066F5D" w:rsidRDefault="00066F5D" w:rsidP="00066F5D">
      <w:pPr>
        <w:spacing w:line="360" w:lineRule="auto"/>
        <w:jc w:val="center"/>
        <w:rPr>
          <w:sz w:val="48"/>
          <w:szCs w:val="48"/>
        </w:rPr>
      </w:pPr>
    </w:p>
    <w:p w:rsidR="00066F5D" w:rsidRDefault="00066F5D" w:rsidP="00066F5D">
      <w:pPr>
        <w:spacing w:line="360" w:lineRule="auto"/>
        <w:jc w:val="center"/>
        <w:rPr>
          <w:sz w:val="48"/>
          <w:szCs w:val="48"/>
        </w:rPr>
      </w:pPr>
    </w:p>
    <w:p w:rsidR="00066F5D" w:rsidRDefault="00066F5D" w:rsidP="00066F5D">
      <w:pPr>
        <w:spacing w:line="360" w:lineRule="auto"/>
        <w:jc w:val="center"/>
        <w:rPr>
          <w:sz w:val="44"/>
          <w:szCs w:val="44"/>
        </w:rPr>
      </w:pPr>
    </w:p>
    <w:p w:rsidR="00066F5D" w:rsidRDefault="00066F5D" w:rsidP="00066F5D">
      <w:pPr>
        <w:spacing w:line="360" w:lineRule="auto"/>
        <w:jc w:val="center"/>
        <w:rPr>
          <w:sz w:val="44"/>
          <w:szCs w:val="44"/>
        </w:rPr>
      </w:pPr>
    </w:p>
    <w:p w:rsidR="00DB6F6E" w:rsidRPr="00DB6F6E" w:rsidRDefault="00066F5D" w:rsidP="00066F5D">
      <w:pPr>
        <w:spacing w:line="360" w:lineRule="auto"/>
        <w:jc w:val="center"/>
        <w:rPr>
          <w:b/>
          <w:sz w:val="36"/>
          <w:szCs w:val="36"/>
        </w:rPr>
      </w:pPr>
      <w:r w:rsidRPr="00DB6F6E">
        <w:rPr>
          <w:b/>
          <w:sz w:val="36"/>
          <w:szCs w:val="36"/>
        </w:rPr>
        <w:t xml:space="preserve">СХЕМА </w:t>
      </w:r>
    </w:p>
    <w:p w:rsidR="00DB6F6E" w:rsidRDefault="00066F5D" w:rsidP="00066F5D">
      <w:pPr>
        <w:spacing w:line="360" w:lineRule="auto"/>
        <w:jc w:val="center"/>
        <w:rPr>
          <w:b/>
          <w:sz w:val="36"/>
          <w:szCs w:val="36"/>
        </w:rPr>
      </w:pPr>
      <w:r w:rsidRPr="00DB6F6E">
        <w:rPr>
          <w:b/>
          <w:sz w:val="36"/>
          <w:szCs w:val="36"/>
        </w:rPr>
        <w:t xml:space="preserve">РАЗМЕЩЕНИЯ РЕКЛАМНЫХ КОНСТРУКЦИЙ </w:t>
      </w:r>
    </w:p>
    <w:p w:rsidR="00DB6F6E" w:rsidRPr="00DB6F6E" w:rsidRDefault="00066F5D" w:rsidP="00066F5D">
      <w:pPr>
        <w:spacing w:line="360" w:lineRule="auto"/>
        <w:jc w:val="center"/>
        <w:rPr>
          <w:b/>
          <w:sz w:val="36"/>
          <w:szCs w:val="36"/>
        </w:rPr>
      </w:pPr>
      <w:r w:rsidRPr="00DB6F6E">
        <w:rPr>
          <w:b/>
          <w:sz w:val="36"/>
          <w:szCs w:val="36"/>
        </w:rPr>
        <w:t>НА ТЕРРИТОРИИ</w:t>
      </w:r>
      <w:r w:rsidR="00DB6F6E" w:rsidRPr="00DB6F6E">
        <w:rPr>
          <w:b/>
          <w:sz w:val="36"/>
          <w:szCs w:val="36"/>
        </w:rPr>
        <w:t xml:space="preserve"> </w:t>
      </w:r>
    </w:p>
    <w:p w:rsidR="00066F5D" w:rsidRPr="00DB6F6E" w:rsidRDefault="00066F5D" w:rsidP="00066F5D">
      <w:pPr>
        <w:spacing w:line="360" w:lineRule="auto"/>
        <w:jc w:val="center"/>
        <w:rPr>
          <w:b/>
          <w:sz w:val="36"/>
          <w:szCs w:val="36"/>
        </w:rPr>
      </w:pPr>
      <w:r w:rsidRPr="00DB6F6E">
        <w:rPr>
          <w:b/>
          <w:sz w:val="36"/>
          <w:szCs w:val="36"/>
        </w:rPr>
        <w:t>СЕГЕЖСКОГО МУНИЦИПАЛЬНОГО РАЙОНА</w:t>
      </w:r>
    </w:p>
    <w:p w:rsidR="00066F5D" w:rsidRDefault="00066F5D" w:rsidP="00066F5D">
      <w:pPr>
        <w:spacing w:line="360" w:lineRule="auto"/>
        <w:ind w:firstLine="708"/>
        <w:jc w:val="both"/>
        <w:rPr>
          <w:sz w:val="44"/>
          <w:szCs w:val="44"/>
        </w:rPr>
      </w:pPr>
    </w:p>
    <w:p w:rsidR="00066F5D" w:rsidRDefault="00066F5D" w:rsidP="00066F5D">
      <w:pPr>
        <w:spacing w:line="360" w:lineRule="auto"/>
        <w:ind w:firstLine="708"/>
        <w:jc w:val="both"/>
        <w:rPr>
          <w:sz w:val="44"/>
          <w:szCs w:val="44"/>
        </w:rPr>
      </w:pPr>
    </w:p>
    <w:p w:rsidR="00066F5D" w:rsidRDefault="00066F5D" w:rsidP="00066F5D">
      <w:pPr>
        <w:spacing w:line="360" w:lineRule="auto"/>
        <w:ind w:firstLine="708"/>
        <w:jc w:val="both"/>
        <w:rPr>
          <w:sz w:val="44"/>
          <w:szCs w:val="44"/>
        </w:rPr>
      </w:pPr>
    </w:p>
    <w:p w:rsidR="00066F5D" w:rsidRDefault="00066F5D" w:rsidP="00066F5D">
      <w:pPr>
        <w:spacing w:line="360" w:lineRule="auto"/>
        <w:ind w:firstLine="708"/>
        <w:jc w:val="both"/>
        <w:rPr>
          <w:sz w:val="44"/>
          <w:szCs w:val="44"/>
        </w:rPr>
      </w:pPr>
    </w:p>
    <w:p w:rsidR="00FB2EB6" w:rsidRDefault="00FB2EB6" w:rsidP="00066F5D">
      <w:pPr>
        <w:spacing w:line="360" w:lineRule="auto"/>
        <w:ind w:firstLine="708"/>
        <w:jc w:val="both"/>
        <w:rPr>
          <w:sz w:val="44"/>
          <w:szCs w:val="44"/>
        </w:rPr>
      </w:pPr>
    </w:p>
    <w:p w:rsidR="00FB2EB6" w:rsidRDefault="00FB2EB6" w:rsidP="00066F5D">
      <w:pPr>
        <w:spacing w:line="360" w:lineRule="auto"/>
        <w:ind w:firstLine="708"/>
        <w:jc w:val="both"/>
        <w:rPr>
          <w:sz w:val="44"/>
          <w:szCs w:val="44"/>
        </w:rPr>
      </w:pPr>
    </w:p>
    <w:p w:rsidR="00FB2EB6" w:rsidRDefault="00FB2EB6" w:rsidP="00066F5D">
      <w:pPr>
        <w:spacing w:line="360" w:lineRule="auto"/>
        <w:ind w:firstLine="708"/>
        <w:jc w:val="both"/>
        <w:rPr>
          <w:sz w:val="44"/>
          <w:szCs w:val="44"/>
        </w:rPr>
      </w:pPr>
    </w:p>
    <w:p w:rsidR="00066F5D" w:rsidRDefault="00066F5D" w:rsidP="00066F5D">
      <w:pPr>
        <w:pStyle w:val="a6"/>
        <w:jc w:val="center"/>
        <w:rPr>
          <w:rFonts w:ascii="Times New Roman" w:hAnsi="Times New Roman"/>
          <w:sz w:val="24"/>
          <w:szCs w:val="24"/>
        </w:rPr>
      </w:pPr>
    </w:p>
    <w:p w:rsidR="00066F5D" w:rsidRDefault="00066F5D" w:rsidP="00066F5D">
      <w:pPr>
        <w:pStyle w:val="a6"/>
        <w:jc w:val="center"/>
        <w:rPr>
          <w:rFonts w:ascii="Times New Roman" w:hAnsi="Times New Roman"/>
          <w:sz w:val="24"/>
          <w:szCs w:val="24"/>
        </w:rPr>
      </w:pPr>
    </w:p>
    <w:p w:rsidR="00066F5D" w:rsidRPr="000D37A3" w:rsidRDefault="00066F5D" w:rsidP="00066F5D">
      <w:pPr>
        <w:pStyle w:val="a6"/>
        <w:jc w:val="center"/>
        <w:rPr>
          <w:rFonts w:ascii="Times New Roman" w:hAnsi="Times New Roman"/>
          <w:sz w:val="24"/>
          <w:szCs w:val="24"/>
        </w:rPr>
      </w:pPr>
      <w:r w:rsidRPr="000D37A3">
        <w:rPr>
          <w:rFonts w:ascii="Times New Roman" w:hAnsi="Times New Roman"/>
          <w:sz w:val="24"/>
          <w:szCs w:val="24"/>
        </w:rPr>
        <w:t>г.</w:t>
      </w:r>
      <w:r>
        <w:rPr>
          <w:rFonts w:ascii="Times New Roman" w:hAnsi="Times New Roman"/>
          <w:sz w:val="24"/>
          <w:szCs w:val="24"/>
        </w:rPr>
        <w:t xml:space="preserve"> Сегежа</w:t>
      </w:r>
    </w:p>
    <w:p w:rsidR="00066F5D" w:rsidRDefault="00066F5D" w:rsidP="00066F5D">
      <w:pPr>
        <w:pStyle w:val="a6"/>
        <w:jc w:val="center"/>
        <w:rPr>
          <w:rFonts w:ascii="Times New Roman" w:hAnsi="Times New Roman"/>
          <w:sz w:val="24"/>
          <w:szCs w:val="24"/>
        </w:rPr>
      </w:pPr>
      <w:r w:rsidRPr="000D37A3">
        <w:rPr>
          <w:rFonts w:ascii="Times New Roman" w:hAnsi="Times New Roman"/>
          <w:sz w:val="24"/>
          <w:szCs w:val="24"/>
        </w:rPr>
        <w:t>201</w:t>
      </w:r>
      <w:r>
        <w:rPr>
          <w:rFonts w:ascii="Times New Roman" w:hAnsi="Times New Roman"/>
          <w:sz w:val="24"/>
          <w:szCs w:val="24"/>
        </w:rPr>
        <w:t>6</w:t>
      </w:r>
      <w:r w:rsidR="0069187E">
        <w:rPr>
          <w:rFonts w:ascii="Times New Roman" w:hAnsi="Times New Roman"/>
          <w:sz w:val="24"/>
          <w:szCs w:val="24"/>
        </w:rPr>
        <w:t xml:space="preserve"> </w:t>
      </w:r>
      <w:r w:rsidRPr="000D37A3">
        <w:rPr>
          <w:rFonts w:ascii="Times New Roman" w:hAnsi="Times New Roman"/>
          <w:sz w:val="24"/>
          <w:szCs w:val="24"/>
        </w:rPr>
        <w:t>г.</w:t>
      </w:r>
    </w:p>
    <w:p w:rsidR="00DB6F6E" w:rsidRDefault="00DB6F6E" w:rsidP="00066F5D">
      <w:pPr>
        <w:pStyle w:val="a6"/>
        <w:jc w:val="center"/>
        <w:rPr>
          <w:rFonts w:ascii="Times New Roman" w:hAnsi="Times New Roman"/>
          <w:sz w:val="24"/>
          <w:szCs w:val="24"/>
        </w:rPr>
      </w:pPr>
    </w:p>
    <w:p w:rsidR="00DB6F6E" w:rsidRDefault="00DB6F6E" w:rsidP="00066F5D">
      <w:pPr>
        <w:pStyle w:val="a6"/>
        <w:jc w:val="center"/>
        <w:rPr>
          <w:rFonts w:ascii="Times New Roman" w:hAnsi="Times New Roman"/>
          <w:sz w:val="24"/>
          <w:szCs w:val="24"/>
        </w:rPr>
      </w:pPr>
    </w:p>
    <w:p w:rsidR="00931C51" w:rsidRDefault="0069187E" w:rsidP="0069187E">
      <w:pPr>
        <w:ind w:firstLine="708"/>
        <w:rPr>
          <w:b/>
        </w:rPr>
      </w:pPr>
      <w:r>
        <w:rPr>
          <w:b/>
        </w:rPr>
        <w:t xml:space="preserve">                                   </w:t>
      </w:r>
      <w:r w:rsidR="00931C51" w:rsidRPr="00223941">
        <w:rPr>
          <w:b/>
        </w:rPr>
        <w:t>ПОЯСНИТЕЛЬНАЯ ЗАПИСКА</w:t>
      </w:r>
    </w:p>
    <w:p w:rsidR="0054058D" w:rsidRDefault="0069187E" w:rsidP="0069187E">
      <w:pPr>
        <w:jc w:val="center"/>
      </w:pPr>
      <w:r>
        <w:t>к п</w:t>
      </w:r>
      <w:r w:rsidR="006E7EC5">
        <w:t xml:space="preserve">остановлению </w:t>
      </w:r>
      <w:r w:rsidR="0054058D">
        <w:t xml:space="preserve"> </w:t>
      </w:r>
      <w:r>
        <w:t>а</w:t>
      </w:r>
      <w:r w:rsidR="006E7EC5">
        <w:t>дминистрации</w:t>
      </w:r>
      <w:r w:rsidR="00DB6F6E">
        <w:t xml:space="preserve"> </w:t>
      </w:r>
      <w:r>
        <w:t xml:space="preserve">   </w:t>
      </w:r>
      <w:r w:rsidR="006E7EC5">
        <w:t>Сегежского  муниципального района</w:t>
      </w:r>
    </w:p>
    <w:p w:rsidR="006E7EC5" w:rsidRPr="00BA231C" w:rsidRDefault="0069187E" w:rsidP="0069187E">
      <w:r>
        <w:t xml:space="preserve">                                              </w:t>
      </w:r>
      <w:r w:rsidR="006E7EC5">
        <w:t xml:space="preserve">от  </w:t>
      </w:r>
      <w:r>
        <w:t xml:space="preserve">23 августа </w:t>
      </w:r>
      <w:r w:rsidR="006E7EC5">
        <w:t>2016</w:t>
      </w:r>
      <w:r>
        <w:t xml:space="preserve"> </w:t>
      </w:r>
      <w:r w:rsidR="006E7EC5">
        <w:t>г. №</w:t>
      </w:r>
      <w:r>
        <w:t xml:space="preserve"> 753</w:t>
      </w:r>
    </w:p>
    <w:p w:rsidR="00931C51" w:rsidRPr="00223941" w:rsidRDefault="0054058D" w:rsidP="00931C51">
      <w:pPr>
        <w:jc w:val="center"/>
        <w:rPr>
          <w:b/>
        </w:rPr>
      </w:pPr>
      <w:r>
        <w:rPr>
          <w:b/>
        </w:rPr>
        <w:t>«</w:t>
      </w:r>
      <w:r w:rsidR="00931C51" w:rsidRPr="00223941">
        <w:rPr>
          <w:b/>
        </w:rPr>
        <w:t>Об утверждении схемы размещения рекламных конструкций</w:t>
      </w:r>
    </w:p>
    <w:p w:rsidR="00931C51" w:rsidRPr="00223941" w:rsidRDefault="00931C51" w:rsidP="00931C51">
      <w:pPr>
        <w:jc w:val="center"/>
        <w:rPr>
          <w:b/>
        </w:rPr>
      </w:pPr>
      <w:r w:rsidRPr="00223941">
        <w:rPr>
          <w:b/>
        </w:rPr>
        <w:t>на территории Сегежского муниципального района</w:t>
      </w:r>
      <w:r w:rsidR="0054058D">
        <w:rPr>
          <w:b/>
        </w:rPr>
        <w:t>»</w:t>
      </w:r>
    </w:p>
    <w:p w:rsidR="00931C51" w:rsidRPr="0069187E" w:rsidRDefault="00931C51" w:rsidP="00931C51">
      <w:pPr>
        <w:pStyle w:val="1"/>
        <w:jc w:val="center"/>
        <w:rPr>
          <w:rFonts w:ascii="Times New Roman" w:hAnsi="Times New Roman"/>
          <w:sz w:val="24"/>
          <w:szCs w:val="24"/>
        </w:rPr>
      </w:pPr>
      <w:bookmarkStart w:id="1" w:name="_Toc342319906"/>
      <w:r w:rsidRPr="0069187E">
        <w:rPr>
          <w:rFonts w:ascii="Times New Roman" w:hAnsi="Times New Roman"/>
          <w:sz w:val="24"/>
          <w:szCs w:val="24"/>
        </w:rPr>
        <w:t>Раздел 1. Общие положения</w:t>
      </w:r>
      <w:bookmarkEnd w:id="1"/>
    </w:p>
    <w:p w:rsidR="00931C51" w:rsidRPr="00223941" w:rsidRDefault="00931C51" w:rsidP="00931C51">
      <w:pPr>
        <w:widowControl w:val="0"/>
        <w:autoSpaceDE w:val="0"/>
        <w:autoSpaceDN w:val="0"/>
        <w:adjustRightInd w:val="0"/>
        <w:jc w:val="both"/>
      </w:pPr>
    </w:p>
    <w:p w:rsidR="00931C51" w:rsidRPr="00223941" w:rsidRDefault="00931C51" w:rsidP="00931C51">
      <w:pPr>
        <w:numPr>
          <w:ilvl w:val="1"/>
          <w:numId w:val="3"/>
        </w:numPr>
        <w:autoSpaceDE w:val="0"/>
        <w:autoSpaceDN w:val="0"/>
        <w:adjustRightInd w:val="0"/>
        <w:ind w:left="0" w:firstLine="567"/>
        <w:jc w:val="both"/>
      </w:pPr>
      <w:r w:rsidRPr="00223941">
        <w:t>Настоящие Требования к размещению рекламных конструкций на территории Сегежского муниципального района разработаны в целях обеспечения прав и законных интересов физических и юридических лиц в сфере распространения наружной рекламы.</w:t>
      </w:r>
    </w:p>
    <w:p w:rsidR="00931C51" w:rsidRPr="00223941" w:rsidRDefault="00931C51" w:rsidP="00931C51">
      <w:pPr>
        <w:widowControl w:val="0"/>
        <w:autoSpaceDE w:val="0"/>
        <w:autoSpaceDN w:val="0"/>
        <w:adjustRightInd w:val="0"/>
        <w:ind w:firstLine="567"/>
        <w:jc w:val="both"/>
      </w:pPr>
      <w:r w:rsidRPr="00223941">
        <w:t>1.2. Схема размещения рекламных конструкций (далее – Схема)  определяет места размещения рекламных конструкций, типы и виды рекламных конструкций, установка которых допускается на данных местах.</w:t>
      </w:r>
      <w:r w:rsidRPr="00223941">
        <w:tab/>
      </w:r>
    </w:p>
    <w:p w:rsidR="00931C51" w:rsidRPr="00223941" w:rsidRDefault="00931C51" w:rsidP="00931C51">
      <w:pPr>
        <w:widowControl w:val="0"/>
        <w:autoSpaceDE w:val="0"/>
        <w:autoSpaceDN w:val="0"/>
        <w:adjustRightInd w:val="0"/>
        <w:ind w:firstLine="567"/>
        <w:jc w:val="both"/>
      </w:pPr>
      <w:r w:rsidRPr="00223941">
        <w:t>1.3. Схема разработана на основе документов территориального планирования и призвана обеспечить соблюдение внешнего архитектурного облика сложившейся застройки населенных пунктов Сегежского муниципального района, градостроительных норм, а также требований безопасности. Рекламные конструкции могут быть размещены в зонах мест отдыха общего пользования, застройки многоэтажными жилыми домами, общественного и коммерческого назначения, коммунально-складского назначения.</w:t>
      </w:r>
    </w:p>
    <w:p w:rsidR="00931C51" w:rsidRPr="00223941" w:rsidRDefault="00931C51" w:rsidP="00931C51">
      <w:pPr>
        <w:widowControl w:val="0"/>
        <w:autoSpaceDE w:val="0"/>
        <w:autoSpaceDN w:val="0"/>
        <w:adjustRightInd w:val="0"/>
        <w:ind w:firstLine="567"/>
        <w:jc w:val="both"/>
      </w:pPr>
      <w:r w:rsidRPr="00223941">
        <w:t>1.4. В Схему включены рекламные конструкции, размещенные на зданиях или ином недвижимом имуществе.</w:t>
      </w:r>
    </w:p>
    <w:p w:rsidR="00931C51" w:rsidRPr="00223941" w:rsidRDefault="00931C51" w:rsidP="00931C51">
      <w:pPr>
        <w:widowControl w:val="0"/>
        <w:autoSpaceDE w:val="0"/>
        <w:autoSpaceDN w:val="0"/>
        <w:adjustRightInd w:val="0"/>
        <w:ind w:firstLine="567"/>
        <w:jc w:val="both"/>
      </w:pPr>
      <w:r w:rsidRPr="00223941">
        <w:t>1.5. Все рекламные конструкции, предусмотренные в Схеме, как на земельных участках, так и на зданиях, расположены вне границ территорий и зон охраны объектов культурного наследия народов Российской Федерации.</w:t>
      </w:r>
    </w:p>
    <w:p w:rsidR="00931C51" w:rsidRPr="0069187E" w:rsidRDefault="00931C51" w:rsidP="00931C51">
      <w:pPr>
        <w:pStyle w:val="1"/>
        <w:jc w:val="center"/>
        <w:rPr>
          <w:rFonts w:ascii="Times New Roman" w:hAnsi="Times New Roman"/>
          <w:sz w:val="24"/>
          <w:szCs w:val="24"/>
        </w:rPr>
      </w:pPr>
      <w:r w:rsidRPr="0069187E">
        <w:rPr>
          <w:rFonts w:ascii="Times New Roman" w:hAnsi="Times New Roman"/>
          <w:sz w:val="24"/>
          <w:szCs w:val="24"/>
        </w:rPr>
        <w:t>Раздел 2. Термины и понятия</w:t>
      </w:r>
    </w:p>
    <w:p w:rsidR="00931C51" w:rsidRPr="00223941" w:rsidRDefault="00931C51" w:rsidP="00931C51">
      <w:pPr>
        <w:widowControl w:val="0"/>
        <w:autoSpaceDE w:val="0"/>
        <w:autoSpaceDN w:val="0"/>
        <w:adjustRightInd w:val="0"/>
        <w:ind w:firstLine="567"/>
        <w:jc w:val="both"/>
      </w:pPr>
      <w:r w:rsidRPr="00223941">
        <w:t>2.1. В Требованиях используются следующие термины и определения:</w:t>
      </w:r>
    </w:p>
    <w:p w:rsidR="00931C51" w:rsidRPr="00223941" w:rsidRDefault="00931C51" w:rsidP="00931C51">
      <w:pPr>
        <w:widowControl w:val="0"/>
        <w:autoSpaceDE w:val="0"/>
        <w:autoSpaceDN w:val="0"/>
        <w:adjustRightInd w:val="0"/>
        <w:ind w:firstLine="567"/>
        <w:jc w:val="both"/>
      </w:pPr>
      <w:r w:rsidRPr="00223941">
        <w:t>1) рекламная поверхность (информационное поле рекламной конструкции) – часть рекламной конструкции, непосредственно предназначенная для размещения наружной рекламы.</w:t>
      </w:r>
    </w:p>
    <w:p w:rsidR="00931C51" w:rsidRPr="00223941" w:rsidRDefault="00931C51" w:rsidP="00931C51">
      <w:pPr>
        <w:widowControl w:val="0"/>
        <w:autoSpaceDE w:val="0"/>
        <w:autoSpaceDN w:val="0"/>
        <w:adjustRightInd w:val="0"/>
        <w:ind w:firstLine="567"/>
        <w:jc w:val="both"/>
      </w:pPr>
      <w:r w:rsidRPr="00223941">
        <w:t>2) рекламные конструкции – щиты, стенды, электронные табло и иные технические средства стабильного территориального размещения, монтируемые и располагаемые на фасадах, крышах и иных конструктивных элементах зданий, строений, сооружений или вне их.</w:t>
      </w:r>
    </w:p>
    <w:p w:rsidR="00931C51" w:rsidRPr="00223941" w:rsidRDefault="00931C51" w:rsidP="00931C51">
      <w:pPr>
        <w:widowControl w:val="0"/>
        <w:autoSpaceDE w:val="0"/>
        <w:autoSpaceDN w:val="0"/>
        <w:adjustRightInd w:val="0"/>
        <w:ind w:firstLine="567"/>
        <w:jc w:val="both"/>
      </w:pPr>
      <w:r w:rsidRPr="00223941">
        <w:t>2.2. Стационарные рекламные конструкции – конструкции прочно связанные с землей, зданиями, строениями и сооружениями и иными объектами недвижимого имущества, и не предназначенные для перемещения.</w:t>
      </w:r>
    </w:p>
    <w:p w:rsidR="00931C51" w:rsidRPr="00223941" w:rsidRDefault="00931C51" w:rsidP="00931C51">
      <w:pPr>
        <w:widowControl w:val="0"/>
        <w:autoSpaceDE w:val="0"/>
        <w:autoSpaceDN w:val="0"/>
        <w:adjustRightInd w:val="0"/>
        <w:ind w:firstLine="567"/>
        <w:jc w:val="both"/>
      </w:pPr>
      <w:r w:rsidRPr="00223941">
        <w:t>2.3. Виды стационарных рекламных конструкций.</w:t>
      </w:r>
    </w:p>
    <w:p w:rsidR="00931C51" w:rsidRPr="00223941" w:rsidRDefault="00931C51" w:rsidP="00931C51">
      <w:pPr>
        <w:ind w:firstLine="567"/>
        <w:jc w:val="both"/>
        <w:outlineLvl w:val="0"/>
      </w:pPr>
      <w:r w:rsidRPr="00223941">
        <w:t>По площади информационного поля одной рекламной поверхности щитовые установки подразделяются на следующие виды:</w:t>
      </w:r>
    </w:p>
    <w:p w:rsidR="00931C51" w:rsidRPr="00223941" w:rsidRDefault="00931C51" w:rsidP="00931C51">
      <w:pPr>
        <w:ind w:firstLine="567"/>
        <w:jc w:val="both"/>
        <w:outlineLvl w:val="0"/>
      </w:pPr>
      <w:r w:rsidRPr="00223941">
        <w:t>малого формата (до 4,5 кв. м включительно);</w:t>
      </w:r>
    </w:p>
    <w:p w:rsidR="00931C51" w:rsidRPr="00223941" w:rsidRDefault="00931C51" w:rsidP="00931C51">
      <w:pPr>
        <w:ind w:firstLine="567"/>
        <w:jc w:val="both"/>
        <w:outlineLvl w:val="0"/>
      </w:pPr>
      <w:r w:rsidRPr="00223941">
        <w:t>среднего формата (от 4,5 до 10 кв. м включительно);</w:t>
      </w:r>
    </w:p>
    <w:p w:rsidR="00931C51" w:rsidRPr="00223941" w:rsidRDefault="00931C51" w:rsidP="00931C51">
      <w:pPr>
        <w:ind w:firstLine="567"/>
        <w:jc w:val="both"/>
        <w:outlineLvl w:val="0"/>
      </w:pPr>
      <w:r w:rsidRPr="00223941">
        <w:t>большого формата (более 10 и до 18 кв. м включительно);</w:t>
      </w:r>
    </w:p>
    <w:p w:rsidR="00931C51" w:rsidRPr="00223941" w:rsidRDefault="00931C51" w:rsidP="00931C51">
      <w:pPr>
        <w:ind w:firstLine="567"/>
        <w:jc w:val="both"/>
        <w:outlineLvl w:val="0"/>
      </w:pPr>
      <w:r w:rsidRPr="00223941">
        <w:t>сверхбольшого формата (более 18 кв. м).</w:t>
      </w:r>
    </w:p>
    <w:p w:rsidR="00931C51" w:rsidRPr="00223941" w:rsidRDefault="00931C51" w:rsidP="00931C51">
      <w:pPr>
        <w:ind w:firstLine="567"/>
        <w:jc w:val="both"/>
        <w:outlineLvl w:val="0"/>
      </w:pPr>
      <w:r w:rsidRPr="00223941">
        <w:t>2.4. Типы рекламных конструкций:</w:t>
      </w:r>
    </w:p>
    <w:p w:rsidR="00931C51" w:rsidRPr="00223941" w:rsidRDefault="00931C51" w:rsidP="00931C51">
      <w:pPr>
        <w:ind w:firstLine="567"/>
        <w:jc w:val="both"/>
        <w:outlineLvl w:val="0"/>
      </w:pPr>
      <w:r w:rsidRPr="00223941">
        <w:t xml:space="preserve">а) щитовые установки – отдельно стоящие на земле рекламные конструкции, состоящие из фундамента, стойки, каркаса и рекламной поверхности с подсветкой. </w:t>
      </w:r>
    </w:p>
    <w:p w:rsidR="00931C51" w:rsidRPr="00223941" w:rsidRDefault="00931C51" w:rsidP="00931C51">
      <w:pPr>
        <w:ind w:firstLine="567"/>
        <w:jc w:val="both"/>
        <w:outlineLvl w:val="0"/>
      </w:pPr>
      <w:r w:rsidRPr="00223941">
        <w:t>По способу отображения рекламной информации выделяются следующие щитовые установки:</w:t>
      </w:r>
    </w:p>
    <w:p w:rsidR="00931C51" w:rsidRPr="00223941" w:rsidRDefault="00931C51" w:rsidP="00931C51">
      <w:pPr>
        <w:ind w:firstLine="567"/>
        <w:jc w:val="both"/>
        <w:outlineLvl w:val="0"/>
      </w:pPr>
      <w:r w:rsidRPr="00223941">
        <w:t xml:space="preserve">билборд – </w:t>
      </w:r>
      <w:hyperlink r:id="rId8" w:tooltip="Рекламоноситель (страница отсутствует)" w:history="1">
        <w:r w:rsidRPr="00223941">
          <w:t>щитовая</w:t>
        </w:r>
      </w:hyperlink>
      <w:r w:rsidRPr="00223941">
        <w:t xml:space="preserve"> установка, визуальная поверхность которой является статичной (реклама закреплена на щите). Бывают односторонние, двухсторонние, трехсторонние, четырехсторонние;</w:t>
      </w:r>
    </w:p>
    <w:p w:rsidR="00931C51" w:rsidRPr="00223941" w:rsidRDefault="00931C51" w:rsidP="00931C51">
      <w:pPr>
        <w:ind w:firstLine="567"/>
        <w:jc w:val="both"/>
        <w:outlineLvl w:val="0"/>
      </w:pPr>
      <w:r w:rsidRPr="00223941">
        <w:t xml:space="preserve">призматрон – </w:t>
      </w:r>
      <w:hyperlink r:id="rId9" w:tooltip="Рекламоноситель (страница отсутствует)" w:history="1">
        <w:r w:rsidRPr="00223941">
          <w:t>щитовая</w:t>
        </w:r>
      </w:hyperlink>
      <w:r w:rsidRPr="00223941">
        <w:t xml:space="preserve"> установка, визуальная поверхность которой может изменяться, благодаря тому, что состоит из трёхгранных поворачивающихся </w:t>
      </w:r>
      <w:hyperlink r:id="rId10" w:tooltip="Призма (геометрия)" w:history="1">
        <w:r w:rsidRPr="00223941">
          <w:t>призм</w:t>
        </w:r>
      </w:hyperlink>
      <w:r w:rsidRPr="00223941">
        <w:t>. Через заданный промежуток времени призмы поворачиваются вокруг своей оси, демонстрируя по очереди каждую из трёх граней;</w:t>
      </w:r>
    </w:p>
    <w:p w:rsidR="00931C51" w:rsidRPr="00223941" w:rsidRDefault="00931C51" w:rsidP="00931C51">
      <w:pPr>
        <w:ind w:firstLine="567"/>
        <w:jc w:val="both"/>
        <w:outlineLvl w:val="0"/>
      </w:pPr>
      <w:r w:rsidRPr="00223941">
        <w:t xml:space="preserve">ситиборд (роллер) – </w:t>
      </w:r>
      <w:hyperlink r:id="rId11" w:tooltip="Рекламоноситель (страница отсутствует)" w:history="1">
        <w:r w:rsidRPr="00223941">
          <w:t>щитовая</w:t>
        </w:r>
      </w:hyperlink>
      <w:r w:rsidRPr="00223941">
        <w:t xml:space="preserve"> установка, визуальная поверхность которой, состоит из нескольких рекламных </w:t>
      </w:r>
      <w:hyperlink r:id="rId12" w:tooltip="Постер" w:history="1">
        <w:r w:rsidRPr="00223941">
          <w:t>постеров</w:t>
        </w:r>
      </w:hyperlink>
      <w:r w:rsidRPr="00223941">
        <w:t>, которые динамически меняются с помощью специального механизма протяжки;</w:t>
      </w:r>
    </w:p>
    <w:p w:rsidR="00931C51" w:rsidRPr="00223941" w:rsidRDefault="00931C51" w:rsidP="00931C51">
      <w:pPr>
        <w:ind w:firstLine="567"/>
        <w:jc w:val="both"/>
      </w:pPr>
      <w:r w:rsidRPr="00223941">
        <w:t xml:space="preserve">б) сити-форматы – отдельно стоящие рекламные конструкции, стенки павильонов ожидания </w:t>
      </w:r>
      <w:hyperlink r:id="rId13" w:tooltip="Транспорт" w:history="1">
        <w:r w:rsidRPr="00223941">
          <w:t>транспорта</w:t>
        </w:r>
      </w:hyperlink>
      <w:r w:rsidRPr="00223941">
        <w:t xml:space="preserve">, представляющие собой </w:t>
      </w:r>
      <w:hyperlink r:id="rId14" w:tooltip="Световой короб" w:history="1">
        <w:r w:rsidRPr="00223941">
          <w:t>световой короб</w:t>
        </w:r>
      </w:hyperlink>
      <w:r w:rsidRPr="00223941">
        <w:t xml:space="preserve"> с внутренней подсветкой с двумя </w:t>
      </w:r>
      <w:hyperlink r:id="rId15" w:tooltip="Реклама" w:history="1">
        <w:r w:rsidRPr="00223941">
          <w:t>рекламными</w:t>
        </w:r>
      </w:hyperlink>
      <w:r w:rsidRPr="00223941">
        <w:t xml:space="preserve"> поверхностями; </w:t>
      </w:r>
    </w:p>
    <w:p w:rsidR="00931C51" w:rsidRPr="00223941" w:rsidRDefault="00931C51" w:rsidP="00931C51">
      <w:pPr>
        <w:ind w:firstLine="567"/>
        <w:jc w:val="both"/>
        <w:outlineLvl w:val="0"/>
      </w:pPr>
      <w:r w:rsidRPr="00223941">
        <w:t xml:space="preserve"> в) статичные пиллары – тумба с внутренней подсветкой с двумя либо более рекламными поверхностями;</w:t>
      </w:r>
    </w:p>
    <w:p w:rsidR="00931C51" w:rsidRPr="00223941" w:rsidRDefault="00931C51" w:rsidP="00931C51">
      <w:pPr>
        <w:ind w:firstLine="567"/>
        <w:jc w:val="both"/>
        <w:outlineLvl w:val="0"/>
      </w:pPr>
      <w:r w:rsidRPr="00223941">
        <w:t>г) электронные экраны (видео-пиллары)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931C51" w:rsidRPr="00223941" w:rsidRDefault="00931C51" w:rsidP="00931C51">
      <w:pPr>
        <w:ind w:firstLine="567"/>
        <w:jc w:val="both"/>
        <w:outlineLvl w:val="0"/>
      </w:pPr>
      <w:r w:rsidRPr="00223941">
        <w:t>д)</w:t>
      </w:r>
      <w:r w:rsidRPr="00223941">
        <w:rPr>
          <w:rStyle w:val="Char"/>
        </w:rPr>
        <w:t xml:space="preserve"> </w:t>
      </w:r>
      <w:r w:rsidRPr="00223941">
        <w:rPr>
          <w:rStyle w:val="aa"/>
          <w:b w:val="0"/>
        </w:rPr>
        <w:t>настенные панно</w:t>
      </w:r>
      <w:r w:rsidRPr="00223941">
        <w:t xml:space="preserve"> — средства наружной рекламы и информации, размещаемые на плоскости стен зданий и сооружений в виде </w:t>
      </w:r>
      <w:r w:rsidRPr="00223941">
        <w:rPr>
          <w:rStyle w:val="aa"/>
          <w:b w:val="0"/>
        </w:rPr>
        <w:t>конструкции,</w:t>
      </w:r>
      <w:r w:rsidRPr="00223941">
        <w:rPr>
          <w:rStyle w:val="aa"/>
        </w:rPr>
        <w:t xml:space="preserve"> </w:t>
      </w:r>
      <w:r w:rsidRPr="00223941">
        <w:t>состоящей из элементов крепления, каркаса и информацион</w:t>
      </w:r>
      <w:r w:rsidRPr="00223941">
        <w:softHyphen/>
        <w:t>ного поля.</w:t>
      </w:r>
    </w:p>
    <w:p w:rsidR="00931C51" w:rsidRPr="00223941" w:rsidRDefault="00931C51" w:rsidP="00931C51">
      <w:pPr>
        <w:ind w:firstLine="567"/>
        <w:jc w:val="both"/>
        <w:outlineLvl w:val="0"/>
      </w:pPr>
      <w:r w:rsidRPr="00223941">
        <w:t>2.5. Временные рекламные конструкции –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сезонной и ярмарочной торговли и иных подобных мест, другие аналогичные технические средства) и составляет не более чем двенадцать месяцев.</w:t>
      </w:r>
    </w:p>
    <w:p w:rsidR="00931C51" w:rsidRPr="00223941" w:rsidRDefault="00931C51" w:rsidP="00931C51">
      <w:pPr>
        <w:widowControl w:val="0"/>
        <w:autoSpaceDE w:val="0"/>
        <w:autoSpaceDN w:val="0"/>
        <w:adjustRightInd w:val="0"/>
        <w:ind w:firstLine="567"/>
        <w:jc w:val="both"/>
      </w:pPr>
    </w:p>
    <w:p w:rsidR="00931C51" w:rsidRPr="00223941" w:rsidRDefault="00931C51" w:rsidP="00931C51">
      <w:pPr>
        <w:autoSpaceDE w:val="0"/>
        <w:autoSpaceDN w:val="0"/>
        <w:adjustRightInd w:val="0"/>
        <w:ind w:firstLine="567"/>
        <w:jc w:val="center"/>
        <w:rPr>
          <w:b/>
        </w:rPr>
      </w:pPr>
      <w:r w:rsidRPr="00223941">
        <w:rPr>
          <w:b/>
        </w:rPr>
        <w:t>Раздел 3. Требования к размещению рекламных конструкций</w:t>
      </w:r>
    </w:p>
    <w:p w:rsidR="00931C51" w:rsidRPr="00223941" w:rsidRDefault="00931C51" w:rsidP="00931C51">
      <w:pPr>
        <w:autoSpaceDE w:val="0"/>
        <w:autoSpaceDN w:val="0"/>
        <w:adjustRightInd w:val="0"/>
        <w:ind w:firstLine="567"/>
        <w:jc w:val="both"/>
        <w:rPr>
          <w:b/>
        </w:rPr>
      </w:pPr>
    </w:p>
    <w:p w:rsidR="00931C51" w:rsidRPr="00223941" w:rsidRDefault="00931C51" w:rsidP="00931C51">
      <w:pPr>
        <w:widowControl w:val="0"/>
        <w:autoSpaceDE w:val="0"/>
        <w:autoSpaceDN w:val="0"/>
        <w:adjustRightInd w:val="0"/>
        <w:ind w:firstLine="567"/>
        <w:jc w:val="both"/>
      </w:pPr>
      <w:r w:rsidRPr="00223941">
        <w:t xml:space="preserve"> 3.1. При размещении рекламных конструкций необходимо соблюдать следующие требования:</w:t>
      </w:r>
    </w:p>
    <w:p w:rsidR="00931C51" w:rsidRPr="00223941" w:rsidRDefault="00931C51" w:rsidP="00931C51">
      <w:pPr>
        <w:widowControl w:val="0"/>
        <w:autoSpaceDE w:val="0"/>
        <w:autoSpaceDN w:val="0"/>
        <w:adjustRightInd w:val="0"/>
        <w:ind w:firstLine="567"/>
        <w:jc w:val="both"/>
      </w:pPr>
      <w:r w:rsidRPr="00223941">
        <w:t>1) упорядоченное размещение рекламных конструкций относительно основных архитектурно-планировочных элементов и относительно друг друга;</w:t>
      </w:r>
    </w:p>
    <w:p w:rsidR="00931C51" w:rsidRPr="00223941" w:rsidRDefault="00931C51" w:rsidP="00931C51">
      <w:pPr>
        <w:widowControl w:val="0"/>
        <w:autoSpaceDE w:val="0"/>
        <w:autoSpaceDN w:val="0"/>
        <w:adjustRightInd w:val="0"/>
        <w:ind w:firstLine="567"/>
        <w:jc w:val="both"/>
      </w:pPr>
      <w:r w:rsidRPr="00223941">
        <w:t xml:space="preserve">2) рациональная  группировка и рассредоточение рекламных конструкций на основе пространственного ритма, принципа парности, единства вида; </w:t>
      </w:r>
    </w:p>
    <w:p w:rsidR="00931C51" w:rsidRPr="00223941" w:rsidRDefault="00931C51" w:rsidP="00931C51">
      <w:pPr>
        <w:widowControl w:val="0"/>
        <w:autoSpaceDE w:val="0"/>
        <w:autoSpaceDN w:val="0"/>
        <w:adjustRightInd w:val="0"/>
        <w:ind w:firstLine="567"/>
        <w:jc w:val="both"/>
      </w:pPr>
      <w:r w:rsidRPr="00223941">
        <w:t>3) недопустимость нарушения рекламными конструкциями, размещаемыми на конструктивных элементах зданий и сооружений, архитектурного и художественного облика здания, сооружения, создания помехи для очистки кровель от снега и льда;</w:t>
      </w:r>
    </w:p>
    <w:p w:rsidR="00931C51" w:rsidRPr="00223941" w:rsidRDefault="00931C51" w:rsidP="00931C51">
      <w:pPr>
        <w:widowControl w:val="0"/>
        <w:autoSpaceDE w:val="0"/>
        <w:autoSpaceDN w:val="0"/>
        <w:adjustRightInd w:val="0"/>
        <w:ind w:firstLine="567"/>
        <w:jc w:val="both"/>
      </w:pPr>
      <w:r w:rsidRPr="00223941">
        <w:t>4) недопустимость несоблюдения правил, установленных в ГОСТ Р 52044-2003 «Наружная реклама на автодорогах и территориях городских и сельских поселений».</w:t>
      </w:r>
    </w:p>
    <w:p w:rsidR="00931C51" w:rsidRPr="00223941" w:rsidRDefault="00931C51" w:rsidP="00931C51">
      <w:pPr>
        <w:widowControl w:val="0"/>
        <w:autoSpaceDE w:val="0"/>
        <w:autoSpaceDN w:val="0"/>
        <w:adjustRightInd w:val="0"/>
        <w:ind w:firstLine="567"/>
        <w:jc w:val="both"/>
      </w:pPr>
      <w:r w:rsidRPr="00223941">
        <w:t xml:space="preserve">3.2. Схема обязательна для размещения рекламных конструкций на любых земельных участках (независимо от форм собственности), а также на зданиях или ином недвижимом имуществе, находящихся в муниципальной собственности. </w:t>
      </w:r>
    </w:p>
    <w:p w:rsidR="00931C51" w:rsidRPr="00223941" w:rsidRDefault="00931C51" w:rsidP="00931C51">
      <w:pPr>
        <w:widowControl w:val="0"/>
        <w:autoSpaceDE w:val="0"/>
        <w:autoSpaceDN w:val="0"/>
        <w:adjustRightInd w:val="0"/>
        <w:ind w:firstLine="567"/>
        <w:jc w:val="both"/>
      </w:pPr>
      <w:r w:rsidRPr="00223941">
        <w:t xml:space="preserve">3.3. Торги на право заключения договора на установку и эксплуатацию рекламных конструкций на муниципальном объекте недвижимости должны проводиться только в отношении тех рекламных конструкций, которые предусмотрены в Схеме (часть 5.1 статьи 19 Федерального Закона «О рекламе»). </w:t>
      </w:r>
    </w:p>
    <w:p w:rsidR="00931C51" w:rsidRPr="00223941" w:rsidRDefault="00931C51" w:rsidP="00931C51">
      <w:pPr>
        <w:widowControl w:val="0"/>
        <w:autoSpaceDE w:val="0"/>
        <w:autoSpaceDN w:val="0"/>
        <w:adjustRightInd w:val="0"/>
        <w:ind w:firstLine="567"/>
        <w:jc w:val="both"/>
      </w:pPr>
      <w:r w:rsidRPr="00223941">
        <w:t>3.4. Выдача разрешения на установку и эксплуатацию рекламной конструкции, не включенную в Схему,  не допускается.</w:t>
      </w:r>
    </w:p>
    <w:p w:rsidR="00931C51" w:rsidRPr="00223941" w:rsidRDefault="00931C51" w:rsidP="00EB211A">
      <w:pPr>
        <w:widowControl w:val="0"/>
        <w:autoSpaceDE w:val="0"/>
        <w:autoSpaceDN w:val="0"/>
        <w:adjustRightInd w:val="0"/>
        <w:ind w:firstLine="567"/>
        <w:jc w:val="both"/>
      </w:pPr>
      <w:r w:rsidRPr="00223941">
        <w:t>3.5. Рекламные конструкции размещаются на зданиях города Сегежи, а также  вдоль автомобильных дорог. Тип рекламной конструкции может быть изменен после согласования с администрацией Сегежского муниципального района.</w:t>
      </w:r>
    </w:p>
    <w:p w:rsidR="00931C51" w:rsidRPr="00223941" w:rsidRDefault="00931C51" w:rsidP="00EB211A">
      <w:pPr>
        <w:widowControl w:val="0"/>
        <w:autoSpaceDE w:val="0"/>
        <w:autoSpaceDN w:val="0"/>
        <w:adjustRightInd w:val="0"/>
        <w:ind w:firstLine="567"/>
        <w:jc w:val="both"/>
      </w:pPr>
      <w:r w:rsidRPr="00223941">
        <w:t xml:space="preserve">3.6. Щитовые установки должны соответствовать следующим требованиям: </w:t>
      </w:r>
    </w:p>
    <w:p w:rsidR="00931C51" w:rsidRPr="00223941" w:rsidRDefault="00931C51" w:rsidP="00EB211A">
      <w:pPr>
        <w:pStyle w:val="a9"/>
        <w:spacing w:before="0" w:beforeAutospacing="0" w:after="0" w:afterAutospacing="0"/>
        <w:ind w:firstLine="540"/>
        <w:jc w:val="both"/>
      </w:pPr>
      <w:r w:rsidRPr="00223941">
        <w:t xml:space="preserve">а) фундаменты отдельно стоящих щитовых установок не должны выступать над уровнем земли, в исключительных случаях может применяться тип незаглубляемого фундамента (в этом случае фундамент должен быть облицован декоративным камнем); </w:t>
      </w:r>
    </w:p>
    <w:p w:rsidR="00931C51" w:rsidRPr="00223941" w:rsidRDefault="00931C51" w:rsidP="00EB211A">
      <w:pPr>
        <w:pStyle w:val="a9"/>
        <w:spacing w:before="0" w:beforeAutospacing="0" w:after="0" w:afterAutospacing="0"/>
        <w:ind w:firstLine="540"/>
        <w:jc w:val="both"/>
      </w:pPr>
      <w:r w:rsidRPr="00223941">
        <w:t xml:space="preserve">б) 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(обшитую и окрашенную) обратную сторону; </w:t>
      </w:r>
    </w:p>
    <w:p w:rsidR="00931C51" w:rsidRPr="00223941" w:rsidRDefault="00931C51" w:rsidP="00EB211A">
      <w:pPr>
        <w:pStyle w:val="a9"/>
        <w:spacing w:before="0" w:beforeAutospacing="0" w:after="0" w:afterAutospacing="0"/>
        <w:ind w:firstLine="540"/>
        <w:jc w:val="both"/>
      </w:pPr>
      <w:r w:rsidRPr="00223941">
        <w:t xml:space="preserve">в) нижний край рекламного щита или крепящих его конструкций должны располагаться на высоте не менее </w:t>
      </w:r>
      <w:smartTag w:uri="urn:schemas-microsoft-com:office:smarttags" w:element="metricconverter">
        <w:smartTagPr>
          <w:attr w:name="ProductID" w:val="4,5 метров"/>
        </w:smartTagPr>
        <w:r w:rsidRPr="00223941">
          <w:t>4,5 метров</w:t>
        </w:r>
      </w:smartTag>
      <w:r w:rsidRPr="00223941">
        <w:t xml:space="preserve"> от поверхности земли; </w:t>
      </w:r>
    </w:p>
    <w:p w:rsidR="00931C51" w:rsidRPr="00223941" w:rsidRDefault="00931C51" w:rsidP="00EB211A">
      <w:pPr>
        <w:pStyle w:val="a9"/>
        <w:spacing w:before="0" w:beforeAutospacing="0" w:after="0" w:afterAutospacing="0"/>
        <w:ind w:firstLine="540"/>
        <w:jc w:val="both"/>
      </w:pPr>
      <w:r w:rsidRPr="00223941">
        <w:t>г) рекламная щитовая конструкция обязательно должна быть подсвечена в ночное время суток;</w:t>
      </w:r>
    </w:p>
    <w:p w:rsidR="00931C51" w:rsidRPr="00223941" w:rsidRDefault="00931C51" w:rsidP="00EB211A">
      <w:pPr>
        <w:pStyle w:val="a9"/>
        <w:spacing w:before="0" w:beforeAutospacing="0" w:after="0" w:afterAutospacing="0"/>
        <w:ind w:firstLine="540"/>
        <w:jc w:val="both"/>
      </w:pPr>
      <w:r w:rsidRPr="00223941">
        <w:t xml:space="preserve">д) все рекламные конструкции должны быть выполнены в цветах </w:t>
      </w:r>
      <w:r w:rsidRPr="00223941">
        <w:rPr>
          <w:lang w:val="en-US"/>
        </w:rPr>
        <w:t>ral</w:t>
      </w:r>
      <w:r w:rsidRPr="00223941">
        <w:t xml:space="preserve"> 7045 (серый) или   </w:t>
      </w:r>
      <w:r w:rsidRPr="00223941">
        <w:rPr>
          <w:lang w:val="en-US"/>
        </w:rPr>
        <w:t>ral</w:t>
      </w:r>
      <w:r w:rsidRPr="00223941">
        <w:t xml:space="preserve">  5002 (серый).</w:t>
      </w:r>
    </w:p>
    <w:p w:rsidR="00931C51" w:rsidRPr="00223941" w:rsidRDefault="00931C51" w:rsidP="00EB211A">
      <w:pPr>
        <w:pStyle w:val="Default"/>
        <w:ind w:firstLine="540"/>
        <w:jc w:val="both"/>
      </w:pPr>
    </w:p>
    <w:p w:rsidR="00931C51" w:rsidRPr="00223941" w:rsidRDefault="00931C51" w:rsidP="00EB211A">
      <w:pPr>
        <w:pStyle w:val="Default"/>
        <w:ind w:firstLine="540"/>
        <w:jc w:val="both"/>
        <w:rPr>
          <w:b/>
        </w:rPr>
      </w:pPr>
      <w:r w:rsidRPr="00223941">
        <w:rPr>
          <w:b/>
        </w:rPr>
        <w:t>Раздел 4. Ограничения по размещению рекламных конструкций</w:t>
      </w:r>
    </w:p>
    <w:p w:rsidR="00931C51" w:rsidRPr="00223941" w:rsidRDefault="00931C51" w:rsidP="00EB211A">
      <w:pPr>
        <w:widowControl w:val="0"/>
        <w:autoSpaceDE w:val="0"/>
        <w:autoSpaceDN w:val="0"/>
        <w:adjustRightInd w:val="0"/>
        <w:jc w:val="both"/>
        <w:rPr>
          <w:b/>
          <w:color w:val="000000"/>
        </w:rPr>
      </w:pPr>
    </w:p>
    <w:p w:rsidR="00931C51" w:rsidRPr="00223941" w:rsidRDefault="00931C51" w:rsidP="00EB211A">
      <w:pPr>
        <w:widowControl w:val="0"/>
        <w:autoSpaceDE w:val="0"/>
        <w:autoSpaceDN w:val="0"/>
        <w:adjustRightInd w:val="0"/>
        <w:ind w:firstLine="540"/>
        <w:jc w:val="both"/>
      </w:pPr>
      <w:r w:rsidRPr="00223941">
        <w:rPr>
          <w:color w:val="000000"/>
        </w:rPr>
        <w:t xml:space="preserve">4.1. </w:t>
      </w:r>
      <w:r w:rsidRPr="00223941">
        <w:t>Не допускается размещение рекламных конструкций на культовых зданиях, объектах культурного наследия федерального, республиканского и муниципального значения.</w:t>
      </w:r>
    </w:p>
    <w:p w:rsidR="00931C51" w:rsidRPr="00223941" w:rsidRDefault="00931C51" w:rsidP="00EB211A">
      <w:pPr>
        <w:widowControl w:val="0"/>
        <w:autoSpaceDE w:val="0"/>
        <w:autoSpaceDN w:val="0"/>
        <w:adjustRightInd w:val="0"/>
        <w:ind w:firstLine="540"/>
        <w:jc w:val="both"/>
      </w:pPr>
      <w:r w:rsidRPr="00223941">
        <w:t>4.2. Не допускается размещение перетяжек, транспарантов-перетяжек на деревьях.</w:t>
      </w:r>
    </w:p>
    <w:p w:rsidR="00931C51" w:rsidRPr="00223941" w:rsidRDefault="00931C51" w:rsidP="00EB211A">
      <w:pPr>
        <w:widowControl w:val="0"/>
        <w:autoSpaceDE w:val="0"/>
        <w:autoSpaceDN w:val="0"/>
        <w:adjustRightInd w:val="0"/>
        <w:ind w:firstLine="540"/>
        <w:jc w:val="both"/>
      </w:pPr>
      <w:r w:rsidRPr="00223941">
        <w:t>4.3. Не допускается размещение рекламных конструкций на стационарных оградах архитектурных ансамблей, парков, скверов, за исключением случаев, когда место размещения рекламы предусмотрено проектом такой ограды.</w:t>
      </w:r>
    </w:p>
    <w:p w:rsidR="00931C51" w:rsidRPr="00223941" w:rsidRDefault="00931C51" w:rsidP="00EB211A">
      <w:pPr>
        <w:widowControl w:val="0"/>
        <w:autoSpaceDE w:val="0"/>
        <w:autoSpaceDN w:val="0"/>
        <w:adjustRightInd w:val="0"/>
        <w:ind w:firstLine="540"/>
        <w:jc w:val="both"/>
      </w:pPr>
      <w:r w:rsidRPr="00223941">
        <w:t>4.4. Не допускается размещение рекламных конструкций, при котором перекрываются перспективы улиц (проспектов), обзор объектов культурного наследия, культовых зданий.</w:t>
      </w:r>
    </w:p>
    <w:p w:rsidR="00931C51" w:rsidRPr="00223941" w:rsidRDefault="00931C51" w:rsidP="00EB211A">
      <w:pPr>
        <w:widowControl w:val="0"/>
        <w:autoSpaceDE w:val="0"/>
        <w:autoSpaceDN w:val="0"/>
        <w:adjustRightInd w:val="0"/>
        <w:ind w:firstLine="540"/>
        <w:jc w:val="both"/>
      </w:pPr>
      <w:r w:rsidRPr="00223941">
        <w:t>4.5. Не допускается размещение рекламных конструкций на земельных участках и домах, находящихся в частной собственности.</w:t>
      </w:r>
    </w:p>
    <w:p w:rsidR="00931C51" w:rsidRPr="00223941" w:rsidRDefault="00931C51" w:rsidP="00EB211A">
      <w:pPr>
        <w:widowControl w:val="0"/>
        <w:autoSpaceDE w:val="0"/>
        <w:autoSpaceDN w:val="0"/>
        <w:adjustRightInd w:val="0"/>
        <w:ind w:firstLine="567"/>
        <w:jc w:val="both"/>
      </w:pPr>
    </w:p>
    <w:p w:rsidR="00931C51" w:rsidRPr="00223941" w:rsidRDefault="00931C51" w:rsidP="00EB211A">
      <w:pPr>
        <w:widowControl w:val="0"/>
        <w:autoSpaceDE w:val="0"/>
        <w:autoSpaceDN w:val="0"/>
        <w:adjustRightInd w:val="0"/>
        <w:ind w:firstLine="567"/>
        <w:jc w:val="both"/>
      </w:pPr>
      <w:r w:rsidRPr="00223941">
        <w:rPr>
          <w:b/>
        </w:rPr>
        <w:t>Раздел 5. Переходные положения</w:t>
      </w:r>
    </w:p>
    <w:p w:rsidR="00931C51" w:rsidRPr="00223941" w:rsidRDefault="00931C51" w:rsidP="00EB211A">
      <w:pPr>
        <w:widowControl w:val="0"/>
        <w:autoSpaceDE w:val="0"/>
        <w:autoSpaceDN w:val="0"/>
        <w:adjustRightInd w:val="0"/>
        <w:ind w:firstLine="567"/>
        <w:jc w:val="both"/>
      </w:pPr>
    </w:p>
    <w:p w:rsidR="00931C51" w:rsidRPr="00223941" w:rsidRDefault="00931C51" w:rsidP="00EB211A">
      <w:pPr>
        <w:widowControl w:val="0"/>
        <w:autoSpaceDE w:val="0"/>
        <w:autoSpaceDN w:val="0"/>
        <w:adjustRightInd w:val="0"/>
        <w:ind w:firstLine="567"/>
        <w:jc w:val="both"/>
      </w:pPr>
      <w:r w:rsidRPr="00223941">
        <w:t>5.1. Требования к территориальному размещению рекламных конструкций распространяются на рекламные конструкции, размещенные до вступления в силу Схемы.</w:t>
      </w:r>
    </w:p>
    <w:p w:rsidR="00931C51" w:rsidRPr="00223941" w:rsidRDefault="00931C51" w:rsidP="00EB211A">
      <w:pPr>
        <w:widowControl w:val="0"/>
        <w:autoSpaceDE w:val="0"/>
        <w:autoSpaceDN w:val="0"/>
        <w:adjustRightInd w:val="0"/>
        <w:ind w:firstLine="567"/>
        <w:jc w:val="both"/>
      </w:pPr>
      <w:r w:rsidRPr="00223941">
        <w:t>5.2. Рекламные конструкции, установленные, до утверждения Схемы, и не соответствующие ее требованиям, эксплуатируются до окончания срока действия разрешения на установку  этих рекламных конструкций. По окончании срока действия договора данные рекламные конструкции должны быть демонтированы на основании предписания администрации Сегежского муниципального района.</w:t>
      </w:r>
    </w:p>
    <w:p w:rsidR="00931C51" w:rsidRPr="00575DA0" w:rsidRDefault="00931C51" w:rsidP="00EB211A">
      <w:pPr>
        <w:ind w:left="12420" w:right="-730" w:firstLine="900"/>
        <w:jc w:val="both"/>
      </w:pPr>
      <w:r w:rsidRPr="00575DA0">
        <w:t>ИЕ</w:t>
      </w:r>
    </w:p>
    <w:p w:rsidR="00931C51" w:rsidRPr="00575DA0" w:rsidRDefault="00931C51" w:rsidP="00EB211A">
      <w:pPr>
        <w:jc w:val="both"/>
        <w:sectPr w:rsidR="00931C51" w:rsidRPr="00575DA0" w:rsidSect="0069187E">
          <w:pgSz w:w="11906" w:h="16838"/>
          <w:pgMar w:top="1134" w:right="1276" w:bottom="1134" w:left="1559" w:header="709" w:footer="709" w:gutter="0"/>
          <w:cols w:space="708"/>
          <w:docGrid w:linePitch="360"/>
        </w:sectPr>
      </w:pPr>
    </w:p>
    <w:p w:rsidR="00931C51" w:rsidRPr="0069187E" w:rsidRDefault="00931C51" w:rsidP="00931C51">
      <w:pPr>
        <w:jc w:val="center"/>
        <w:rPr>
          <w:b/>
        </w:rPr>
      </w:pPr>
      <w:r w:rsidRPr="0069187E">
        <w:rPr>
          <w:b/>
        </w:rPr>
        <w:t>Схема размещения рекламных конструкций на территории Сегежского  муниципального района</w:t>
      </w:r>
    </w:p>
    <w:p w:rsidR="00931C51" w:rsidRPr="00575DA0" w:rsidRDefault="00931C51" w:rsidP="00931C51">
      <w:pPr>
        <w:jc w:val="center"/>
      </w:pPr>
    </w:p>
    <w:tbl>
      <w:tblPr>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524"/>
        <w:gridCol w:w="2806"/>
        <w:gridCol w:w="842"/>
        <w:gridCol w:w="1926"/>
        <w:gridCol w:w="1253"/>
        <w:gridCol w:w="3350"/>
      </w:tblGrid>
      <w:tr w:rsidR="00931C51" w:rsidRPr="001505A1" w:rsidTr="00940B93">
        <w:tc>
          <w:tcPr>
            <w:tcW w:w="1101" w:type="dxa"/>
          </w:tcPr>
          <w:p w:rsidR="00931C51" w:rsidRPr="001505A1" w:rsidRDefault="00931C51" w:rsidP="00EB211A">
            <w:pPr>
              <w:jc w:val="center"/>
              <w:rPr>
                <w:b/>
              </w:rPr>
            </w:pPr>
            <w:r w:rsidRPr="001505A1">
              <w:rPr>
                <w:b/>
              </w:rPr>
              <w:t>№ места РК</w:t>
            </w:r>
          </w:p>
        </w:tc>
        <w:tc>
          <w:tcPr>
            <w:tcW w:w="3524" w:type="dxa"/>
          </w:tcPr>
          <w:p w:rsidR="00931C51" w:rsidRPr="001505A1" w:rsidRDefault="00931C51" w:rsidP="00EB211A">
            <w:pPr>
              <w:jc w:val="center"/>
              <w:rPr>
                <w:b/>
              </w:rPr>
            </w:pPr>
            <w:r w:rsidRPr="001505A1">
              <w:rPr>
                <w:b/>
              </w:rPr>
              <w:t>Адрес места установки и эксплуатации рекламной конструкции</w:t>
            </w:r>
          </w:p>
        </w:tc>
        <w:tc>
          <w:tcPr>
            <w:tcW w:w="2806" w:type="dxa"/>
          </w:tcPr>
          <w:p w:rsidR="00931C51" w:rsidRPr="001505A1" w:rsidRDefault="00931C51" w:rsidP="00EB211A">
            <w:pPr>
              <w:jc w:val="center"/>
              <w:rPr>
                <w:b/>
              </w:rPr>
            </w:pPr>
            <w:r w:rsidRPr="001505A1">
              <w:rPr>
                <w:b/>
              </w:rPr>
              <w:t>тип и вид  рекламной конструкции</w:t>
            </w:r>
          </w:p>
        </w:tc>
        <w:tc>
          <w:tcPr>
            <w:tcW w:w="842" w:type="dxa"/>
          </w:tcPr>
          <w:p w:rsidR="00931C51" w:rsidRPr="001505A1" w:rsidRDefault="00931C51" w:rsidP="00EB211A">
            <w:pPr>
              <w:jc w:val="center"/>
              <w:rPr>
                <w:b/>
              </w:rPr>
            </w:pPr>
            <w:r w:rsidRPr="001505A1">
              <w:rPr>
                <w:b/>
              </w:rPr>
              <w:t>№ кар</w:t>
            </w:r>
            <w:r w:rsidR="00EB211A">
              <w:rPr>
                <w:b/>
              </w:rPr>
              <w:t>-</w:t>
            </w:r>
            <w:r w:rsidRPr="001505A1">
              <w:rPr>
                <w:b/>
              </w:rPr>
              <w:t>ты</w:t>
            </w:r>
          </w:p>
        </w:tc>
        <w:tc>
          <w:tcPr>
            <w:tcW w:w="1926" w:type="dxa"/>
          </w:tcPr>
          <w:p w:rsidR="00931C51" w:rsidRPr="001505A1" w:rsidRDefault="00931C51" w:rsidP="00EB211A">
            <w:pPr>
              <w:jc w:val="center"/>
              <w:rPr>
                <w:b/>
              </w:rPr>
            </w:pPr>
            <w:r w:rsidRPr="001505A1">
              <w:rPr>
                <w:b/>
              </w:rPr>
              <w:t>размер, мм</w:t>
            </w:r>
          </w:p>
        </w:tc>
        <w:tc>
          <w:tcPr>
            <w:tcW w:w="1253" w:type="dxa"/>
          </w:tcPr>
          <w:p w:rsidR="00931C51" w:rsidRPr="001505A1" w:rsidRDefault="00931C51" w:rsidP="00EB211A">
            <w:pPr>
              <w:jc w:val="center"/>
              <w:rPr>
                <w:b/>
              </w:rPr>
            </w:pPr>
            <w:r w:rsidRPr="001505A1">
              <w:rPr>
                <w:b/>
              </w:rPr>
              <w:t>площадь, кв.м.</w:t>
            </w:r>
          </w:p>
        </w:tc>
        <w:tc>
          <w:tcPr>
            <w:tcW w:w="3350" w:type="dxa"/>
          </w:tcPr>
          <w:p w:rsidR="00931C51" w:rsidRDefault="00931C51" w:rsidP="00EB211A">
            <w:pPr>
              <w:jc w:val="center"/>
              <w:rPr>
                <w:b/>
              </w:rPr>
            </w:pPr>
            <w:r w:rsidRPr="001505A1">
              <w:rPr>
                <w:b/>
              </w:rPr>
              <w:t>форма собственности недвижимого имущества, земельный участок,</w:t>
            </w:r>
          </w:p>
          <w:p w:rsidR="00931C51" w:rsidRPr="001505A1" w:rsidRDefault="00931C51" w:rsidP="00EB211A">
            <w:pPr>
              <w:jc w:val="center"/>
              <w:rPr>
                <w:b/>
              </w:rPr>
            </w:pPr>
            <w:r>
              <w:rPr>
                <w:b/>
              </w:rPr>
              <w:t xml:space="preserve">(кадастровый номер </w:t>
            </w:r>
            <w:r w:rsidRPr="001505A1">
              <w:rPr>
                <w:b/>
              </w:rPr>
              <w:t>при наличии), здание</w:t>
            </w:r>
          </w:p>
        </w:tc>
      </w:tr>
      <w:tr w:rsidR="00931C51" w:rsidRPr="001A7EAD" w:rsidTr="00940B93">
        <w:tc>
          <w:tcPr>
            <w:tcW w:w="1101" w:type="dxa"/>
          </w:tcPr>
          <w:p w:rsidR="00931C51" w:rsidRPr="001A7EAD" w:rsidRDefault="00931C51" w:rsidP="00940B93">
            <w:r w:rsidRPr="001A7EAD">
              <w:t xml:space="preserve">РК </w:t>
            </w:r>
            <w:r>
              <w:t xml:space="preserve">№ </w:t>
            </w:r>
            <w:r w:rsidRPr="001A7EAD">
              <w:t>1</w:t>
            </w:r>
          </w:p>
        </w:tc>
        <w:tc>
          <w:tcPr>
            <w:tcW w:w="3524" w:type="dxa"/>
          </w:tcPr>
          <w:p w:rsidR="00931C51" w:rsidRPr="001A7EAD" w:rsidRDefault="00931C51" w:rsidP="00EB211A">
            <w:pPr>
              <w:jc w:val="both"/>
            </w:pPr>
            <w:r w:rsidRPr="00D05ABD">
              <w:rPr>
                <w:sz w:val="22"/>
                <w:szCs w:val="22"/>
              </w:rPr>
              <w:t>Российская Федерация, Республика Карелия, Сегежский район, г. Сегежа, Волдозерское шоссе, у ГУП "Мост</w:t>
            </w:r>
            <w:r w:rsidRPr="001A7EAD">
              <w:t xml:space="preserve"> </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Pr="001A7EAD" w:rsidRDefault="00931C51" w:rsidP="00EB211A">
            <w:pPr>
              <w:jc w:val="center"/>
            </w:pPr>
            <w:r w:rsidRPr="001A7EAD">
              <w:t>1</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rsidRPr="001A7EAD">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земельный участок не разграничена, </w:t>
            </w:r>
            <w:r w:rsidRPr="001A7EAD">
              <w:t>1</w:t>
            </w:r>
            <w:r>
              <w:t>0:06:0011101:9</w:t>
            </w:r>
          </w:p>
        </w:tc>
      </w:tr>
      <w:tr w:rsidR="00931C51" w:rsidRPr="001A7EAD" w:rsidTr="00940B93">
        <w:trPr>
          <w:trHeight w:val="1187"/>
        </w:trPr>
        <w:tc>
          <w:tcPr>
            <w:tcW w:w="1101" w:type="dxa"/>
          </w:tcPr>
          <w:p w:rsidR="00931C51" w:rsidRPr="001A7EAD" w:rsidRDefault="00931C51" w:rsidP="00940B93">
            <w:r w:rsidRPr="001A7EAD">
              <w:t xml:space="preserve">РК </w:t>
            </w:r>
            <w:r>
              <w:t xml:space="preserve">№ </w:t>
            </w:r>
            <w:r w:rsidRPr="001A7EAD">
              <w:t>2</w:t>
            </w:r>
          </w:p>
        </w:tc>
        <w:tc>
          <w:tcPr>
            <w:tcW w:w="3524" w:type="dxa"/>
          </w:tcPr>
          <w:p w:rsidR="00931C51" w:rsidRPr="001A7EAD" w:rsidRDefault="00931C51" w:rsidP="00EB211A">
            <w:pPr>
              <w:jc w:val="both"/>
            </w:pPr>
            <w:r w:rsidRPr="00D05ABD">
              <w:rPr>
                <w:sz w:val="22"/>
                <w:szCs w:val="22"/>
              </w:rPr>
              <w:t>Российская Федерация, Республика Карелия, Сегежский район, г. Сегежа, Волдозерское шоссе</w:t>
            </w:r>
            <w:r w:rsidRPr="001A7EAD">
              <w:t xml:space="preserve"> </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Pr="001A7EAD" w:rsidRDefault="00931C51" w:rsidP="00EB211A">
            <w:pPr>
              <w:jc w:val="center"/>
            </w:pPr>
            <w:r>
              <w:t>2</w:t>
            </w:r>
          </w:p>
        </w:tc>
        <w:tc>
          <w:tcPr>
            <w:tcW w:w="1926" w:type="dxa"/>
          </w:tcPr>
          <w:p w:rsidR="00931C51" w:rsidRPr="00413086" w:rsidRDefault="00931C51" w:rsidP="00EB211A">
            <w:pPr>
              <w:jc w:val="center"/>
            </w:pPr>
            <w:r w:rsidRPr="00413086">
              <w:t>7000*3000*6000</w:t>
            </w:r>
          </w:p>
        </w:tc>
        <w:tc>
          <w:tcPr>
            <w:tcW w:w="1253" w:type="dxa"/>
          </w:tcPr>
          <w:p w:rsidR="00931C51" w:rsidRPr="001A7EAD" w:rsidRDefault="00931C51" w:rsidP="00EB211A">
            <w:pPr>
              <w:jc w:val="center"/>
            </w:pPr>
            <w:r w:rsidRPr="001A7EAD">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Pr="001A7EAD" w:rsidRDefault="00931C51" w:rsidP="00EB211A">
            <w:pPr>
              <w:jc w:val="both"/>
            </w:pPr>
            <w:r>
              <w:t>10:06:0010403:9</w:t>
            </w:r>
          </w:p>
        </w:tc>
      </w:tr>
      <w:tr w:rsidR="00931C51" w:rsidRPr="001A7EAD" w:rsidTr="00940B93">
        <w:tc>
          <w:tcPr>
            <w:tcW w:w="1101" w:type="dxa"/>
          </w:tcPr>
          <w:p w:rsidR="00931C51" w:rsidRPr="001A7EAD" w:rsidRDefault="00931C51" w:rsidP="00940B93">
            <w:r w:rsidRPr="001A7EAD">
              <w:t>РК</w:t>
            </w:r>
            <w:r>
              <w:t xml:space="preserve"> № 3</w:t>
            </w:r>
          </w:p>
        </w:tc>
        <w:tc>
          <w:tcPr>
            <w:tcW w:w="3524" w:type="dxa"/>
          </w:tcPr>
          <w:p w:rsidR="00931C51" w:rsidRPr="001A7EAD" w:rsidRDefault="00931C51" w:rsidP="00EB211A">
            <w:pPr>
              <w:jc w:val="both"/>
            </w:pPr>
            <w:r w:rsidRPr="00D05ABD">
              <w:rPr>
                <w:sz w:val="22"/>
                <w:szCs w:val="22"/>
              </w:rPr>
              <w:t xml:space="preserve">Российская Федерация, Республика Карелия, Сегежский район, г. Сегежа, напротив дома </w:t>
            </w:r>
            <w:r>
              <w:rPr>
                <w:sz w:val="22"/>
                <w:szCs w:val="22"/>
              </w:rPr>
              <w:t xml:space="preserve"> </w:t>
            </w:r>
            <w:r w:rsidRPr="00D05ABD">
              <w:rPr>
                <w:sz w:val="22"/>
                <w:szCs w:val="22"/>
              </w:rPr>
              <w:t>№ 15 по ул. Строителей</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Pr="001A7EAD" w:rsidRDefault="00931C51" w:rsidP="00EB211A">
            <w:pPr>
              <w:jc w:val="center"/>
            </w:pPr>
            <w:r>
              <w:t>3</w:t>
            </w:r>
          </w:p>
        </w:tc>
        <w:tc>
          <w:tcPr>
            <w:tcW w:w="1926" w:type="dxa"/>
          </w:tcPr>
          <w:p w:rsidR="00931C51" w:rsidRPr="00413086" w:rsidRDefault="00931C51" w:rsidP="00EB211A">
            <w:pPr>
              <w:jc w:val="center"/>
            </w:pPr>
            <w:r w:rsidRPr="00413086">
              <w:t>7500*3000*6000</w:t>
            </w:r>
          </w:p>
        </w:tc>
        <w:tc>
          <w:tcPr>
            <w:tcW w:w="1253" w:type="dxa"/>
          </w:tcPr>
          <w:p w:rsidR="00931C51" w:rsidRPr="001A7EAD" w:rsidRDefault="00931C51" w:rsidP="00EB211A">
            <w:pPr>
              <w:jc w:val="center"/>
            </w:pPr>
            <w:r w:rsidRPr="001A7EAD">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Pr="001A7EAD" w:rsidRDefault="00931C51" w:rsidP="00EB211A">
            <w:pPr>
              <w:jc w:val="both"/>
            </w:pPr>
            <w:r>
              <w:t>10:06:0010503:19</w:t>
            </w:r>
          </w:p>
        </w:tc>
      </w:tr>
      <w:tr w:rsidR="00931C51" w:rsidRPr="001A7EAD" w:rsidTr="00940B93">
        <w:tc>
          <w:tcPr>
            <w:tcW w:w="1101" w:type="dxa"/>
          </w:tcPr>
          <w:p w:rsidR="00931C51" w:rsidRPr="001A7EAD" w:rsidRDefault="00931C51" w:rsidP="00940B93">
            <w:r>
              <w:t>РК № 4</w:t>
            </w:r>
          </w:p>
        </w:tc>
        <w:tc>
          <w:tcPr>
            <w:tcW w:w="3524" w:type="dxa"/>
          </w:tcPr>
          <w:p w:rsidR="00931C51" w:rsidRPr="00D05ABD" w:rsidRDefault="00931C51" w:rsidP="00EB211A">
            <w:pPr>
              <w:jc w:val="both"/>
              <w:rPr>
                <w:sz w:val="22"/>
                <w:szCs w:val="22"/>
              </w:rPr>
            </w:pPr>
            <w:r w:rsidRPr="00D05ABD">
              <w:rPr>
                <w:sz w:val="22"/>
                <w:szCs w:val="22"/>
              </w:rPr>
              <w:t>Российская Федерация, Республика Карелия, Сегежский район, г. Сегежа, ул. Антикайнена, у дома № 15</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4</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r>
              <w:t>, в центральной части кадастрового квартала 10:06:0010503</w:t>
            </w:r>
          </w:p>
        </w:tc>
      </w:tr>
      <w:tr w:rsidR="00931C51" w:rsidRPr="001A7EAD" w:rsidTr="00940B93">
        <w:tc>
          <w:tcPr>
            <w:tcW w:w="1101" w:type="dxa"/>
          </w:tcPr>
          <w:p w:rsidR="00931C51" w:rsidRPr="001A7EAD" w:rsidRDefault="00931C51" w:rsidP="00940B93">
            <w:r>
              <w:t>РК № 5</w:t>
            </w:r>
          </w:p>
        </w:tc>
        <w:tc>
          <w:tcPr>
            <w:tcW w:w="3524" w:type="dxa"/>
          </w:tcPr>
          <w:p w:rsidR="00931C51" w:rsidRPr="00D05ABD" w:rsidRDefault="00931C51" w:rsidP="00EB211A">
            <w:pPr>
              <w:jc w:val="both"/>
              <w:rPr>
                <w:sz w:val="22"/>
                <w:szCs w:val="22"/>
              </w:rPr>
            </w:pPr>
            <w:r w:rsidRPr="00D05ABD">
              <w:rPr>
                <w:sz w:val="22"/>
                <w:szCs w:val="22"/>
              </w:rPr>
              <w:t>Российская Федерация, Республика Карелия, Сегежский район, г. Сегежа, ул. Антикайнена, у дома № 10</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5</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r>
              <w:t>, в центральной части кадастрового квартала 10:06:0010507</w:t>
            </w:r>
          </w:p>
        </w:tc>
      </w:tr>
      <w:tr w:rsidR="00931C51" w:rsidRPr="001A7EAD" w:rsidTr="00940B93">
        <w:tc>
          <w:tcPr>
            <w:tcW w:w="1101" w:type="dxa"/>
          </w:tcPr>
          <w:p w:rsidR="00931C51" w:rsidRPr="001A7EAD" w:rsidRDefault="00931C51" w:rsidP="00940B93">
            <w:r>
              <w:t>РК № 6</w:t>
            </w:r>
          </w:p>
        </w:tc>
        <w:tc>
          <w:tcPr>
            <w:tcW w:w="3524" w:type="dxa"/>
          </w:tcPr>
          <w:p w:rsidR="00931C51" w:rsidRDefault="00931C51" w:rsidP="00EB211A">
            <w:pPr>
              <w:jc w:val="both"/>
              <w:rPr>
                <w:sz w:val="22"/>
                <w:szCs w:val="22"/>
              </w:rPr>
            </w:pPr>
            <w:r w:rsidRPr="00D05ABD">
              <w:rPr>
                <w:sz w:val="22"/>
                <w:szCs w:val="22"/>
              </w:rPr>
              <w:t xml:space="preserve">Российская Федерация, Республика Карелия, Сегежский район, г. Сегежа, ул. Солунина, </w:t>
            </w:r>
          </w:p>
          <w:p w:rsidR="00931C51" w:rsidRPr="00D05ABD" w:rsidRDefault="00931C51" w:rsidP="00EB211A">
            <w:pPr>
              <w:jc w:val="both"/>
              <w:rPr>
                <w:sz w:val="22"/>
                <w:szCs w:val="22"/>
              </w:rPr>
            </w:pPr>
            <w:r w:rsidRPr="00D05ABD">
              <w:rPr>
                <w:sz w:val="22"/>
                <w:szCs w:val="22"/>
              </w:rPr>
              <w:t>у дома № 1</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6</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Default="00931C51" w:rsidP="00EB211A">
            <w:pPr>
              <w:jc w:val="both"/>
            </w:pPr>
            <w:r>
              <w:t>10:06:0010503:19</w:t>
            </w:r>
          </w:p>
          <w:p w:rsidR="00931C51" w:rsidRDefault="00931C51" w:rsidP="00EB211A">
            <w:pPr>
              <w:jc w:val="both"/>
            </w:pPr>
          </w:p>
          <w:p w:rsidR="00223941" w:rsidRPr="001A7EAD" w:rsidRDefault="00223941" w:rsidP="00EB211A">
            <w:pPr>
              <w:jc w:val="both"/>
            </w:pPr>
          </w:p>
        </w:tc>
      </w:tr>
      <w:tr w:rsidR="00931C51" w:rsidRPr="001A7EAD" w:rsidTr="00940B93">
        <w:tc>
          <w:tcPr>
            <w:tcW w:w="1101" w:type="dxa"/>
          </w:tcPr>
          <w:p w:rsidR="00931C51" w:rsidRPr="00752481" w:rsidRDefault="00931C51" w:rsidP="00940B93">
            <w:r w:rsidRPr="00752481">
              <w:t>РК № 7</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пересечение                  ул. Солунина и пр. Бумажников</w:t>
            </w:r>
          </w:p>
        </w:tc>
        <w:tc>
          <w:tcPr>
            <w:tcW w:w="2806" w:type="dxa"/>
          </w:tcPr>
          <w:p w:rsidR="00931C51" w:rsidRPr="00752481" w:rsidRDefault="00931C51" w:rsidP="00EB211A">
            <w:pPr>
              <w:jc w:val="both"/>
            </w:pPr>
            <w:r w:rsidRPr="00752481">
              <w:t>щитовая установка, стационарная рекламная конструкция большого формата</w:t>
            </w:r>
          </w:p>
        </w:tc>
        <w:tc>
          <w:tcPr>
            <w:tcW w:w="842" w:type="dxa"/>
          </w:tcPr>
          <w:p w:rsidR="00931C51" w:rsidRPr="00752481" w:rsidRDefault="00931C51" w:rsidP="00EB211A">
            <w:pPr>
              <w:jc w:val="center"/>
            </w:pPr>
            <w:r w:rsidRPr="00752481">
              <w:t>7</w:t>
            </w:r>
          </w:p>
        </w:tc>
        <w:tc>
          <w:tcPr>
            <w:tcW w:w="1926" w:type="dxa"/>
          </w:tcPr>
          <w:p w:rsidR="00931C51" w:rsidRPr="00752481" w:rsidRDefault="00931C51" w:rsidP="00EB211A">
            <w:pPr>
              <w:jc w:val="center"/>
            </w:pPr>
            <w:r w:rsidRPr="00752481">
              <w:t>4500*3000*6000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государственная собственность на земельный участок не разграничена</w:t>
            </w:r>
          </w:p>
          <w:p w:rsidR="00931C51" w:rsidRPr="00752481" w:rsidRDefault="00931C51" w:rsidP="00EB211A">
            <w:pPr>
              <w:jc w:val="both"/>
            </w:pPr>
            <w:r w:rsidRPr="00752481">
              <w:t>10:06:0010507:386</w:t>
            </w:r>
          </w:p>
        </w:tc>
      </w:tr>
      <w:tr w:rsidR="00931C51" w:rsidRPr="00B44259" w:rsidTr="00940B93">
        <w:tc>
          <w:tcPr>
            <w:tcW w:w="1101" w:type="dxa"/>
          </w:tcPr>
          <w:p w:rsidR="00931C51" w:rsidRPr="00752481" w:rsidRDefault="00931C51" w:rsidP="00940B93">
            <w:r w:rsidRPr="00752481">
              <w:t>РК № 8</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ул. Солунина, у автоцентра</w:t>
            </w:r>
          </w:p>
        </w:tc>
        <w:tc>
          <w:tcPr>
            <w:tcW w:w="2806" w:type="dxa"/>
          </w:tcPr>
          <w:p w:rsidR="00931C51" w:rsidRPr="00752481" w:rsidRDefault="00931C51" w:rsidP="00EB211A">
            <w:pPr>
              <w:jc w:val="both"/>
              <w:rPr>
                <w:lang w:val="en-US"/>
              </w:rPr>
            </w:pPr>
            <w:r w:rsidRPr="00752481">
              <w:t xml:space="preserve">Пилон, логотип </w:t>
            </w:r>
            <w:r w:rsidRPr="00752481">
              <w:rPr>
                <w:lang w:val="en-US"/>
              </w:rPr>
              <w:t>LADA</w:t>
            </w:r>
          </w:p>
        </w:tc>
        <w:tc>
          <w:tcPr>
            <w:tcW w:w="842" w:type="dxa"/>
          </w:tcPr>
          <w:p w:rsidR="00931C51" w:rsidRPr="00752481" w:rsidRDefault="00931C51" w:rsidP="00EB211A">
            <w:pPr>
              <w:jc w:val="center"/>
            </w:pPr>
            <w:r w:rsidRPr="00752481">
              <w:t>8</w:t>
            </w:r>
          </w:p>
        </w:tc>
        <w:tc>
          <w:tcPr>
            <w:tcW w:w="1926" w:type="dxa"/>
          </w:tcPr>
          <w:p w:rsidR="00931C51" w:rsidRPr="00752481" w:rsidRDefault="00931C51" w:rsidP="00EB211A">
            <w:pPr>
              <w:jc w:val="center"/>
            </w:pPr>
            <w:r w:rsidRPr="00752481">
              <w:t>3650*1470</w:t>
            </w:r>
          </w:p>
        </w:tc>
        <w:tc>
          <w:tcPr>
            <w:tcW w:w="1253" w:type="dxa"/>
          </w:tcPr>
          <w:p w:rsidR="00931C51" w:rsidRPr="00752481" w:rsidRDefault="00931C51" w:rsidP="00EB211A">
            <w:pPr>
              <w:jc w:val="center"/>
            </w:pPr>
            <w:r w:rsidRPr="00752481">
              <w:t>5,4</w:t>
            </w:r>
          </w:p>
        </w:tc>
        <w:tc>
          <w:tcPr>
            <w:tcW w:w="3350" w:type="dxa"/>
          </w:tcPr>
          <w:p w:rsidR="00931C51" w:rsidRPr="00752481" w:rsidRDefault="00931C51" w:rsidP="00EB211A">
            <w:pPr>
              <w:jc w:val="both"/>
            </w:pPr>
            <w:r w:rsidRPr="00752481">
              <w:t>государственная собственность на земельный участок не разграничена, в восточной части кадастрового квартала 10:06:0011102</w:t>
            </w:r>
          </w:p>
        </w:tc>
      </w:tr>
      <w:tr w:rsidR="00931C51" w:rsidRPr="001A7EAD" w:rsidTr="00940B93">
        <w:tc>
          <w:tcPr>
            <w:tcW w:w="1101" w:type="dxa"/>
          </w:tcPr>
          <w:p w:rsidR="00931C51" w:rsidRPr="00752481" w:rsidRDefault="00931C51" w:rsidP="00940B93">
            <w:r w:rsidRPr="00752481">
              <w:t>РК № 9</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напротив ТЦ "Радуга"</w:t>
            </w:r>
          </w:p>
        </w:tc>
        <w:tc>
          <w:tcPr>
            <w:tcW w:w="2806" w:type="dxa"/>
          </w:tcPr>
          <w:p w:rsidR="00931C51" w:rsidRPr="00752481" w:rsidRDefault="00931C51" w:rsidP="00EB211A">
            <w:pPr>
              <w:jc w:val="both"/>
            </w:pPr>
            <w:r w:rsidRPr="00752481">
              <w:t>щитовая установка, стационарная рекламная конструкция большого формата</w:t>
            </w:r>
          </w:p>
        </w:tc>
        <w:tc>
          <w:tcPr>
            <w:tcW w:w="842" w:type="dxa"/>
          </w:tcPr>
          <w:p w:rsidR="00931C51" w:rsidRPr="00752481" w:rsidRDefault="00931C51" w:rsidP="00EB211A">
            <w:pPr>
              <w:jc w:val="center"/>
            </w:pPr>
            <w:r w:rsidRPr="00752481">
              <w:t>9</w:t>
            </w:r>
          </w:p>
        </w:tc>
        <w:tc>
          <w:tcPr>
            <w:tcW w:w="1926" w:type="dxa"/>
          </w:tcPr>
          <w:p w:rsidR="00931C51" w:rsidRPr="00752481" w:rsidRDefault="00931C51" w:rsidP="00EB211A">
            <w:pPr>
              <w:jc w:val="center"/>
            </w:pPr>
            <w:r w:rsidRPr="00752481">
              <w:t>4500*3000*6000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государственная собственность на земельный участок не разграничена, в северной  части кадастрового квартала 10:06:0010603</w:t>
            </w:r>
          </w:p>
        </w:tc>
      </w:tr>
      <w:tr w:rsidR="00931C51" w:rsidRPr="001A7EAD" w:rsidTr="00940B93">
        <w:tc>
          <w:tcPr>
            <w:tcW w:w="1101" w:type="dxa"/>
          </w:tcPr>
          <w:p w:rsidR="00931C51" w:rsidRPr="00752481" w:rsidRDefault="00931C51" w:rsidP="00940B93">
            <w:r w:rsidRPr="00752481">
              <w:t>РК № 10</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Надвоицкое шоссе</w:t>
            </w:r>
          </w:p>
        </w:tc>
        <w:tc>
          <w:tcPr>
            <w:tcW w:w="2806" w:type="dxa"/>
          </w:tcPr>
          <w:p w:rsidR="00931C51" w:rsidRPr="00752481" w:rsidRDefault="00931C51" w:rsidP="00EB211A">
            <w:pPr>
              <w:jc w:val="both"/>
            </w:pPr>
            <w:r w:rsidRPr="00752481">
              <w:t>щитовая установка, стационарная рекламная конструкция большого формата</w:t>
            </w:r>
          </w:p>
        </w:tc>
        <w:tc>
          <w:tcPr>
            <w:tcW w:w="842" w:type="dxa"/>
          </w:tcPr>
          <w:p w:rsidR="00931C51" w:rsidRPr="00752481" w:rsidRDefault="00931C51" w:rsidP="00EB211A">
            <w:pPr>
              <w:jc w:val="center"/>
            </w:pPr>
            <w:r w:rsidRPr="00752481">
              <w:t>10</w:t>
            </w:r>
          </w:p>
        </w:tc>
        <w:tc>
          <w:tcPr>
            <w:tcW w:w="1926" w:type="dxa"/>
          </w:tcPr>
          <w:p w:rsidR="00931C51" w:rsidRPr="00752481" w:rsidRDefault="00931C51" w:rsidP="00EB211A">
            <w:pPr>
              <w:jc w:val="center"/>
            </w:pPr>
            <w:r w:rsidRPr="00752481">
              <w:t>4500*3000*6000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государственная собственность на земельный участок не разграничена</w:t>
            </w:r>
          </w:p>
          <w:p w:rsidR="00931C51" w:rsidRPr="00752481" w:rsidRDefault="00931C51" w:rsidP="00EB211A">
            <w:pPr>
              <w:jc w:val="both"/>
            </w:pPr>
            <w:r w:rsidRPr="00752481">
              <w:t>10:06:0010406:5</w:t>
            </w:r>
          </w:p>
        </w:tc>
      </w:tr>
      <w:tr w:rsidR="00931C51" w:rsidRPr="001A7EAD" w:rsidTr="00940B93">
        <w:tc>
          <w:tcPr>
            <w:tcW w:w="1101" w:type="dxa"/>
          </w:tcPr>
          <w:p w:rsidR="00931C51" w:rsidRPr="001A7EAD" w:rsidRDefault="00931C51" w:rsidP="00940B93">
            <w:r>
              <w:t>РК № 11</w:t>
            </w:r>
          </w:p>
        </w:tc>
        <w:tc>
          <w:tcPr>
            <w:tcW w:w="3524" w:type="dxa"/>
          </w:tcPr>
          <w:p w:rsidR="00931C51" w:rsidRPr="00D05ABD" w:rsidRDefault="00931C51" w:rsidP="00EB211A">
            <w:pPr>
              <w:jc w:val="both"/>
              <w:rPr>
                <w:sz w:val="22"/>
                <w:szCs w:val="22"/>
              </w:rPr>
            </w:pPr>
            <w:r w:rsidRPr="00D05ABD">
              <w:rPr>
                <w:sz w:val="22"/>
                <w:szCs w:val="22"/>
              </w:rPr>
              <w:t>Российская Федерация, Республика Карелия, Сегежский район, г. Сегежа, Надвоицкое шоссе, у АЗС "ТНК"</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11</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Pr="001A7EAD" w:rsidRDefault="00931C51" w:rsidP="00EB211A">
            <w:pPr>
              <w:jc w:val="both"/>
            </w:pPr>
            <w:r>
              <w:t>10:06:0010405:18</w:t>
            </w:r>
          </w:p>
        </w:tc>
      </w:tr>
      <w:tr w:rsidR="00931C51" w:rsidRPr="001A7EAD" w:rsidTr="00940B93">
        <w:tc>
          <w:tcPr>
            <w:tcW w:w="1101" w:type="dxa"/>
          </w:tcPr>
          <w:p w:rsidR="00931C51" w:rsidRPr="001A7EAD" w:rsidRDefault="00931C51" w:rsidP="00940B93">
            <w:r>
              <w:t>РК № 12</w:t>
            </w:r>
          </w:p>
        </w:tc>
        <w:tc>
          <w:tcPr>
            <w:tcW w:w="3524" w:type="dxa"/>
          </w:tcPr>
          <w:p w:rsidR="00931C51" w:rsidRPr="00D05ABD" w:rsidRDefault="00931C51" w:rsidP="00EB211A">
            <w:pPr>
              <w:jc w:val="both"/>
              <w:rPr>
                <w:sz w:val="22"/>
                <w:szCs w:val="22"/>
              </w:rPr>
            </w:pPr>
            <w:r w:rsidRPr="00D05ABD">
              <w:rPr>
                <w:sz w:val="22"/>
                <w:szCs w:val="22"/>
              </w:rPr>
              <w:t>Российская Федерация, Республика Карелия, Сегежский район, г. Сегежа, подъем на путепровод (со стороны дома № 1 по б. Советов)</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12</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Pr="001A7EAD" w:rsidRDefault="00931C51" w:rsidP="00EB211A">
            <w:pPr>
              <w:jc w:val="both"/>
            </w:pPr>
            <w:r>
              <w:t>10:06:0010508:5</w:t>
            </w:r>
          </w:p>
        </w:tc>
      </w:tr>
      <w:tr w:rsidR="00931C51" w:rsidRPr="001A7EAD" w:rsidTr="00940B93">
        <w:tc>
          <w:tcPr>
            <w:tcW w:w="1101" w:type="dxa"/>
          </w:tcPr>
          <w:p w:rsidR="00931C51" w:rsidRPr="001A7EAD" w:rsidRDefault="00931C51" w:rsidP="00940B93">
            <w:r>
              <w:t>РК № 13</w:t>
            </w:r>
          </w:p>
        </w:tc>
        <w:tc>
          <w:tcPr>
            <w:tcW w:w="3524" w:type="dxa"/>
          </w:tcPr>
          <w:p w:rsidR="00931C51" w:rsidRPr="00D05ABD" w:rsidRDefault="00931C51" w:rsidP="00EB211A">
            <w:pPr>
              <w:jc w:val="both"/>
              <w:rPr>
                <w:sz w:val="22"/>
                <w:szCs w:val="22"/>
              </w:rPr>
            </w:pPr>
            <w:r w:rsidRPr="00D05ABD">
              <w:rPr>
                <w:sz w:val="22"/>
                <w:szCs w:val="22"/>
              </w:rPr>
              <w:t xml:space="preserve">Российская Федерация, Республика Карелия, Сегежский район, г. Сегежа, подъем на путепровод </w:t>
            </w:r>
            <w:r>
              <w:rPr>
                <w:sz w:val="22"/>
                <w:szCs w:val="22"/>
              </w:rPr>
              <w:t xml:space="preserve"> </w:t>
            </w:r>
            <w:r w:rsidRPr="00D05ABD">
              <w:rPr>
                <w:sz w:val="22"/>
                <w:szCs w:val="22"/>
              </w:rPr>
              <w:t>(со стороны магазина "Волна")</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13</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Pr="001A7EAD" w:rsidRDefault="00931C51" w:rsidP="00EB211A">
            <w:pPr>
              <w:jc w:val="both"/>
            </w:pPr>
            <w:r>
              <w:t>10:06:0010508:15</w:t>
            </w:r>
          </w:p>
        </w:tc>
      </w:tr>
      <w:tr w:rsidR="00931C51" w:rsidRPr="001A7EAD" w:rsidTr="00940B93">
        <w:trPr>
          <w:trHeight w:val="1071"/>
        </w:trPr>
        <w:tc>
          <w:tcPr>
            <w:tcW w:w="1101" w:type="dxa"/>
          </w:tcPr>
          <w:p w:rsidR="00931C51" w:rsidRPr="001A7EAD" w:rsidRDefault="00931C51" w:rsidP="00940B93">
            <w:r>
              <w:t>РК № 14</w:t>
            </w:r>
          </w:p>
        </w:tc>
        <w:tc>
          <w:tcPr>
            <w:tcW w:w="3524" w:type="dxa"/>
          </w:tcPr>
          <w:p w:rsidR="00931C51" w:rsidRPr="00D05ABD" w:rsidRDefault="00931C51" w:rsidP="00EB211A">
            <w:pPr>
              <w:jc w:val="both"/>
              <w:rPr>
                <w:sz w:val="22"/>
                <w:szCs w:val="22"/>
              </w:rPr>
            </w:pPr>
            <w:r w:rsidRPr="00D05ABD">
              <w:rPr>
                <w:sz w:val="22"/>
                <w:szCs w:val="22"/>
              </w:rPr>
              <w:t>Российская Федерация, Республика Карелия, Сегежский район, г. Сегежа, перекресток у светофора по ул. Ленина</w:t>
            </w:r>
          </w:p>
        </w:tc>
        <w:tc>
          <w:tcPr>
            <w:tcW w:w="2806" w:type="dxa"/>
          </w:tcPr>
          <w:p w:rsidR="00931C51" w:rsidRPr="001A7EAD" w:rsidRDefault="00931C51" w:rsidP="00EB211A">
            <w:pPr>
              <w:jc w:val="both"/>
            </w:pPr>
            <w:r>
              <w:t xml:space="preserve">2 </w:t>
            </w:r>
            <w:r w:rsidRPr="001A7EAD">
              <w:t>щитов</w:t>
            </w:r>
            <w:r>
              <w:t>ые</w:t>
            </w:r>
            <w:r w:rsidRPr="001A7EAD">
              <w:t xml:space="preserve"> установк</w:t>
            </w:r>
            <w:r>
              <w:t>и</w:t>
            </w:r>
            <w:r w:rsidRPr="001A7EAD">
              <w:t>, стационарн</w:t>
            </w:r>
            <w:r>
              <w:t>ые</w:t>
            </w:r>
            <w:r w:rsidRPr="001A7EAD">
              <w:t xml:space="preserve"> рекламн</w:t>
            </w:r>
            <w:r>
              <w:t>ые</w:t>
            </w:r>
            <w:r w:rsidRPr="001A7EAD">
              <w:t xml:space="preserve"> конструкци</w:t>
            </w:r>
            <w:r>
              <w:t>и</w:t>
            </w:r>
            <w:r w:rsidRPr="001A7EAD">
              <w:t xml:space="preserve"> большого формата</w:t>
            </w:r>
          </w:p>
        </w:tc>
        <w:tc>
          <w:tcPr>
            <w:tcW w:w="842" w:type="dxa"/>
          </w:tcPr>
          <w:p w:rsidR="00931C51" w:rsidRDefault="00931C51" w:rsidP="00EB211A">
            <w:pPr>
              <w:jc w:val="center"/>
            </w:pPr>
            <w:r>
              <w:t>14</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два по 18 каждый</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Default="00931C51" w:rsidP="00EB211A">
            <w:pPr>
              <w:jc w:val="both"/>
            </w:pPr>
            <w:r>
              <w:t>10:06:0010715:5</w:t>
            </w:r>
          </w:p>
          <w:p w:rsidR="00223941" w:rsidRDefault="00223941" w:rsidP="00EB211A">
            <w:pPr>
              <w:jc w:val="both"/>
            </w:pPr>
          </w:p>
          <w:p w:rsidR="00223941" w:rsidRPr="001A7EAD" w:rsidRDefault="00223941" w:rsidP="00EB211A">
            <w:pPr>
              <w:jc w:val="both"/>
            </w:pPr>
          </w:p>
        </w:tc>
      </w:tr>
      <w:tr w:rsidR="00931C51" w:rsidRPr="001A7EAD" w:rsidTr="00940B93">
        <w:tc>
          <w:tcPr>
            <w:tcW w:w="1101" w:type="dxa"/>
          </w:tcPr>
          <w:p w:rsidR="00931C51" w:rsidRPr="001A7EAD" w:rsidRDefault="00931C51" w:rsidP="00940B93">
            <w:r>
              <w:t>РК № 15</w:t>
            </w:r>
          </w:p>
        </w:tc>
        <w:tc>
          <w:tcPr>
            <w:tcW w:w="3524" w:type="dxa"/>
          </w:tcPr>
          <w:p w:rsidR="00931C51" w:rsidRPr="00D05ABD" w:rsidRDefault="00931C51" w:rsidP="00EB211A">
            <w:pPr>
              <w:jc w:val="both"/>
              <w:rPr>
                <w:sz w:val="22"/>
                <w:szCs w:val="22"/>
              </w:rPr>
            </w:pPr>
            <w:r w:rsidRPr="00D05ABD">
              <w:rPr>
                <w:sz w:val="22"/>
                <w:szCs w:val="22"/>
              </w:rPr>
              <w:t>Российская Федерация, Республика Карелия, Сегежский район, г. Сегежа, перекресток у светофора напротив дома № 12 по ул. Ленина</w:t>
            </w:r>
          </w:p>
        </w:tc>
        <w:tc>
          <w:tcPr>
            <w:tcW w:w="2806" w:type="dxa"/>
          </w:tcPr>
          <w:p w:rsidR="00931C51" w:rsidRPr="001A7EAD" w:rsidRDefault="00931C51" w:rsidP="00EB211A">
            <w:pPr>
              <w:jc w:val="both"/>
            </w:pPr>
            <w:r w:rsidRPr="001A7EAD">
              <w:t>щитовая установка, стационарная рекламная конструкция большого формата</w:t>
            </w:r>
          </w:p>
        </w:tc>
        <w:tc>
          <w:tcPr>
            <w:tcW w:w="842" w:type="dxa"/>
          </w:tcPr>
          <w:p w:rsidR="00931C51" w:rsidRDefault="00931C51" w:rsidP="00EB211A">
            <w:pPr>
              <w:jc w:val="center"/>
            </w:pPr>
            <w:r>
              <w:t>15</w:t>
            </w:r>
          </w:p>
        </w:tc>
        <w:tc>
          <w:tcPr>
            <w:tcW w:w="1926" w:type="dxa"/>
          </w:tcPr>
          <w:p w:rsidR="00931C51" w:rsidRPr="00413086" w:rsidRDefault="00931C51" w:rsidP="00EB211A">
            <w:pPr>
              <w:jc w:val="center"/>
            </w:pPr>
            <w:r w:rsidRPr="00413086">
              <w:t>4500*3000*6000</w:t>
            </w:r>
          </w:p>
        </w:tc>
        <w:tc>
          <w:tcPr>
            <w:tcW w:w="1253" w:type="dxa"/>
          </w:tcPr>
          <w:p w:rsidR="00931C51" w:rsidRPr="001A7EAD" w:rsidRDefault="00931C51" w:rsidP="00EB211A">
            <w:pPr>
              <w:jc w:val="center"/>
            </w:pPr>
            <w:r>
              <w:t>18</w:t>
            </w:r>
          </w:p>
        </w:tc>
        <w:tc>
          <w:tcPr>
            <w:tcW w:w="3350" w:type="dxa"/>
          </w:tcPr>
          <w:p w:rsidR="00931C51" w:rsidRPr="001A7EAD" w:rsidRDefault="00931C51" w:rsidP="00EB211A">
            <w:pPr>
              <w:jc w:val="both"/>
            </w:pPr>
            <w:r w:rsidRPr="001A7EAD">
              <w:t xml:space="preserve">государственная собственность </w:t>
            </w:r>
            <w:r>
              <w:t xml:space="preserve">на </w:t>
            </w:r>
            <w:r w:rsidRPr="001A7EAD">
              <w:t>земельный участок не разграничена</w:t>
            </w:r>
          </w:p>
          <w:p w:rsidR="00931C51" w:rsidRPr="001A7EAD" w:rsidRDefault="00931C51" w:rsidP="00EB211A">
            <w:pPr>
              <w:jc w:val="both"/>
            </w:pPr>
            <w:r>
              <w:t>10:06:0010716:3</w:t>
            </w:r>
          </w:p>
        </w:tc>
      </w:tr>
      <w:tr w:rsidR="00931C51" w:rsidRPr="00752481" w:rsidTr="00940B93">
        <w:tc>
          <w:tcPr>
            <w:tcW w:w="1101" w:type="dxa"/>
          </w:tcPr>
          <w:p w:rsidR="00931C51" w:rsidRPr="00752481" w:rsidRDefault="00931C51" w:rsidP="00940B93">
            <w:r w:rsidRPr="00752481">
              <w:t>РК № 16</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на стене здания по б. Советов, 5а (бывший магазин "Мария")</w:t>
            </w:r>
          </w:p>
        </w:tc>
        <w:tc>
          <w:tcPr>
            <w:tcW w:w="2806" w:type="dxa"/>
          </w:tcPr>
          <w:p w:rsidR="00931C51" w:rsidRPr="00752481" w:rsidRDefault="00931C51" w:rsidP="00EB211A">
            <w:pPr>
              <w:jc w:val="both"/>
            </w:pPr>
            <w:r w:rsidRPr="00752481">
              <w:t>рекламная конструкция на здании магазина в виде настенного панно</w:t>
            </w:r>
          </w:p>
        </w:tc>
        <w:tc>
          <w:tcPr>
            <w:tcW w:w="842" w:type="dxa"/>
          </w:tcPr>
          <w:p w:rsidR="00931C51" w:rsidRPr="00752481" w:rsidRDefault="00931C51" w:rsidP="00EB211A">
            <w:pPr>
              <w:jc w:val="center"/>
            </w:pPr>
            <w:r w:rsidRPr="00752481">
              <w:t>16</w:t>
            </w:r>
          </w:p>
        </w:tc>
        <w:tc>
          <w:tcPr>
            <w:tcW w:w="1926" w:type="dxa"/>
          </w:tcPr>
          <w:p w:rsidR="00931C51" w:rsidRPr="00752481" w:rsidRDefault="00931C51" w:rsidP="00EB211A">
            <w:pPr>
              <w:jc w:val="center"/>
            </w:pPr>
            <w:r w:rsidRPr="00752481">
              <w:t>3000*6000 (два баннера)</w:t>
            </w:r>
          </w:p>
        </w:tc>
        <w:tc>
          <w:tcPr>
            <w:tcW w:w="1253" w:type="dxa"/>
          </w:tcPr>
          <w:p w:rsidR="00931C51" w:rsidRPr="00752481" w:rsidRDefault="00931C51" w:rsidP="00EB211A">
            <w:pPr>
              <w:jc w:val="center"/>
            </w:pPr>
            <w:r w:rsidRPr="00752481">
              <w:t>два баннера по 18 кв.м.</w:t>
            </w:r>
          </w:p>
        </w:tc>
        <w:tc>
          <w:tcPr>
            <w:tcW w:w="3350" w:type="dxa"/>
          </w:tcPr>
          <w:p w:rsidR="00931C51" w:rsidRPr="00752481" w:rsidRDefault="00931C51" w:rsidP="00EB211A">
            <w:pPr>
              <w:jc w:val="both"/>
            </w:pPr>
            <w:r w:rsidRPr="00752481">
              <w:t>собственность  - ООО «Бонго»,  кадастровый номер здания 10:06:0010507:16</w:t>
            </w:r>
          </w:p>
        </w:tc>
      </w:tr>
      <w:tr w:rsidR="00931C51" w:rsidRPr="00752481" w:rsidTr="00940B93">
        <w:tc>
          <w:tcPr>
            <w:tcW w:w="1101" w:type="dxa"/>
          </w:tcPr>
          <w:p w:rsidR="00931C51" w:rsidRPr="00752481" w:rsidRDefault="00931C51" w:rsidP="00940B93">
            <w:r w:rsidRPr="00752481">
              <w:t>РК № 17</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на стене здания по б. Советов, 5 (со стороны б. Советов)</w:t>
            </w:r>
          </w:p>
        </w:tc>
        <w:tc>
          <w:tcPr>
            <w:tcW w:w="2806" w:type="dxa"/>
          </w:tcPr>
          <w:p w:rsidR="00931C51" w:rsidRPr="00752481" w:rsidRDefault="00931C51" w:rsidP="00EB211A">
            <w:pPr>
              <w:jc w:val="both"/>
            </w:pPr>
            <w:r w:rsidRPr="00752481">
              <w:t>рекламная конструкция на здании магазина в виде настенного панно</w:t>
            </w:r>
          </w:p>
        </w:tc>
        <w:tc>
          <w:tcPr>
            <w:tcW w:w="842" w:type="dxa"/>
          </w:tcPr>
          <w:p w:rsidR="00931C51" w:rsidRPr="00752481" w:rsidRDefault="00931C51" w:rsidP="00EB211A">
            <w:pPr>
              <w:jc w:val="center"/>
            </w:pPr>
            <w:r w:rsidRPr="00752481">
              <w:t>17</w:t>
            </w:r>
          </w:p>
        </w:tc>
        <w:tc>
          <w:tcPr>
            <w:tcW w:w="1926" w:type="dxa"/>
          </w:tcPr>
          <w:p w:rsidR="00931C51" w:rsidRPr="00752481" w:rsidRDefault="00931C51" w:rsidP="00EB211A">
            <w:pPr>
              <w:jc w:val="center"/>
            </w:pPr>
            <w:r w:rsidRPr="00752481">
              <w:t>3000*6000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собственность  - Арешкина Елена Анатольевна, кадастровый номер здания</w:t>
            </w:r>
          </w:p>
          <w:p w:rsidR="00931C51" w:rsidRPr="00752481" w:rsidRDefault="00931C51" w:rsidP="00EB211A">
            <w:pPr>
              <w:jc w:val="both"/>
            </w:pPr>
            <w:r w:rsidRPr="00752481">
              <w:t>10:06:0010507:47</w:t>
            </w:r>
          </w:p>
        </w:tc>
      </w:tr>
      <w:tr w:rsidR="00931C51" w:rsidRPr="00752481" w:rsidTr="00940B93">
        <w:tc>
          <w:tcPr>
            <w:tcW w:w="1101" w:type="dxa"/>
          </w:tcPr>
          <w:p w:rsidR="00931C51" w:rsidRPr="00752481" w:rsidRDefault="00931C51" w:rsidP="00940B93">
            <w:r w:rsidRPr="00752481">
              <w:t>РК № 18</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на стене здания по б. Советов, 5 (со стороны ул. Антикайнена)</w:t>
            </w:r>
          </w:p>
        </w:tc>
        <w:tc>
          <w:tcPr>
            <w:tcW w:w="2806" w:type="dxa"/>
          </w:tcPr>
          <w:p w:rsidR="00931C51" w:rsidRPr="00752481" w:rsidRDefault="00931C51" w:rsidP="00EB211A">
            <w:pPr>
              <w:jc w:val="both"/>
            </w:pPr>
            <w:r w:rsidRPr="00752481">
              <w:t>рекламная конструкция на здании магазина в виде настенного панно</w:t>
            </w:r>
          </w:p>
        </w:tc>
        <w:tc>
          <w:tcPr>
            <w:tcW w:w="842" w:type="dxa"/>
          </w:tcPr>
          <w:p w:rsidR="00931C51" w:rsidRPr="00752481" w:rsidRDefault="00931C51" w:rsidP="00EB211A">
            <w:pPr>
              <w:jc w:val="center"/>
            </w:pPr>
            <w:r w:rsidRPr="00752481">
              <w:t>18</w:t>
            </w:r>
          </w:p>
        </w:tc>
        <w:tc>
          <w:tcPr>
            <w:tcW w:w="1926" w:type="dxa"/>
          </w:tcPr>
          <w:p w:rsidR="00931C51" w:rsidRPr="00752481" w:rsidRDefault="00931C51" w:rsidP="00EB211A">
            <w:pPr>
              <w:jc w:val="center"/>
            </w:pPr>
            <w:r w:rsidRPr="00752481">
              <w:t>3000*6000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собственность  - Арешкина Елена Анатольевна, кадастровый номер здания</w:t>
            </w:r>
          </w:p>
          <w:p w:rsidR="00931C51" w:rsidRPr="00752481" w:rsidRDefault="00931C51" w:rsidP="00EB211A">
            <w:pPr>
              <w:jc w:val="both"/>
            </w:pPr>
            <w:r w:rsidRPr="00752481">
              <w:t xml:space="preserve">10:06:0010507:47 </w:t>
            </w:r>
          </w:p>
        </w:tc>
      </w:tr>
      <w:tr w:rsidR="00931C51" w:rsidRPr="00752481" w:rsidTr="00940B93">
        <w:tc>
          <w:tcPr>
            <w:tcW w:w="1101" w:type="dxa"/>
          </w:tcPr>
          <w:p w:rsidR="00931C51" w:rsidRPr="00752481" w:rsidRDefault="00931C51" w:rsidP="00940B93">
            <w:r w:rsidRPr="00752481">
              <w:t>РК № 19</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пересечение улиц Калинина и Заводской</w:t>
            </w:r>
          </w:p>
        </w:tc>
        <w:tc>
          <w:tcPr>
            <w:tcW w:w="2806" w:type="dxa"/>
          </w:tcPr>
          <w:p w:rsidR="00931C51" w:rsidRPr="00752481" w:rsidRDefault="00931C51" w:rsidP="00EB211A">
            <w:pPr>
              <w:jc w:val="both"/>
            </w:pPr>
            <w:r w:rsidRPr="00752481">
              <w:t>щитовая установка, стационарная рекламная конструкция небольшого формата</w:t>
            </w:r>
          </w:p>
        </w:tc>
        <w:tc>
          <w:tcPr>
            <w:tcW w:w="842" w:type="dxa"/>
          </w:tcPr>
          <w:p w:rsidR="00931C51" w:rsidRPr="00752481" w:rsidRDefault="00931C51" w:rsidP="00EB211A">
            <w:pPr>
              <w:jc w:val="center"/>
            </w:pPr>
            <w:r w:rsidRPr="00752481">
              <w:t>19</w:t>
            </w:r>
          </w:p>
        </w:tc>
        <w:tc>
          <w:tcPr>
            <w:tcW w:w="1926" w:type="dxa"/>
          </w:tcPr>
          <w:p w:rsidR="00931C51" w:rsidRPr="00752481" w:rsidRDefault="00931C51" w:rsidP="00EB211A">
            <w:pPr>
              <w:jc w:val="center"/>
            </w:pPr>
            <w:r w:rsidRPr="00752481">
              <w:t>4500*3000*2000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государственная собственность на земельный участок не разграничена, в западной части кадастрового квартала 10:06:0011402</w:t>
            </w:r>
          </w:p>
        </w:tc>
      </w:tr>
      <w:tr w:rsidR="00931C51" w:rsidRPr="00752481" w:rsidTr="00940B93">
        <w:tc>
          <w:tcPr>
            <w:tcW w:w="1101" w:type="dxa"/>
          </w:tcPr>
          <w:p w:rsidR="00931C51" w:rsidRPr="00752481" w:rsidRDefault="00931C51" w:rsidP="00940B93">
            <w:r w:rsidRPr="00752481">
              <w:t>РК № 20</w:t>
            </w:r>
          </w:p>
        </w:tc>
        <w:tc>
          <w:tcPr>
            <w:tcW w:w="3524" w:type="dxa"/>
          </w:tcPr>
          <w:p w:rsidR="00931C51" w:rsidRPr="00752481" w:rsidRDefault="00931C51" w:rsidP="00EB211A">
            <w:pPr>
              <w:jc w:val="both"/>
              <w:rPr>
                <w:sz w:val="22"/>
                <w:szCs w:val="22"/>
              </w:rPr>
            </w:pPr>
            <w:r w:rsidRPr="00752481">
              <w:rPr>
                <w:sz w:val="22"/>
                <w:szCs w:val="22"/>
              </w:rPr>
              <w:t>Российская Федерация, Республика Карелия, Сегежский район,  г. Сегежа, Волдозерское шоссе</w:t>
            </w:r>
          </w:p>
        </w:tc>
        <w:tc>
          <w:tcPr>
            <w:tcW w:w="2806" w:type="dxa"/>
          </w:tcPr>
          <w:p w:rsidR="00931C51" w:rsidRPr="00752481" w:rsidRDefault="00931C51" w:rsidP="00EB211A">
            <w:pPr>
              <w:jc w:val="both"/>
            </w:pPr>
            <w:r w:rsidRPr="00752481">
              <w:t>щитовая установка, стационарная рекламная конструкция большого формата</w:t>
            </w:r>
          </w:p>
        </w:tc>
        <w:tc>
          <w:tcPr>
            <w:tcW w:w="842" w:type="dxa"/>
          </w:tcPr>
          <w:p w:rsidR="00931C51" w:rsidRPr="00752481" w:rsidRDefault="00931C51" w:rsidP="00EB211A">
            <w:pPr>
              <w:jc w:val="center"/>
            </w:pPr>
            <w:r w:rsidRPr="00752481">
              <w:t>20</w:t>
            </w:r>
          </w:p>
        </w:tc>
        <w:tc>
          <w:tcPr>
            <w:tcW w:w="1926" w:type="dxa"/>
          </w:tcPr>
          <w:p w:rsidR="00931C51" w:rsidRPr="00752481" w:rsidRDefault="00931C51" w:rsidP="00EB211A">
            <w:pPr>
              <w:jc w:val="center"/>
            </w:pPr>
            <w:r w:rsidRPr="00752481">
              <w:t>4500*300*6000</w:t>
            </w:r>
          </w:p>
        </w:tc>
        <w:tc>
          <w:tcPr>
            <w:tcW w:w="1253" w:type="dxa"/>
          </w:tcPr>
          <w:p w:rsidR="00931C51" w:rsidRPr="00752481" w:rsidRDefault="00931C51" w:rsidP="00EB211A">
            <w:pPr>
              <w:jc w:val="center"/>
            </w:pPr>
            <w:r w:rsidRPr="00752481">
              <w:t>18</w:t>
            </w:r>
          </w:p>
        </w:tc>
        <w:tc>
          <w:tcPr>
            <w:tcW w:w="3350" w:type="dxa"/>
          </w:tcPr>
          <w:p w:rsidR="00931C51" w:rsidRPr="00752481" w:rsidRDefault="00931C51" w:rsidP="00EB211A">
            <w:pPr>
              <w:jc w:val="both"/>
            </w:pPr>
            <w:r w:rsidRPr="00752481">
              <w:t>государственная собственность на земельный участок не разграничена, в северной части кадастрового квартала 10:06:0010501</w:t>
            </w:r>
          </w:p>
        </w:tc>
      </w:tr>
    </w:tbl>
    <w:p w:rsidR="00931C51" w:rsidRPr="000D37A3" w:rsidRDefault="00931C51" w:rsidP="00066F5D">
      <w:pPr>
        <w:pStyle w:val="a6"/>
        <w:jc w:val="center"/>
        <w:rPr>
          <w:rFonts w:ascii="Times New Roman" w:hAnsi="Times New Roman"/>
          <w:sz w:val="24"/>
          <w:szCs w:val="24"/>
        </w:rPr>
      </w:pPr>
    </w:p>
    <w:p w:rsidR="00066F5D" w:rsidRDefault="00066F5D" w:rsidP="00B2569D">
      <w:pPr>
        <w:jc w:val="both"/>
        <w:rPr>
          <w:sz w:val="22"/>
          <w:szCs w:val="22"/>
        </w:rPr>
      </w:pPr>
    </w:p>
    <w:p w:rsidR="00066F5D" w:rsidRDefault="0069187E" w:rsidP="0069187E">
      <w:pPr>
        <w:jc w:val="center"/>
        <w:rPr>
          <w:sz w:val="22"/>
          <w:szCs w:val="22"/>
        </w:rPr>
      </w:pPr>
      <w:r>
        <w:rPr>
          <w:sz w:val="22"/>
          <w:szCs w:val="22"/>
        </w:rPr>
        <w:t>_______________________________</w:t>
      </w:r>
    </w:p>
    <w:sectPr w:rsidR="00066F5D" w:rsidSect="00931C51">
      <w:pgSz w:w="16838" w:h="11906" w:orient="landscape"/>
      <w:pgMar w:top="851"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B3F"/>
    <w:multiLevelType w:val="hybridMultilevel"/>
    <w:tmpl w:val="1C1A9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45F0C"/>
    <w:multiLevelType w:val="hybridMultilevel"/>
    <w:tmpl w:val="1C1A9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4E4D4B"/>
    <w:multiLevelType w:val="multilevel"/>
    <w:tmpl w:val="08A4C3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compat/>
  <w:rsids>
    <w:rsidRoot w:val="00FD0198"/>
    <w:rsid w:val="000021F4"/>
    <w:rsid w:val="00012961"/>
    <w:rsid w:val="00012BAF"/>
    <w:rsid w:val="000134C2"/>
    <w:rsid w:val="000168F6"/>
    <w:rsid w:val="0001759B"/>
    <w:rsid w:val="000230E2"/>
    <w:rsid w:val="00030A63"/>
    <w:rsid w:val="00030D3B"/>
    <w:rsid w:val="00030D65"/>
    <w:rsid w:val="0003109A"/>
    <w:rsid w:val="00032CAF"/>
    <w:rsid w:val="00033230"/>
    <w:rsid w:val="000364BB"/>
    <w:rsid w:val="00041196"/>
    <w:rsid w:val="000411D2"/>
    <w:rsid w:val="00042259"/>
    <w:rsid w:val="00042430"/>
    <w:rsid w:val="000445E8"/>
    <w:rsid w:val="000463D1"/>
    <w:rsid w:val="000501C2"/>
    <w:rsid w:val="00053EAD"/>
    <w:rsid w:val="000548E0"/>
    <w:rsid w:val="00062890"/>
    <w:rsid w:val="00063B37"/>
    <w:rsid w:val="000656DF"/>
    <w:rsid w:val="00066F5D"/>
    <w:rsid w:val="000707FD"/>
    <w:rsid w:val="000708E6"/>
    <w:rsid w:val="00071CF9"/>
    <w:rsid w:val="0007357B"/>
    <w:rsid w:val="000756E8"/>
    <w:rsid w:val="0007761B"/>
    <w:rsid w:val="00081B05"/>
    <w:rsid w:val="00082CF9"/>
    <w:rsid w:val="00082D86"/>
    <w:rsid w:val="000842E9"/>
    <w:rsid w:val="000863C3"/>
    <w:rsid w:val="00093B38"/>
    <w:rsid w:val="00095578"/>
    <w:rsid w:val="00095F70"/>
    <w:rsid w:val="000968F6"/>
    <w:rsid w:val="00096C5D"/>
    <w:rsid w:val="000B1F42"/>
    <w:rsid w:val="000B68B3"/>
    <w:rsid w:val="000C2572"/>
    <w:rsid w:val="000C359E"/>
    <w:rsid w:val="000C56B6"/>
    <w:rsid w:val="000C674F"/>
    <w:rsid w:val="000C6A7E"/>
    <w:rsid w:val="000C7230"/>
    <w:rsid w:val="000D015F"/>
    <w:rsid w:val="000D137E"/>
    <w:rsid w:val="000D7DB6"/>
    <w:rsid w:val="000E0912"/>
    <w:rsid w:val="000E0F27"/>
    <w:rsid w:val="000F14E4"/>
    <w:rsid w:val="000F3006"/>
    <w:rsid w:val="000F39C1"/>
    <w:rsid w:val="000F424B"/>
    <w:rsid w:val="001007B8"/>
    <w:rsid w:val="001013D9"/>
    <w:rsid w:val="00101AF7"/>
    <w:rsid w:val="00104FE0"/>
    <w:rsid w:val="001101A0"/>
    <w:rsid w:val="001126BE"/>
    <w:rsid w:val="00112711"/>
    <w:rsid w:val="0011549D"/>
    <w:rsid w:val="00115D30"/>
    <w:rsid w:val="001242B7"/>
    <w:rsid w:val="00126BFC"/>
    <w:rsid w:val="00127727"/>
    <w:rsid w:val="00135B83"/>
    <w:rsid w:val="001374FE"/>
    <w:rsid w:val="0014077B"/>
    <w:rsid w:val="001408C4"/>
    <w:rsid w:val="00152F8D"/>
    <w:rsid w:val="00155BFD"/>
    <w:rsid w:val="00157C8C"/>
    <w:rsid w:val="00157FE3"/>
    <w:rsid w:val="00165FEA"/>
    <w:rsid w:val="001677E0"/>
    <w:rsid w:val="00170C38"/>
    <w:rsid w:val="0017178C"/>
    <w:rsid w:val="0017180E"/>
    <w:rsid w:val="00171E69"/>
    <w:rsid w:val="00172349"/>
    <w:rsid w:val="00175054"/>
    <w:rsid w:val="0017541C"/>
    <w:rsid w:val="00175C62"/>
    <w:rsid w:val="001900D6"/>
    <w:rsid w:val="001936E5"/>
    <w:rsid w:val="00193DB6"/>
    <w:rsid w:val="00195AC1"/>
    <w:rsid w:val="001967A9"/>
    <w:rsid w:val="001969FE"/>
    <w:rsid w:val="001970AB"/>
    <w:rsid w:val="001A0D9E"/>
    <w:rsid w:val="001A228E"/>
    <w:rsid w:val="001A3772"/>
    <w:rsid w:val="001A38CF"/>
    <w:rsid w:val="001B36E1"/>
    <w:rsid w:val="001B57E8"/>
    <w:rsid w:val="001B7C61"/>
    <w:rsid w:val="001C070F"/>
    <w:rsid w:val="001C1C2C"/>
    <w:rsid w:val="001C3A5B"/>
    <w:rsid w:val="001C7736"/>
    <w:rsid w:val="001D1590"/>
    <w:rsid w:val="001D1809"/>
    <w:rsid w:val="001D3513"/>
    <w:rsid w:val="001D6266"/>
    <w:rsid w:val="001F07B1"/>
    <w:rsid w:val="001F5DD7"/>
    <w:rsid w:val="00200BAA"/>
    <w:rsid w:val="002022D4"/>
    <w:rsid w:val="002051E3"/>
    <w:rsid w:val="00206389"/>
    <w:rsid w:val="00206B5B"/>
    <w:rsid w:val="00215A33"/>
    <w:rsid w:val="00217FA8"/>
    <w:rsid w:val="00223941"/>
    <w:rsid w:val="00224535"/>
    <w:rsid w:val="0023036A"/>
    <w:rsid w:val="00230C18"/>
    <w:rsid w:val="00233DC1"/>
    <w:rsid w:val="00235D6E"/>
    <w:rsid w:val="00237E7C"/>
    <w:rsid w:val="00241031"/>
    <w:rsid w:val="002424C2"/>
    <w:rsid w:val="002459E1"/>
    <w:rsid w:val="002466C0"/>
    <w:rsid w:val="00251E74"/>
    <w:rsid w:val="00252855"/>
    <w:rsid w:val="002571DB"/>
    <w:rsid w:val="00257238"/>
    <w:rsid w:val="00263D21"/>
    <w:rsid w:val="002667B9"/>
    <w:rsid w:val="00270169"/>
    <w:rsid w:val="00274FEA"/>
    <w:rsid w:val="0027613C"/>
    <w:rsid w:val="00277314"/>
    <w:rsid w:val="00282573"/>
    <w:rsid w:val="002844BB"/>
    <w:rsid w:val="00284D28"/>
    <w:rsid w:val="00286FA3"/>
    <w:rsid w:val="00290F4A"/>
    <w:rsid w:val="002949A3"/>
    <w:rsid w:val="0029594D"/>
    <w:rsid w:val="00296BFF"/>
    <w:rsid w:val="00297551"/>
    <w:rsid w:val="002A198A"/>
    <w:rsid w:val="002A3E82"/>
    <w:rsid w:val="002A4D3D"/>
    <w:rsid w:val="002A50A6"/>
    <w:rsid w:val="002A5622"/>
    <w:rsid w:val="002B4CE2"/>
    <w:rsid w:val="002B63A4"/>
    <w:rsid w:val="002C1FDD"/>
    <w:rsid w:val="002C220F"/>
    <w:rsid w:val="002C5782"/>
    <w:rsid w:val="002C7E16"/>
    <w:rsid w:val="002D1F48"/>
    <w:rsid w:val="002D7084"/>
    <w:rsid w:val="002D7DA4"/>
    <w:rsid w:val="002E1902"/>
    <w:rsid w:val="002E6C67"/>
    <w:rsid w:val="002E7224"/>
    <w:rsid w:val="002F1AAE"/>
    <w:rsid w:val="002F1C80"/>
    <w:rsid w:val="002F3742"/>
    <w:rsid w:val="002F4E17"/>
    <w:rsid w:val="002F5412"/>
    <w:rsid w:val="00300393"/>
    <w:rsid w:val="003022DE"/>
    <w:rsid w:val="003036C7"/>
    <w:rsid w:val="00305ECF"/>
    <w:rsid w:val="00307C6D"/>
    <w:rsid w:val="0031138E"/>
    <w:rsid w:val="003114CF"/>
    <w:rsid w:val="00315417"/>
    <w:rsid w:val="00316AB6"/>
    <w:rsid w:val="003204F9"/>
    <w:rsid w:val="0032050E"/>
    <w:rsid w:val="00320CD9"/>
    <w:rsid w:val="003226C0"/>
    <w:rsid w:val="003278BA"/>
    <w:rsid w:val="0033224F"/>
    <w:rsid w:val="00332DEE"/>
    <w:rsid w:val="003333A1"/>
    <w:rsid w:val="00335ADD"/>
    <w:rsid w:val="003415DF"/>
    <w:rsid w:val="00343D6B"/>
    <w:rsid w:val="00343F13"/>
    <w:rsid w:val="00345032"/>
    <w:rsid w:val="00345178"/>
    <w:rsid w:val="00352DD4"/>
    <w:rsid w:val="00355938"/>
    <w:rsid w:val="00362CD6"/>
    <w:rsid w:val="003668D9"/>
    <w:rsid w:val="003668FA"/>
    <w:rsid w:val="00367AB1"/>
    <w:rsid w:val="00376EEB"/>
    <w:rsid w:val="003873DD"/>
    <w:rsid w:val="0039010E"/>
    <w:rsid w:val="003958B8"/>
    <w:rsid w:val="003A399C"/>
    <w:rsid w:val="003A3DD3"/>
    <w:rsid w:val="003B3D7C"/>
    <w:rsid w:val="003B56AC"/>
    <w:rsid w:val="003C13BC"/>
    <w:rsid w:val="003C1BDC"/>
    <w:rsid w:val="003C4A9D"/>
    <w:rsid w:val="003C4B86"/>
    <w:rsid w:val="003C62D8"/>
    <w:rsid w:val="003D2EFE"/>
    <w:rsid w:val="003D367D"/>
    <w:rsid w:val="003D74B3"/>
    <w:rsid w:val="003D7728"/>
    <w:rsid w:val="003E4792"/>
    <w:rsid w:val="003E58FE"/>
    <w:rsid w:val="003E6F08"/>
    <w:rsid w:val="003F2F66"/>
    <w:rsid w:val="003F4897"/>
    <w:rsid w:val="003F60B4"/>
    <w:rsid w:val="003F72D9"/>
    <w:rsid w:val="003F77A1"/>
    <w:rsid w:val="00414CD9"/>
    <w:rsid w:val="00414E37"/>
    <w:rsid w:val="004168FF"/>
    <w:rsid w:val="00424F5F"/>
    <w:rsid w:val="0042623E"/>
    <w:rsid w:val="00426BE7"/>
    <w:rsid w:val="00431B36"/>
    <w:rsid w:val="004327AC"/>
    <w:rsid w:val="0043313F"/>
    <w:rsid w:val="0043402B"/>
    <w:rsid w:val="00435AB1"/>
    <w:rsid w:val="00441473"/>
    <w:rsid w:val="004420F3"/>
    <w:rsid w:val="00443A62"/>
    <w:rsid w:val="00447E6A"/>
    <w:rsid w:val="0045357F"/>
    <w:rsid w:val="004557A0"/>
    <w:rsid w:val="0045606A"/>
    <w:rsid w:val="00456BCA"/>
    <w:rsid w:val="00462700"/>
    <w:rsid w:val="0046472A"/>
    <w:rsid w:val="00465441"/>
    <w:rsid w:val="00466DBB"/>
    <w:rsid w:val="00466DDA"/>
    <w:rsid w:val="00472102"/>
    <w:rsid w:val="00473582"/>
    <w:rsid w:val="00475F16"/>
    <w:rsid w:val="00477168"/>
    <w:rsid w:val="0047719C"/>
    <w:rsid w:val="00477E54"/>
    <w:rsid w:val="004944FC"/>
    <w:rsid w:val="00494A8B"/>
    <w:rsid w:val="004A651D"/>
    <w:rsid w:val="004B2468"/>
    <w:rsid w:val="004B30B4"/>
    <w:rsid w:val="004B3DEE"/>
    <w:rsid w:val="004B4BB8"/>
    <w:rsid w:val="004C0D84"/>
    <w:rsid w:val="004C10C5"/>
    <w:rsid w:val="004C2A8E"/>
    <w:rsid w:val="004C5F8D"/>
    <w:rsid w:val="004D5EF5"/>
    <w:rsid w:val="004E170A"/>
    <w:rsid w:val="004E4899"/>
    <w:rsid w:val="004E4CA0"/>
    <w:rsid w:val="004E5831"/>
    <w:rsid w:val="004E7853"/>
    <w:rsid w:val="004E7CAC"/>
    <w:rsid w:val="004F1AEB"/>
    <w:rsid w:val="004F30A6"/>
    <w:rsid w:val="004F39DC"/>
    <w:rsid w:val="004F3E3A"/>
    <w:rsid w:val="004F4CD3"/>
    <w:rsid w:val="004F6877"/>
    <w:rsid w:val="0050017E"/>
    <w:rsid w:val="00501073"/>
    <w:rsid w:val="005066CD"/>
    <w:rsid w:val="00511224"/>
    <w:rsid w:val="00511D58"/>
    <w:rsid w:val="00517BCA"/>
    <w:rsid w:val="0052099E"/>
    <w:rsid w:val="00522754"/>
    <w:rsid w:val="005246F3"/>
    <w:rsid w:val="00525BFF"/>
    <w:rsid w:val="0052646A"/>
    <w:rsid w:val="0053084C"/>
    <w:rsid w:val="00531DD1"/>
    <w:rsid w:val="0054058D"/>
    <w:rsid w:val="00541490"/>
    <w:rsid w:val="005420F4"/>
    <w:rsid w:val="005427AD"/>
    <w:rsid w:val="00543C10"/>
    <w:rsid w:val="0054566C"/>
    <w:rsid w:val="0054681D"/>
    <w:rsid w:val="00551A34"/>
    <w:rsid w:val="005576AE"/>
    <w:rsid w:val="00560E74"/>
    <w:rsid w:val="005632B1"/>
    <w:rsid w:val="00563F7B"/>
    <w:rsid w:val="00571F39"/>
    <w:rsid w:val="00572993"/>
    <w:rsid w:val="0058077D"/>
    <w:rsid w:val="00580B85"/>
    <w:rsid w:val="00584571"/>
    <w:rsid w:val="0058654F"/>
    <w:rsid w:val="00590806"/>
    <w:rsid w:val="00590A9D"/>
    <w:rsid w:val="005A428D"/>
    <w:rsid w:val="005A59B9"/>
    <w:rsid w:val="005B1C50"/>
    <w:rsid w:val="005B6F00"/>
    <w:rsid w:val="005C4EDC"/>
    <w:rsid w:val="005E08B7"/>
    <w:rsid w:val="005E3D55"/>
    <w:rsid w:val="005F6299"/>
    <w:rsid w:val="005F75A9"/>
    <w:rsid w:val="006001D1"/>
    <w:rsid w:val="006147B9"/>
    <w:rsid w:val="00614F08"/>
    <w:rsid w:val="0061738E"/>
    <w:rsid w:val="00617530"/>
    <w:rsid w:val="006269DD"/>
    <w:rsid w:val="00626B7D"/>
    <w:rsid w:val="00626F03"/>
    <w:rsid w:val="00631B3B"/>
    <w:rsid w:val="00640072"/>
    <w:rsid w:val="00642097"/>
    <w:rsid w:val="0064371A"/>
    <w:rsid w:val="006470E4"/>
    <w:rsid w:val="0064740F"/>
    <w:rsid w:val="006479A5"/>
    <w:rsid w:val="00647B61"/>
    <w:rsid w:val="00657771"/>
    <w:rsid w:val="00661E16"/>
    <w:rsid w:val="00663500"/>
    <w:rsid w:val="006635C7"/>
    <w:rsid w:val="00666C13"/>
    <w:rsid w:val="006702F8"/>
    <w:rsid w:val="00672FA0"/>
    <w:rsid w:val="00673052"/>
    <w:rsid w:val="0067402B"/>
    <w:rsid w:val="00674827"/>
    <w:rsid w:val="00680C31"/>
    <w:rsid w:val="00681859"/>
    <w:rsid w:val="00684367"/>
    <w:rsid w:val="00684626"/>
    <w:rsid w:val="0069187E"/>
    <w:rsid w:val="00693F41"/>
    <w:rsid w:val="0069640A"/>
    <w:rsid w:val="00696DC0"/>
    <w:rsid w:val="006A04A3"/>
    <w:rsid w:val="006A332E"/>
    <w:rsid w:val="006A415D"/>
    <w:rsid w:val="006A7944"/>
    <w:rsid w:val="006B2A37"/>
    <w:rsid w:val="006C12D7"/>
    <w:rsid w:val="006C26E0"/>
    <w:rsid w:val="006C2CA6"/>
    <w:rsid w:val="006C56C6"/>
    <w:rsid w:val="006C5E09"/>
    <w:rsid w:val="006C6F8F"/>
    <w:rsid w:val="006C6F9B"/>
    <w:rsid w:val="006D1D9C"/>
    <w:rsid w:val="006D219A"/>
    <w:rsid w:val="006D3A27"/>
    <w:rsid w:val="006D4E90"/>
    <w:rsid w:val="006E1F4C"/>
    <w:rsid w:val="006E3E16"/>
    <w:rsid w:val="006E588A"/>
    <w:rsid w:val="006E75CB"/>
    <w:rsid w:val="006E75E5"/>
    <w:rsid w:val="006E7EC5"/>
    <w:rsid w:val="006F33F3"/>
    <w:rsid w:val="006F4634"/>
    <w:rsid w:val="006F5F96"/>
    <w:rsid w:val="00700056"/>
    <w:rsid w:val="0070371D"/>
    <w:rsid w:val="00703DFD"/>
    <w:rsid w:val="007113A0"/>
    <w:rsid w:val="00711EC2"/>
    <w:rsid w:val="007141F2"/>
    <w:rsid w:val="0071755C"/>
    <w:rsid w:val="00720D6A"/>
    <w:rsid w:val="00721766"/>
    <w:rsid w:val="007222E4"/>
    <w:rsid w:val="00722EA9"/>
    <w:rsid w:val="0073024B"/>
    <w:rsid w:val="00732757"/>
    <w:rsid w:val="0073761C"/>
    <w:rsid w:val="00741CFC"/>
    <w:rsid w:val="007426BD"/>
    <w:rsid w:val="00743CD6"/>
    <w:rsid w:val="00744646"/>
    <w:rsid w:val="00746A4B"/>
    <w:rsid w:val="00750056"/>
    <w:rsid w:val="00750198"/>
    <w:rsid w:val="00750A90"/>
    <w:rsid w:val="0075172B"/>
    <w:rsid w:val="00753BF4"/>
    <w:rsid w:val="007555BF"/>
    <w:rsid w:val="00755FBD"/>
    <w:rsid w:val="00760632"/>
    <w:rsid w:val="00761DCA"/>
    <w:rsid w:val="00763921"/>
    <w:rsid w:val="007640F8"/>
    <w:rsid w:val="007703FF"/>
    <w:rsid w:val="0077242C"/>
    <w:rsid w:val="00775300"/>
    <w:rsid w:val="00777648"/>
    <w:rsid w:val="007809BD"/>
    <w:rsid w:val="00781D26"/>
    <w:rsid w:val="00782B37"/>
    <w:rsid w:val="00782B4C"/>
    <w:rsid w:val="007847A0"/>
    <w:rsid w:val="00785857"/>
    <w:rsid w:val="00790E97"/>
    <w:rsid w:val="00793EF5"/>
    <w:rsid w:val="00796B4C"/>
    <w:rsid w:val="00796C7A"/>
    <w:rsid w:val="007A0E59"/>
    <w:rsid w:val="007A3133"/>
    <w:rsid w:val="007A544D"/>
    <w:rsid w:val="007A63A1"/>
    <w:rsid w:val="007B033E"/>
    <w:rsid w:val="007B0BB4"/>
    <w:rsid w:val="007B240E"/>
    <w:rsid w:val="007B2A5C"/>
    <w:rsid w:val="007B5EAF"/>
    <w:rsid w:val="007B64C2"/>
    <w:rsid w:val="007B6F1D"/>
    <w:rsid w:val="007C137C"/>
    <w:rsid w:val="007C15C5"/>
    <w:rsid w:val="007C5B87"/>
    <w:rsid w:val="007C6EBA"/>
    <w:rsid w:val="007D0DEA"/>
    <w:rsid w:val="007D4C44"/>
    <w:rsid w:val="007D6E5F"/>
    <w:rsid w:val="007D6F36"/>
    <w:rsid w:val="007D7791"/>
    <w:rsid w:val="007F00E5"/>
    <w:rsid w:val="007F08F8"/>
    <w:rsid w:val="007F358E"/>
    <w:rsid w:val="007F37A4"/>
    <w:rsid w:val="007F4511"/>
    <w:rsid w:val="00800B65"/>
    <w:rsid w:val="008028C2"/>
    <w:rsid w:val="00802DBF"/>
    <w:rsid w:val="0080344F"/>
    <w:rsid w:val="00805ACA"/>
    <w:rsid w:val="00811206"/>
    <w:rsid w:val="0081524D"/>
    <w:rsid w:val="00816552"/>
    <w:rsid w:val="008165FA"/>
    <w:rsid w:val="008174A2"/>
    <w:rsid w:val="00821F5F"/>
    <w:rsid w:val="00831365"/>
    <w:rsid w:val="00832C74"/>
    <w:rsid w:val="00833D10"/>
    <w:rsid w:val="00840E55"/>
    <w:rsid w:val="0084779B"/>
    <w:rsid w:val="00852C2B"/>
    <w:rsid w:val="00853087"/>
    <w:rsid w:val="00853F0E"/>
    <w:rsid w:val="0085597F"/>
    <w:rsid w:val="0085728A"/>
    <w:rsid w:val="00860AB9"/>
    <w:rsid w:val="00865D02"/>
    <w:rsid w:val="00867F7D"/>
    <w:rsid w:val="00872A40"/>
    <w:rsid w:val="00874437"/>
    <w:rsid w:val="00874938"/>
    <w:rsid w:val="00880348"/>
    <w:rsid w:val="00895E6B"/>
    <w:rsid w:val="008A0198"/>
    <w:rsid w:val="008A139B"/>
    <w:rsid w:val="008A5809"/>
    <w:rsid w:val="008B0202"/>
    <w:rsid w:val="008B0A14"/>
    <w:rsid w:val="008B13D2"/>
    <w:rsid w:val="008B20A2"/>
    <w:rsid w:val="008B5B8C"/>
    <w:rsid w:val="008C1C30"/>
    <w:rsid w:val="008C35E1"/>
    <w:rsid w:val="008C44D9"/>
    <w:rsid w:val="008C5C0B"/>
    <w:rsid w:val="008D1E11"/>
    <w:rsid w:val="008D2EA7"/>
    <w:rsid w:val="008D312E"/>
    <w:rsid w:val="008D32CE"/>
    <w:rsid w:val="008D461B"/>
    <w:rsid w:val="008D750E"/>
    <w:rsid w:val="008E05CB"/>
    <w:rsid w:val="008E64F6"/>
    <w:rsid w:val="008F05F4"/>
    <w:rsid w:val="008F14C2"/>
    <w:rsid w:val="008F16B5"/>
    <w:rsid w:val="008F726F"/>
    <w:rsid w:val="00901BC6"/>
    <w:rsid w:val="009027CF"/>
    <w:rsid w:val="009028EA"/>
    <w:rsid w:val="0090311F"/>
    <w:rsid w:val="009036DB"/>
    <w:rsid w:val="00903982"/>
    <w:rsid w:val="00912A93"/>
    <w:rsid w:val="00912E77"/>
    <w:rsid w:val="00917FEF"/>
    <w:rsid w:val="009214E0"/>
    <w:rsid w:val="009252AE"/>
    <w:rsid w:val="00931C51"/>
    <w:rsid w:val="00935C57"/>
    <w:rsid w:val="00937CD2"/>
    <w:rsid w:val="00940B93"/>
    <w:rsid w:val="00940D3D"/>
    <w:rsid w:val="009421C1"/>
    <w:rsid w:val="0094432A"/>
    <w:rsid w:val="0094586E"/>
    <w:rsid w:val="00945C60"/>
    <w:rsid w:val="00947B65"/>
    <w:rsid w:val="00951426"/>
    <w:rsid w:val="009559E0"/>
    <w:rsid w:val="009604E6"/>
    <w:rsid w:val="009613C3"/>
    <w:rsid w:val="009619E8"/>
    <w:rsid w:val="00963C50"/>
    <w:rsid w:val="0096471F"/>
    <w:rsid w:val="00964853"/>
    <w:rsid w:val="00964B16"/>
    <w:rsid w:val="00970778"/>
    <w:rsid w:val="0097195A"/>
    <w:rsid w:val="0097795A"/>
    <w:rsid w:val="0098070D"/>
    <w:rsid w:val="00982A75"/>
    <w:rsid w:val="00982AA1"/>
    <w:rsid w:val="0098332E"/>
    <w:rsid w:val="0098380A"/>
    <w:rsid w:val="0098529D"/>
    <w:rsid w:val="00990BE0"/>
    <w:rsid w:val="00996185"/>
    <w:rsid w:val="00996328"/>
    <w:rsid w:val="009A22EE"/>
    <w:rsid w:val="009A481C"/>
    <w:rsid w:val="009A652A"/>
    <w:rsid w:val="009B07E5"/>
    <w:rsid w:val="009B0866"/>
    <w:rsid w:val="009B3B5D"/>
    <w:rsid w:val="009B40FE"/>
    <w:rsid w:val="009B4D1D"/>
    <w:rsid w:val="009C27B1"/>
    <w:rsid w:val="009C580B"/>
    <w:rsid w:val="009D6431"/>
    <w:rsid w:val="009E0E1C"/>
    <w:rsid w:val="009E18D6"/>
    <w:rsid w:val="009E1EF6"/>
    <w:rsid w:val="009E1EF8"/>
    <w:rsid w:val="009E2A96"/>
    <w:rsid w:val="009E5B54"/>
    <w:rsid w:val="009E6E2C"/>
    <w:rsid w:val="009F3A56"/>
    <w:rsid w:val="009F432E"/>
    <w:rsid w:val="009F5342"/>
    <w:rsid w:val="00A03D75"/>
    <w:rsid w:val="00A07D2D"/>
    <w:rsid w:val="00A149EB"/>
    <w:rsid w:val="00A2175D"/>
    <w:rsid w:val="00A24AEF"/>
    <w:rsid w:val="00A25DE5"/>
    <w:rsid w:val="00A344D7"/>
    <w:rsid w:val="00A34ADA"/>
    <w:rsid w:val="00A37225"/>
    <w:rsid w:val="00A37CEE"/>
    <w:rsid w:val="00A409B4"/>
    <w:rsid w:val="00A4625C"/>
    <w:rsid w:val="00A470EB"/>
    <w:rsid w:val="00A51DE7"/>
    <w:rsid w:val="00A53EC4"/>
    <w:rsid w:val="00A60532"/>
    <w:rsid w:val="00A61318"/>
    <w:rsid w:val="00A63A34"/>
    <w:rsid w:val="00A65CBE"/>
    <w:rsid w:val="00A7028A"/>
    <w:rsid w:val="00A71342"/>
    <w:rsid w:val="00A7142B"/>
    <w:rsid w:val="00A71A76"/>
    <w:rsid w:val="00A74272"/>
    <w:rsid w:val="00A814E2"/>
    <w:rsid w:val="00A82975"/>
    <w:rsid w:val="00A83B35"/>
    <w:rsid w:val="00A846D2"/>
    <w:rsid w:val="00A850E8"/>
    <w:rsid w:val="00A853C2"/>
    <w:rsid w:val="00A917E5"/>
    <w:rsid w:val="00A93A7F"/>
    <w:rsid w:val="00A94F44"/>
    <w:rsid w:val="00AA6003"/>
    <w:rsid w:val="00AB2A3F"/>
    <w:rsid w:val="00AB332D"/>
    <w:rsid w:val="00AB39FE"/>
    <w:rsid w:val="00AB7803"/>
    <w:rsid w:val="00AB7E8C"/>
    <w:rsid w:val="00AC68A9"/>
    <w:rsid w:val="00AD05ED"/>
    <w:rsid w:val="00AD17EA"/>
    <w:rsid w:val="00AD2BFD"/>
    <w:rsid w:val="00AD3B99"/>
    <w:rsid w:val="00AD68C9"/>
    <w:rsid w:val="00AE03C8"/>
    <w:rsid w:val="00AE1DE5"/>
    <w:rsid w:val="00AE66DA"/>
    <w:rsid w:val="00AF253D"/>
    <w:rsid w:val="00AF2675"/>
    <w:rsid w:val="00AF4763"/>
    <w:rsid w:val="00AF4807"/>
    <w:rsid w:val="00AF581A"/>
    <w:rsid w:val="00AF7A5F"/>
    <w:rsid w:val="00B055D2"/>
    <w:rsid w:val="00B0679F"/>
    <w:rsid w:val="00B07015"/>
    <w:rsid w:val="00B161C5"/>
    <w:rsid w:val="00B203B6"/>
    <w:rsid w:val="00B2569D"/>
    <w:rsid w:val="00B31727"/>
    <w:rsid w:val="00B33BE0"/>
    <w:rsid w:val="00B37437"/>
    <w:rsid w:val="00B4639F"/>
    <w:rsid w:val="00B46C2C"/>
    <w:rsid w:val="00B47E9E"/>
    <w:rsid w:val="00B50C52"/>
    <w:rsid w:val="00B51026"/>
    <w:rsid w:val="00B521C8"/>
    <w:rsid w:val="00B56187"/>
    <w:rsid w:val="00B57CD7"/>
    <w:rsid w:val="00B60368"/>
    <w:rsid w:val="00B6532E"/>
    <w:rsid w:val="00B7055E"/>
    <w:rsid w:val="00B726FD"/>
    <w:rsid w:val="00B775C9"/>
    <w:rsid w:val="00B807EB"/>
    <w:rsid w:val="00B816F0"/>
    <w:rsid w:val="00B83B54"/>
    <w:rsid w:val="00B849E4"/>
    <w:rsid w:val="00B849F2"/>
    <w:rsid w:val="00B8581A"/>
    <w:rsid w:val="00B8620D"/>
    <w:rsid w:val="00B86F8B"/>
    <w:rsid w:val="00B873A8"/>
    <w:rsid w:val="00B91D67"/>
    <w:rsid w:val="00B929E0"/>
    <w:rsid w:val="00B933CD"/>
    <w:rsid w:val="00B957ED"/>
    <w:rsid w:val="00B96152"/>
    <w:rsid w:val="00BA07BC"/>
    <w:rsid w:val="00BA1D47"/>
    <w:rsid w:val="00BA263D"/>
    <w:rsid w:val="00BA4E2B"/>
    <w:rsid w:val="00BA661E"/>
    <w:rsid w:val="00BA79CA"/>
    <w:rsid w:val="00BB01FA"/>
    <w:rsid w:val="00BB53CE"/>
    <w:rsid w:val="00BB5925"/>
    <w:rsid w:val="00BC5766"/>
    <w:rsid w:val="00BD279E"/>
    <w:rsid w:val="00BD3E7A"/>
    <w:rsid w:val="00BD6E79"/>
    <w:rsid w:val="00BD72BD"/>
    <w:rsid w:val="00BE2933"/>
    <w:rsid w:val="00BE3B14"/>
    <w:rsid w:val="00BE65DE"/>
    <w:rsid w:val="00BF1E89"/>
    <w:rsid w:val="00BF1EC5"/>
    <w:rsid w:val="00C00BC6"/>
    <w:rsid w:val="00C06EC0"/>
    <w:rsid w:val="00C12046"/>
    <w:rsid w:val="00C14316"/>
    <w:rsid w:val="00C1450C"/>
    <w:rsid w:val="00C149DA"/>
    <w:rsid w:val="00C17A6F"/>
    <w:rsid w:val="00C20A78"/>
    <w:rsid w:val="00C2321A"/>
    <w:rsid w:val="00C232D7"/>
    <w:rsid w:val="00C23CBC"/>
    <w:rsid w:val="00C328BA"/>
    <w:rsid w:val="00C33F95"/>
    <w:rsid w:val="00C3668D"/>
    <w:rsid w:val="00C36B7F"/>
    <w:rsid w:val="00C36C67"/>
    <w:rsid w:val="00C47C94"/>
    <w:rsid w:val="00C51055"/>
    <w:rsid w:val="00C51C44"/>
    <w:rsid w:val="00C54C02"/>
    <w:rsid w:val="00C54DDC"/>
    <w:rsid w:val="00C550BF"/>
    <w:rsid w:val="00C55CBA"/>
    <w:rsid w:val="00C56B21"/>
    <w:rsid w:val="00C628F3"/>
    <w:rsid w:val="00C6674B"/>
    <w:rsid w:val="00C67E9E"/>
    <w:rsid w:val="00C75A23"/>
    <w:rsid w:val="00C819F2"/>
    <w:rsid w:val="00C87EF3"/>
    <w:rsid w:val="00C90E23"/>
    <w:rsid w:val="00C979C1"/>
    <w:rsid w:val="00CA4777"/>
    <w:rsid w:val="00CA7F47"/>
    <w:rsid w:val="00CB56F3"/>
    <w:rsid w:val="00CC5952"/>
    <w:rsid w:val="00CC62D8"/>
    <w:rsid w:val="00CC781C"/>
    <w:rsid w:val="00CD1E97"/>
    <w:rsid w:val="00CD2196"/>
    <w:rsid w:val="00CE24CC"/>
    <w:rsid w:val="00CF2577"/>
    <w:rsid w:val="00D010A4"/>
    <w:rsid w:val="00D059F1"/>
    <w:rsid w:val="00D11996"/>
    <w:rsid w:val="00D17329"/>
    <w:rsid w:val="00D2028E"/>
    <w:rsid w:val="00D25A12"/>
    <w:rsid w:val="00D26153"/>
    <w:rsid w:val="00D27B7D"/>
    <w:rsid w:val="00D33922"/>
    <w:rsid w:val="00D40440"/>
    <w:rsid w:val="00D4084E"/>
    <w:rsid w:val="00D41F8B"/>
    <w:rsid w:val="00D42B27"/>
    <w:rsid w:val="00D44518"/>
    <w:rsid w:val="00D466EA"/>
    <w:rsid w:val="00D51B2F"/>
    <w:rsid w:val="00D522D1"/>
    <w:rsid w:val="00D5587A"/>
    <w:rsid w:val="00D56379"/>
    <w:rsid w:val="00D57A52"/>
    <w:rsid w:val="00D62B2B"/>
    <w:rsid w:val="00D70EF6"/>
    <w:rsid w:val="00D71FA5"/>
    <w:rsid w:val="00D72910"/>
    <w:rsid w:val="00D72FB1"/>
    <w:rsid w:val="00D74C29"/>
    <w:rsid w:val="00D7592A"/>
    <w:rsid w:val="00D76A28"/>
    <w:rsid w:val="00D77228"/>
    <w:rsid w:val="00D806B0"/>
    <w:rsid w:val="00D83800"/>
    <w:rsid w:val="00D87E90"/>
    <w:rsid w:val="00D91BBE"/>
    <w:rsid w:val="00D95943"/>
    <w:rsid w:val="00D96978"/>
    <w:rsid w:val="00D97745"/>
    <w:rsid w:val="00D97ECB"/>
    <w:rsid w:val="00DA1291"/>
    <w:rsid w:val="00DA1BE0"/>
    <w:rsid w:val="00DA4A74"/>
    <w:rsid w:val="00DA4D7C"/>
    <w:rsid w:val="00DA56C9"/>
    <w:rsid w:val="00DB0311"/>
    <w:rsid w:val="00DB4EE0"/>
    <w:rsid w:val="00DB6382"/>
    <w:rsid w:val="00DB6EBD"/>
    <w:rsid w:val="00DB6F6E"/>
    <w:rsid w:val="00DC489E"/>
    <w:rsid w:val="00DC48D0"/>
    <w:rsid w:val="00DD506B"/>
    <w:rsid w:val="00DD6D2B"/>
    <w:rsid w:val="00DE1973"/>
    <w:rsid w:val="00DE4AA7"/>
    <w:rsid w:val="00DF421A"/>
    <w:rsid w:val="00DF6A9F"/>
    <w:rsid w:val="00DF79DD"/>
    <w:rsid w:val="00E0081E"/>
    <w:rsid w:val="00E00EBA"/>
    <w:rsid w:val="00E02F90"/>
    <w:rsid w:val="00E03143"/>
    <w:rsid w:val="00E0344C"/>
    <w:rsid w:val="00E15B63"/>
    <w:rsid w:val="00E21282"/>
    <w:rsid w:val="00E24498"/>
    <w:rsid w:val="00E24824"/>
    <w:rsid w:val="00E24B60"/>
    <w:rsid w:val="00E24F48"/>
    <w:rsid w:val="00E32219"/>
    <w:rsid w:val="00E32F3E"/>
    <w:rsid w:val="00E34B1E"/>
    <w:rsid w:val="00E356B2"/>
    <w:rsid w:val="00E379E4"/>
    <w:rsid w:val="00E42FDB"/>
    <w:rsid w:val="00E516C1"/>
    <w:rsid w:val="00E5209F"/>
    <w:rsid w:val="00E609F4"/>
    <w:rsid w:val="00E6153F"/>
    <w:rsid w:val="00E71197"/>
    <w:rsid w:val="00E77ADB"/>
    <w:rsid w:val="00E803B7"/>
    <w:rsid w:val="00E80B10"/>
    <w:rsid w:val="00E81454"/>
    <w:rsid w:val="00E84F5C"/>
    <w:rsid w:val="00E85679"/>
    <w:rsid w:val="00E85DFE"/>
    <w:rsid w:val="00E90156"/>
    <w:rsid w:val="00E93666"/>
    <w:rsid w:val="00E942F1"/>
    <w:rsid w:val="00E96FA8"/>
    <w:rsid w:val="00EA0C76"/>
    <w:rsid w:val="00EA1EF2"/>
    <w:rsid w:val="00EA39B5"/>
    <w:rsid w:val="00EA7549"/>
    <w:rsid w:val="00EB1E5A"/>
    <w:rsid w:val="00EB211A"/>
    <w:rsid w:val="00EB2757"/>
    <w:rsid w:val="00EB5D60"/>
    <w:rsid w:val="00EB68F1"/>
    <w:rsid w:val="00EB7E58"/>
    <w:rsid w:val="00EC0BBF"/>
    <w:rsid w:val="00EC2E83"/>
    <w:rsid w:val="00EC5C44"/>
    <w:rsid w:val="00ED0841"/>
    <w:rsid w:val="00ED1946"/>
    <w:rsid w:val="00ED1C52"/>
    <w:rsid w:val="00ED35C2"/>
    <w:rsid w:val="00ED6A9B"/>
    <w:rsid w:val="00ED74B0"/>
    <w:rsid w:val="00EE03AB"/>
    <w:rsid w:val="00EE48CF"/>
    <w:rsid w:val="00EE5542"/>
    <w:rsid w:val="00EE7ABB"/>
    <w:rsid w:val="00EF1BF5"/>
    <w:rsid w:val="00EF45C3"/>
    <w:rsid w:val="00F011AB"/>
    <w:rsid w:val="00F02291"/>
    <w:rsid w:val="00F02ACD"/>
    <w:rsid w:val="00F0510D"/>
    <w:rsid w:val="00F11D43"/>
    <w:rsid w:val="00F1373F"/>
    <w:rsid w:val="00F13E74"/>
    <w:rsid w:val="00F168B4"/>
    <w:rsid w:val="00F17152"/>
    <w:rsid w:val="00F21B7E"/>
    <w:rsid w:val="00F3157A"/>
    <w:rsid w:val="00F31D6A"/>
    <w:rsid w:val="00F353C5"/>
    <w:rsid w:val="00F35997"/>
    <w:rsid w:val="00F368EF"/>
    <w:rsid w:val="00F4063A"/>
    <w:rsid w:val="00F4221D"/>
    <w:rsid w:val="00F46740"/>
    <w:rsid w:val="00F50024"/>
    <w:rsid w:val="00F50416"/>
    <w:rsid w:val="00F5096C"/>
    <w:rsid w:val="00F555BC"/>
    <w:rsid w:val="00F61EFA"/>
    <w:rsid w:val="00F62BF5"/>
    <w:rsid w:val="00F65F45"/>
    <w:rsid w:val="00F7196A"/>
    <w:rsid w:val="00F73F86"/>
    <w:rsid w:val="00F75120"/>
    <w:rsid w:val="00F75BEF"/>
    <w:rsid w:val="00F75DCB"/>
    <w:rsid w:val="00F82207"/>
    <w:rsid w:val="00F831C6"/>
    <w:rsid w:val="00F856E0"/>
    <w:rsid w:val="00F86CF4"/>
    <w:rsid w:val="00F86DD8"/>
    <w:rsid w:val="00F922C2"/>
    <w:rsid w:val="00F96E14"/>
    <w:rsid w:val="00F978A9"/>
    <w:rsid w:val="00FA40F4"/>
    <w:rsid w:val="00FB2EB6"/>
    <w:rsid w:val="00FB37B1"/>
    <w:rsid w:val="00FB3AAE"/>
    <w:rsid w:val="00FC4B06"/>
    <w:rsid w:val="00FC54EA"/>
    <w:rsid w:val="00FC78F0"/>
    <w:rsid w:val="00FD0198"/>
    <w:rsid w:val="00FD0F0E"/>
    <w:rsid w:val="00FD21F2"/>
    <w:rsid w:val="00FD3CA3"/>
    <w:rsid w:val="00FE3A86"/>
    <w:rsid w:val="00FE75F9"/>
    <w:rsid w:val="00FE7EBA"/>
    <w:rsid w:val="00FF14E6"/>
    <w:rsid w:val="00FF1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198"/>
    <w:rPr>
      <w:sz w:val="24"/>
      <w:szCs w:val="24"/>
    </w:rPr>
  </w:style>
  <w:style w:type="paragraph" w:styleId="1">
    <w:name w:val="heading 1"/>
    <w:basedOn w:val="a"/>
    <w:next w:val="a"/>
    <w:link w:val="10"/>
    <w:qFormat/>
    <w:rsid w:val="00931C51"/>
    <w:pPr>
      <w:keepNext/>
      <w:spacing w:before="240" w:after="60"/>
      <w:outlineLvl w:val="0"/>
    </w:pPr>
    <w:rPr>
      <w:rFonts w:ascii="Cambria" w:hAnsi="Cambria"/>
      <w:b/>
      <w:bCs/>
      <w:kern w:val="32"/>
      <w:sz w:val="32"/>
      <w:szCs w:val="32"/>
    </w:rPr>
  </w:style>
  <w:style w:type="paragraph" w:styleId="2">
    <w:name w:val="heading 2"/>
    <w:basedOn w:val="a"/>
    <w:next w:val="a"/>
    <w:qFormat/>
    <w:rsid w:val="00FD0198"/>
    <w:pPr>
      <w:keepNext/>
      <w:jc w:val="center"/>
      <w:outlineLvl w:val="1"/>
    </w:pPr>
    <w:rPr>
      <w:b/>
      <w:bCs/>
    </w:rPr>
  </w:style>
  <w:style w:type="paragraph" w:styleId="3">
    <w:name w:val="heading 3"/>
    <w:basedOn w:val="a"/>
    <w:next w:val="a"/>
    <w:qFormat/>
    <w:rsid w:val="00FD0198"/>
    <w:pPr>
      <w:keepNext/>
      <w:ind w:left="3600" w:hanging="3600"/>
      <w:jc w:val="center"/>
      <w:outlineLvl w:val="2"/>
    </w:pPr>
    <w:rPr>
      <w:b/>
      <w:bCs/>
    </w:rPr>
  </w:style>
  <w:style w:type="paragraph" w:styleId="6">
    <w:name w:val="heading 6"/>
    <w:basedOn w:val="a"/>
    <w:next w:val="a"/>
    <w:qFormat/>
    <w:rsid w:val="00FD0198"/>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Char Знак"/>
    <w:basedOn w:val="a"/>
    <w:rsid w:val="00FD0198"/>
    <w:pPr>
      <w:spacing w:before="100" w:beforeAutospacing="1" w:after="100" w:afterAutospacing="1"/>
    </w:pPr>
    <w:rPr>
      <w:rFonts w:ascii="Tahoma" w:hAnsi="Tahoma" w:cs="Tahoma"/>
      <w:sz w:val="20"/>
      <w:szCs w:val="20"/>
      <w:lang w:val="en-US" w:eastAsia="en-US"/>
    </w:rPr>
  </w:style>
  <w:style w:type="paragraph" w:styleId="a3">
    <w:name w:val="Balloon Text"/>
    <w:basedOn w:val="a"/>
    <w:semiHidden/>
    <w:rsid w:val="006E1F4C"/>
    <w:rPr>
      <w:rFonts w:ascii="Tahoma" w:hAnsi="Tahoma" w:cs="Tahoma"/>
      <w:sz w:val="16"/>
      <w:szCs w:val="16"/>
    </w:rPr>
  </w:style>
  <w:style w:type="paragraph" w:styleId="a4">
    <w:name w:val="List Paragraph"/>
    <w:basedOn w:val="a"/>
    <w:uiPriority w:val="34"/>
    <w:qFormat/>
    <w:rsid w:val="000842E9"/>
    <w:pPr>
      <w:spacing w:line="276" w:lineRule="auto"/>
      <w:ind w:left="720"/>
      <w:contextualSpacing/>
    </w:pPr>
    <w:rPr>
      <w:rFonts w:ascii="Calibri" w:eastAsia="Calibri" w:hAnsi="Calibri"/>
      <w:sz w:val="22"/>
      <w:szCs w:val="22"/>
      <w:lang w:eastAsia="en-US"/>
    </w:rPr>
  </w:style>
  <w:style w:type="character" w:styleId="a5">
    <w:name w:val="Hyperlink"/>
    <w:rsid w:val="000842E9"/>
    <w:rPr>
      <w:color w:val="0000FF"/>
      <w:u w:val="single"/>
    </w:rPr>
  </w:style>
  <w:style w:type="paragraph" w:styleId="a6">
    <w:name w:val="footer"/>
    <w:basedOn w:val="a"/>
    <w:link w:val="a7"/>
    <w:uiPriority w:val="99"/>
    <w:unhideWhenUsed/>
    <w:rsid w:val="00066F5D"/>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66F5D"/>
    <w:rPr>
      <w:rFonts w:ascii="Calibri" w:eastAsia="Calibri" w:hAnsi="Calibri"/>
      <w:sz w:val="22"/>
      <w:szCs w:val="22"/>
      <w:lang w:eastAsia="en-US"/>
    </w:rPr>
  </w:style>
  <w:style w:type="character" w:customStyle="1" w:styleId="10">
    <w:name w:val="Заголовок 1 Знак"/>
    <w:basedOn w:val="a0"/>
    <w:link w:val="1"/>
    <w:rsid w:val="00931C51"/>
    <w:rPr>
      <w:rFonts w:ascii="Cambria" w:eastAsia="Times New Roman" w:hAnsi="Cambria" w:cs="Times New Roman"/>
      <w:b/>
      <w:bCs/>
      <w:kern w:val="32"/>
      <w:sz w:val="32"/>
      <w:szCs w:val="32"/>
    </w:rPr>
  </w:style>
  <w:style w:type="table" w:styleId="a8">
    <w:name w:val="Table Grid"/>
    <w:basedOn w:val="a1"/>
    <w:rsid w:val="0093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931C51"/>
    <w:pPr>
      <w:spacing w:before="100" w:beforeAutospacing="1" w:after="100" w:afterAutospacing="1"/>
    </w:pPr>
  </w:style>
  <w:style w:type="paragraph" w:customStyle="1" w:styleId="Default">
    <w:name w:val="Default"/>
    <w:rsid w:val="00931C51"/>
    <w:pPr>
      <w:autoSpaceDE w:val="0"/>
      <w:autoSpaceDN w:val="0"/>
      <w:adjustRightInd w:val="0"/>
    </w:pPr>
    <w:rPr>
      <w:color w:val="000000"/>
      <w:sz w:val="24"/>
      <w:szCs w:val="24"/>
    </w:rPr>
  </w:style>
  <w:style w:type="character" w:styleId="aa">
    <w:name w:val="Strong"/>
    <w:basedOn w:val="a0"/>
    <w:qFormat/>
    <w:rsid w:val="00931C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0%D0%B5%D0%BA%D0%BB%D0%B0%D0%BC%D0%BE%D0%BD%D0%BE%D1%81%D0%B8%D1%82%D0%B5%D0%BB%D1%8C&amp;action=edit&amp;redlink=1" TargetMode="External"/><Relationship Id="rId13" Type="http://schemas.openxmlformats.org/officeDocument/2006/relationships/hyperlink" Target="http://ru.wikipedia.org/wiki/%D0%A2%D1%80%D0%B0%D0%BD%D1%81%D0%BF%D0%BE%D1%80%D1%82" TargetMode="External"/><Relationship Id="rId3" Type="http://schemas.openxmlformats.org/officeDocument/2006/relationships/styles" Target="styles.xml"/><Relationship Id="rId7" Type="http://schemas.openxmlformats.org/officeDocument/2006/relationships/hyperlink" Target="http://home.onego.ru/~segadmin" TargetMode="External"/><Relationship Id="rId12" Type="http://schemas.openxmlformats.org/officeDocument/2006/relationships/hyperlink" Target="http://ru.wikipedia.org/wiki/%D0%9F%D0%BE%D1%81%D1%82%D0%B5%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wikipedia.org/w/index.php?title=%D0%A0%D0%B5%D0%BA%D0%BB%D0%B0%D0%BC%D0%BE%D0%BD%D0%BE%D1%81%D0%B8%D1%82%D0%B5%D0%BB%D1%8C&amp;action=edit&amp;redlink=1" TargetMode="External"/><Relationship Id="rId5" Type="http://schemas.openxmlformats.org/officeDocument/2006/relationships/webSettings" Target="webSettings.xml"/><Relationship Id="rId15" Type="http://schemas.openxmlformats.org/officeDocument/2006/relationships/hyperlink" Target="http://ru.wikipedia.org/wiki/%D0%A0%D0%B5%D0%BA%D0%BB%D0%B0%D0%BC%D0%B0" TargetMode="External"/><Relationship Id="rId10" Type="http://schemas.openxmlformats.org/officeDocument/2006/relationships/hyperlink" Target="http://ru.wikipedia.org/wiki/%D0%9F%D1%80%D0%B8%D0%B7%D0%BC%D0%B0_%28%D0%B3%D0%B5%D0%BE%D0%BC%D0%B5%D1%82%D1%80%D0%B8%D1%8F%29" TargetMode="External"/><Relationship Id="rId4" Type="http://schemas.openxmlformats.org/officeDocument/2006/relationships/settings" Target="settings.xml"/><Relationship Id="rId9" Type="http://schemas.openxmlformats.org/officeDocument/2006/relationships/hyperlink" Target="http://ru.wikipedia.org/w/index.php?title=%D0%A0%D0%B5%D0%BA%D0%BB%D0%B0%D0%BC%D0%BE%D0%BD%D0%BE%D1%81%D0%B8%D1%82%D0%B5%D0%BB%D1%8C&amp;action=edit&amp;redlink=1" TargetMode="External"/><Relationship Id="rId14" Type="http://schemas.openxmlformats.org/officeDocument/2006/relationships/hyperlink" Target="http://ru.wikipedia.org/wiki/%D0%A1%D0%B2%D0%B5%D1%82%D0%BE%D0%B2%D0%BE%D0%B9_%D0%BA%D0%BE%D1%80%D0%BE%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6BCB-6033-4826-8BFD-6A7F38CB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Сегежского района</Company>
  <LinksUpToDate>false</LinksUpToDate>
  <CharactersWithSpaces>18231</CharactersWithSpaces>
  <SharedDoc>false</SharedDoc>
  <HLinks>
    <vt:vector size="54" baseType="variant">
      <vt:variant>
        <vt:i4>8126522</vt:i4>
      </vt:variant>
      <vt:variant>
        <vt:i4>24</vt:i4>
      </vt:variant>
      <vt:variant>
        <vt:i4>0</vt:i4>
      </vt:variant>
      <vt:variant>
        <vt:i4>5</vt:i4>
      </vt:variant>
      <vt:variant>
        <vt:lpwstr>http://ru.wikipedia.org/wiki/%D0%A0%D0%B5%D0%BA%D0%BB%D0%B0%D0%BC%D0%B0</vt:lpwstr>
      </vt:variant>
      <vt:variant>
        <vt:lpwstr/>
      </vt:variant>
      <vt:variant>
        <vt:i4>3014669</vt:i4>
      </vt:variant>
      <vt:variant>
        <vt:i4>21</vt:i4>
      </vt:variant>
      <vt:variant>
        <vt:i4>0</vt:i4>
      </vt:variant>
      <vt:variant>
        <vt:i4>5</vt:i4>
      </vt:variant>
      <vt:variant>
        <vt:lpwstr>http://ru.wikipedia.org/wiki/%D0%A1%D0%B2%D0%B5%D1%82%D0%BE%D0%B2%D0%BE%D0%B9_%D0%BA%D0%BE%D1%80%D0%BE%D0%B1</vt:lpwstr>
      </vt:variant>
      <vt:variant>
        <vt:lpwstr/>
      </vt:variant>
      <vt:variant>
        <vt:i4>8126523</vt:i4>
      </vt:variant>
      <vt:variant>
        <vt:i4>18</vt:i4>
      </vt:variant>
      <vt:variant>
        <vt:i4>0</vt:i4>
      </vt:variant>
      <vt:variant>
        <vt:i4>5</vt:i4>
      </vt:variant>
      <vt:variant>
        <vt:lpwstr>http://ru.wikipedia.org/wiki/%D0%A2%D1%80%D0%B0%D0%BD%D1%81%D0%BF%D0%BE%D1%80%D1%82</vt:lpwstr>
      </vt:variant>
      <vt:variant>
        <vt:lpwstr/>
      </vt:variant>
      <vt:variant>
        <vt:i4>524315</vt:i4>
      </vt:variant>
      <vt:variant>
        <vt:i4>15</vt:i4>
      </vt:variant>
      <vt:variant>
        <vt:i4>0</vt:i4>
      </vt:variant>
      <vt:variant>
        <vt:i4>5</vt:i4>
      </vt:variant>
      <vt:variant>
        <vt:lpwstr>http://ru.wikipedia.org/wiki/%D0%9F%D0%BE%D1%81%D1%82%D0%B5%D1%80</vt:lpwstr>
      </vt:variant>
      <vt:variant>
        <vt:lpwstr/>
      </vt:variant>
      <vt:variant>
        <vt:i4>6291559</vt:i4>
      </vt:variant>
      <vt:variant>
        <vt:i4>12</vt:i4>
      </vt:variant>
      <vt:variant>
        <vt:i4>0</vt:i4>
      </vt:variant>
      <vt:variant>
        <vt:i4>5</vt:i4>
      </vt:variant>
      <vt:variant>
        <vt:lpwstr>http://ru.wikipedia.org/w/index.php?title=%D0%A0%D0%B5%D0%BA%D0%BB%D0%B0%D0%BC%D0%BE%D0%BD%D0%BE%D1%81%D0%B8%D1%82%D0%B5%D0%BB%D1%8C&amp;action=edit&amp;redlink=1</vt:lpwstr>
      </vt:variant>
      <vt:variant>
        <vt:lpwstr/>
      </vt:variant>
      <vt:variant>
        <vt:i4>5570595</vt:i4>
      </vt:variant>
      <vt:variant>
        <vt:i4>9</vt:i4>
      </vt:variant>
      <vt:variant>
        <vt:i4>0</vt:i4>
      </vt:variant>
      <vt:variant>
        <vt:i4>5</vt:i4>
      </vt:variant>
      <vt:variant>
        <vt:lpwstr>http://ru.wikipedia.org/wiki/%D0%9F%D1%80%D0%B8%D0%B7%D0%BC%D0%B0_%28%D0%B3%D0%B5%D0%BE%D0%BC%D0%B5%D1%82%D1%80%D0%B8%D1%8F%29</vt:lpwstr>
      </vt:variant>
      <vt:variant>
        <vt:lpwstr/>
      </vt:variant>
      <vt:variant>
        <vt:i4>6291559</vt:i4>
      </vt:variant>
      <vt:variant>
        <vt:i4>6</vt:i4>
      </vt:variant>
      <vt:variant>
        <vt:i4>0</vt:i4>
      </vt:variant>
      <vt:variant>
        <vt:i4>5</vt:i4>
      </vt:variant>
      <vt:variant>
        <vt:lpwstr>http://ru.wikipedia.org/w/index.php?title=%D0%A0%D0%B5%D0%BA%D0%BB%D0%B0%D0%BC%D0%BE%D0%BD%D0%BE%D1%81%D0%B8%D1%82%D0%B5%D0%BB%D1%8C&amp;action=edit&amp;redlink=1</vt:lpwstr>
      </vt:variant>
      <vt:variant>
        <vt:lpwstr/>
      </vt:variant>
      <vt:variant>
        <vt:i4>6291559</vt:i4>
      </vt:variant>
      <vt:variant>
        <vt:i4>3</vt:i4>
      </vt:variant>
      <vt:variant>
        <vt:i4>0</vt:i4>
      </vt:variant>
      <vt:variant>
        <vt:i4>5</vt:i4>
      </vt:variant>
      <vt:variant>
        <vt:lpwstr>http://ru.wikipedia.org/w/index.php?title=%D0%A0%D0%B5%D0%BA%D0%BB%D0%B0%D0%BC%D0%BE%D0%BD%D0%BE%D1%81%D0%B8%D1%82%D0%B5%D0%BB%D1%8C&amp;action=edit&amp;redlink=1</vt:lpwstr>
      </vt:variant>
      <vt:variant>
        <vt:lpwstr/>
      </vt: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ОИТ Татьяна Слиж</cp:lastModifiedBy>
  <cp:revision>2</cp:revision>
  <cp:lastPrinted>2016-08-23T06:19:00Z</cp:lastPrinted>
  <dcterms:created xsi:type="dcterms:W3CDTF">2016-08-24T11:18:00Z</dcterms:created>
  <dcterms:modified xsi:type="dcterms:W3CDTF">2016-08-24T11:18:00Z</dcterms:modified>
</cp:coreProperties>
</file>