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D12D38">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A106E5">
        <w:t xml:space="preserve">  29  сентября  </w:t>
      </w:r>
      <w:r w:rsidR="00300422" w:rsidRPr="00E84C35">
        <w:t>20</w:t>
      </w:r>
      <w:r w:rsidR="00880A4D" w:rsidRPr="00E84C35">
        <w:t>1</w:t>
      </w:r>
      <w:r w:rsidR="005E32F1">
        <w:t>6</w:t>
      </w:r>
      <w:r w:rsidR="009E0E0B">
        <w:t xml:space="preserve"> </w:t>
      </w:r>
      <w:r w:rsidR="00383804" w:rsidRPr="00E84C35">
        <w:t xml:space="preserve"> года   № </w:t>
      </w:r>
      <w:r w:rsidR="00002BC3" w:rsidRPr="00E84C35">
        <w:t xml:space="preserve"> </w:t>
      </w:r>
      <w:r w:rsidR="00A106E5">
        <w:t>853</w:t>
      </w:r>
    </w:p>
    <w:p w:rsidR="00A54B58" w:rsidRDefault="00383804" w:rsidP="00153A1D">
      <w:pPr>
        <w:jc w:val="center"/>
      </w:pPr>
      <w:r w:rsidRPr="00E84C35">
        <w:t>Сегежа</w:t>
      </w:r>
    </w:p>
    <w:p w:rsidR="000907DA" w:rsidRDefault="000907DA" w:rsidP="00153A1D">
      <w:pPr>
        <w:jc w:val="center"/>
      </w:pPr>
    </w:p>
    <w:p w:rsidR="00C244F6" w:rsidRDefault="00C244F6" w:rsidP="00C244F6">
      <w:pPr>
        <w:shd w:val="clear" w:color="auto" w:fill="FFFFFF"/>
        <w:jc w:val="center"/>
        <w:rPr>
          <w:b/>
          <w:bCs/>
          <w:spacing w:val="-1"/>
        </w:rPr>
      </w:pPr>
      <w:r>
        <w:rPr>
          <w:b/>
          <w:bCs/>
          <w:spacing w:val="-1"/>
        </w:rPr>
        <w:t>О введении на территории муниципального образования</w:t>
      </w:r>
    </w:p>
    <w:p w:rsidR="00C244F6" w:rsidRDefault="00C244F6" w:rsidP="00C244F6">
      <w:pPr>
        <w:shd w:val="clear" w:color="auto" w:fill="FFFFFF"/>
        <w:jc w:val="center"/>
        <w:rPr>
          <w:b/>
          <w:bCs/>
        </w:rPr>
      </w:pPr>
      <w:r>
        <w:rPr>
          <w:b/>
          <w:bCs/>
          <w:spacing w:val="-1"/>
        </w:rPr>
        <w:t xml:space="preserve"> «Сегежский </w:t>
      </w:r>
      <w:r>
        <w:rPr>
          <w:b/>
          <w:bCs/>
        </w:rPr>
        <w:t>муниципальный район» режима «повышенной готовности»</w:t>
      </w:r>
    </w:p>
    <w:p w:rsidR="00C244F6" w:rsidRDefault="00C244F6" w:rsidP="00C244F6">
      <w:pPr>
        <w:shd w:val="clear" w:color="auto" w:fill="FFFFFF"/>
        <w:jc w:val="center"/>
      </w:pPr>
    </w:p>
    <w:p w:rsidR="00C244F6" w:rsidRDefault="00C244F6" w:rsidP="00C244F6">
      <w:pPr>
        <w:shd w:val="clear" w:color="auto" w:fill="FFFFFF"/>
        <w:jc w:val="center"/>
      </w:pPr>
    </w:p>
    <w:p w:rsidR="00C244F6" w:rsidRDefault="00C244F6" w:rsidP="00C244F6">
      <w:pPr>
        <w:shd w:val="clear" w:color="auto" w:fill="FFFFFF"/>
        <w:ind w:firstLine="709"/>
        <w:jc w:val="both"/>
        <w:rPr>
          <w:b/>
          <w:bCs/>
          <w:spacing w:val="-1"/>
        </w:rPr>
      </w:pPr>
      <w:r>
        <w:rPr>
          <w:color w:val="000000"/>
        </w:rPr>
        <w:t>В связи с неблагоприятными метеорологическими прогнозами,  в результате которых существует вероятность возникновения чрезвычайных ситуаций на территории муниципального образования «Сегежский муниципальный район»</w:t>
      </w:r>
      <w:r>
        <w:rPr>
          <w:color w:val="000000"/>
          <w:spacing w:val="6"/>
        </w:rPr>
        <w:t xml:space="preserve">, а также в целях оперативной ликвидации </w:t>
      </w:r>
      <w:r>
        <w:rPr>
          <w:color w:val="000000"/>
        </w:rPr>
        <w:t xml:space="preserve">последствий стихийного бедствия администрация Сегежского муниципального района </w:t>
      </w:r>
      <w:r>
        <w:rPr>
          <w:b/>
          <w:bCs/>
          <w:color w:val="000000"/>
          <w:spacing w:val="48"/>
        </w:rPr>
        <w:t>постановляет:</w:t>
      </w:r>
    </w:p>
    <w:p w:rsidR="00C244F6" w:rsidRDefault="00C244F6" w:rsidP="00C244F6">
      <w:pPr>
        <w:pStyle w:val="BodyText2"/>
        <w:ind w:left="0" w:firstLine="701"/>
        <w:rPr>
          <w:b/>
          <w:bCs/>
          <w:sz w:val="24"/>
          <w:szCs w:val="24"/>
        </w:rPr>
      </w:pPr>
    </w:p>
    <w:p w:rsidR="00C244F6" w:rsidRDefault="00C244F6" w:rsidP="00C244F6">
      <w:pPr>
        <w:widowControl w:val="0"/>
        <w:numPr>
          <w:ilvl w:val="0"/>
          <w:numId w:val="33"/>
        </w:numPr>
        <w:shd w:val="clear" w:color="auto" w:fill="FFFFFF"/>
        <w:tabs>
          <w:tab w:val="left" w:pos="989"/>
        </w:tabs>
        <w:autoSpaceDE w:val="0"/>
        <w:autoSpaceDN w:val="0"/>
        <w:adjustRightInd w:val="0"/>
        <w:ind w:firstLine="701"/>
        <w:jc w:val="both"/>
        <w:rPr>
          <w:color w:val="000000"/>
          <w:spacing w:val="-20"/>
        </w:rPr>
      </w:pPr>
      <w:r>
        <w:rPr>
          <w:color w:val="000000"/>
          <w:spacing w:val="11"/>
        </w:rPr>
        <w:t xml:space="preserve">Ввести </w:t>
      </w:r>
      <w:r>
        <w:rPr>
          <w:color w:val="000000"/>
        </w:rPr>
        <w:t xml:space="preserve">режим «повышенной готовности» </w:t>
      </w:r>
      <w:r>
        <w:rPr>
          <w:color w:val="000000"/>
          <w:spacing w:val="1"/>
        </w:rPr>
        <w:t xml:space="preserve">на территории   муниципального образования «Сегежский </w:t>
      </w:r>
      <w:r>
        <w:rPr>
          <w:color w:val="000000"/>
        </w:rPr>
        <w:t>муниципальный район»</w:t>
      </w:r>
      <w:r>
        <w:rPr>
          <w:color w:val="000000"/>
          <w:spacing w:val="11"/>
        </w:rPr>
        <w:t xml:space="preserve"> с 00 часов 00 минут 30 сентября 2016 года до 08 часов 00 минут 1 октября 2016 года.</w:t>
      </w:r>
    </w:p>
    <w:p w:rsidR="00C244F6" w:rsidRDefault="00C244F6" w:rsidP="00C244F6">
      <w:pPr>
        <w:widowControl w:val="0"/>
        <w:numPr>
          <w:ilvl w:val="0"/>
          <w:numId w:val="33"/>
        </w:numPr>
        <w:shd w:val="clear" w:color="auto" w:fill="FFFFFF"/>
        <w:tabs>
          <w:tab w:val="left" w:pos="989"/>
        </w:tabs>
        <w:autoSpaceDE w:val="0"/>
        <w:autoSpaceDN w:val="0"/>
        <w:adjustRightInd w:val="0"/>
        <w:ind w:firstLine="701"/>
        <w:jc w:val="both"/>
        <w:rPr>
          <w:color w:val="000000"/>
          <w:spacing w:val="-12"/>
        </w:rPr>
      </w:pPr>
      <w:r>
        <w:rPr>
          <w:color w:val="000000"/>
          <w:spacing w:val="4"/>
        </w:rPr>
        <w:t>Рекомендовать главам городских и сельских поселений, входящих в состав</w:t>
      </w:r>
      <w:r>
        <w:rPr>
          <w:color w:val="000000"/>
        </w:rPr>
        <w:t xml:space="preserve"> Сегежского муниципального района:</w:t>
      </w:r>
    </w:p>
    <w:p w:rsidR="00C244F6" w:rsidRDefault="00C244F6" w:rsidP="00C244F6">
      <w:pPr>
        <w:shd w:val="clear" w:color="auto" w:fill="FFFFFF"/>
        <w:tabs>
          <w:tab w:val="left" w:pos="1051"/>
        </w:tabs>
        <w:ind w:firstLine="720"/>
        <w:jc w:val="both"/>
      </w:pPr>
      <w:r>
        <w:rPr>
          <w:color w:val="000000"/>
          <w:spacing w:val="-19"/>
        </w:rPr>
        <w:t>1)</w:t>
      </w:r>
      <w:r>
        <w:rPr>
          <w:color w:val="000000"/>
        </w:rPr>
        <w:tab/>
      </w:r>
      <w:r>
        <w:rPr>
          <w:color w:val="000000"/>
          <w:spacing w:val="6"/>
        </w:rPr>
        <w:t>принять необходимые меры по предупреждению возможных последствий</w:t>
      </w:r>
      <w:r>
        <w:rPr>
          <w:color w:val="000000"/>
          <w:spacing w:val="6"/>
        </w:rPr>
        <w:br/>
      </w:r>
      <w:r>
        <w:rPr>
          <w:color w:val="000000"/>
        </w:rPr>
        <w:t>чрезвычайной ситуации (устранению последствий);</w:t>
      </w:r>
    </w:p>
    <w:p w:rsidR="00C244F6" w:rsidRDefault="00C244F6" w:rsidP="00C244F6">
      <w:pPr>
        <w:shd w:val="clear" w:color="auto" w:fill="FFFFFF"/>
        <w:jc w:val="both"/>
      </w:pPr>
      <w:r>
        <w:rPr>
          <w:color w:val="000000"/>
          <w:spacing w:val="-10"/>
        </w:rPr>
        <w:tab/>
        <w:t>2)</w:t>
      </w:r>
      <w:r>
        <w:rPr>
          <w:color w:val="000000"/>
          <w:spacing w:val="1"/>
        </w:rPr>
        <w:t xml:space="preserve"> установить круглосуточный режим дежурства ответственных лиц;</w:t>
      </w:r>
    </w:p>
    <w:p w:rsidR="00C244F6" w:rsidRDefault="00C244F6" w:rsidP="00C244F6">
      <w:pPr>
        <w:shd w:val="clear" w:color="auto" w:fill="FFFFFF"/>
        <w:tabs>
          <w:tab w:val="left" w:pos="1094"/>
        </w:tabs>
        <w:ind w:firstLine="701"/>
        <w:jc w:val="both"/>
      </w:pPr>
      <w:r>
        <w:rPr>
          <w:color w:val="000000"/>
          <w:spacing w:val="-12"/>
        </w:rPr>
        <w:t>3)</w:t>
      </w:r>
      <w:r>
        <w:rPr>
          <w:color w:val="000000"/>
        </w:rPr>
        <w:tab/>
      </w:r>
      <w:r>
        <w:rPr>
          <w:color w:val="000000"/>
          <w:spacing w:val="2"/>
        </w:rPr>
        <w:t>провести   оповещение  и  информирование  населения  о  неблагоприятном</w:t>
      </w:r>
      <w:r>
        <w:rPr>
          <w:color w:val="000000"/>
          <w:spacing w:val="2"/>
        </w:rPr>
        <w:br/>
      </w:r>
      <w:r>
        <w:rPr>
          <w:color w:val="000000"/>
          <w:spacing w:val="-1"/>
        </w:rPr>
        <w:t>метеорологическом прогнозе.</w:t>
      </w:r>
    </w:p>
    <w:p w:rsidR="00C244F6" w:rsidRDefault="00C244F6" w:rsidP="00C244F6">
      <w:pPr>
        <w:ind w:firstLine="709"/>
        <w:jc w:val="both"/>
      </w:pPr>
      <w:r>
        <w:rPr>
          <w:color w:val="000000"/>
          <w:spacing w:val="-13"/>
        </w:rPr>
        <w:t>3.</w:t>
      </w:r>
      <w:r>
        <w:rPr>
          <w:color w:val="000000"/>
        </w:rPr>
        <w:tab/>
      </w:r>
      <w:r>
        <w:rPr>
          <w:color w:val="000000"/>
          <w:spacing w:val="2"/>
        </w:rPr>
        <w:t xml:space="preserve">Рекомендовать </w:t>
      </w:r>
      <w:r>
        <w:rPr>
          <w:color w:val="000000"/>
          <w:spacing w:val="3"/>
        </w:rPr>
        <w:t xml:space="preserve">директору  Сегежского  дорожно – ремонтного  строительного управления государственного унитарного предприятия  Республики Карелия  «Мост» И.Л.Завацкому, начальнику Сегежского электросетевого участка открытого акционерного общества «Прионежская </w:t>
      </w:r>
      <w:r>
        <w:rPr>
          <w:color w:val="000000"/>
          <w:spacing w:val="1"/>
        </w:rPr>
        <w:t xml:space="preserve">сетевая компания» Н.И.Казаеву, директору </w:t>
      </w:r>
      <w:r>
        <w:rPr>
          <w:color w:val="000000"/>
        </w:rPr>
        <w:t xml:space="preserve">общества с ограниченной ответственностью «Предприятие коммунального хозяйства «Водоснабжение» и Обществу с ограниченной ответственностью  «Предприятие коммунального хозяйства «Водоотведение» </w:t>
      </w:r>
      <w:r>
        <w:rPr>
          <w:color w:val="000000"/>
          <w:spacing w:val="1"/>
        </w:rPr>
        <w:t>Н.В.Вяль, директору Муниципального унитарного предприятия</w:t>
      </w:r>
      <w:r>
        <w:rPr>
          <w:color w:val="000000"/>
          <w:spacing w:val="-1"/>
        </w:rPr>
        <w:t xml:space="preserve"> </w:t>
      </w:r>
      <w:r>
        <w:t>«Водоснабжающая организация п. Надвоицы» И.А.Гончаруку, директору общества с ограниченной ответственностью «Электромонтаж» С.А.Архипову, директору общества с ограниченной ответственностью «Сегежский жилищно-коммунальный сервис» Н.В.Чердынцевой, начальнику Сегежской дистанции пути  О.А.Гурееву, Главному врачу Государственного бюджетного учреждения здравоохранения «Сегежская центральная районная больница» В.П. Генераловой</w:t>
      </w:r>
      <w:r>
        <w:rPr>
          <w:color w:val="000000"/>
          <w:spacing w:val="-1"/>
        </w:rPr>
        <w:t>:</w:t>
      </w:r>
    </w:p>
    <w:p w:rsidR="00C244F6" w:rsidRDefault="00C244F6" w:rsidP="00C244F6">
      <w:pPr>
        <w:shd w:val="clear" w:color="auto" w:fill="FFFFFF"/>
        <w:tabs>
          <w:tab w:val="left" w:pos="1133"/>
        </w:tabs>
        <w:ind w:firstLine="710"/>
        <w:jc w:val="both"/>
      </w:pPr>
      <w:r>
        <w:rPr>
          <w:color w:val="000000"/>
          <w:spacing w:val="-17"/>
        </w:rPr>
        <w:t>1)</w:t>
      </w:r>
      <w:r>
        <w:rPr>
          <w:color w:val="000000"/>
        </w:rPr>
        <w:tab/>
      </w:r>
      <w:r>
        <w:rPr>
          <w:color w:val="000000"/>
          <w:spacing w:val="1"/>
        </w:rPr>
        <w:t>привести   в   режим   «повышенной   готовности»   нештатные   аварийно   -</w:t>
      </w:r>
      <w:r>
        <w:rPr>
          <w:color w:val="000000"/>
          <w:spacing w:val="1"/>
        </w:rPr>
        <w:br/>
      </w:r>
      <w:r>
        <w:rPr>
          <w:color w:val="000000"/>
        </w:rPr>
        <w:t>спасательные формирования, созданные на базе организаций;</w:t>
      </w:r>
    </w:p>
    <w:p w:rsidR="00C244F6" w:rsidRDefault="00C244F6" w:rsidP="00C244F6">
      <w:pPr>
        <w:shd w:val="clear" w:color="auto" w:fill="FFFFFF"/>
        <w:tabs>
          <w:tab w:val="left" w:pos="1066"/>
        </w:tabs>
        <w:ind w:firstLine="696"/>
        <w:jc w:val="both"/>
        <w:rPr>
          <w:color w:val="000000"/>
          <w:spacing w:val="-1"/>
        </w:rPr>
      </w:pPr>
      <w:r>
        <w:rPr>
          <w:color w:val="000000"/>
          <w:spacing w:val="-10"/>
        </w:rPr>
        <w:lastRenderedPageBreak/>
        <w:t>2)</w:t>
      </w:r>
      <w:r>
        <w:rPr>
          <w:color w:val="000000"/>
        </w:rPr>
        <w:tab/>
      </w:r>
      <w:r>
        <w:rPr>
          <w:color w:val="000000"/>
          <w:spacing w:val="6"/>
        </w:rPr>
        <w:t>быть готовыми по первому требованию председателя комиссии по</w:t>
      </w:r>
      <w:r>
        <w:rPr>
          <w:color w:val="000000"/>
          <w:spacing w:val="6"/>
        </w:rPr>
        <w:br/>
      </w:r>
      <w:r>
        <w:rPr>
          <w:color w:val="000000"/>
          <w:spacing w:val="4"/>
        </w:rPr>
        <w:t>предупреждению и ликвидации последствий чрезвычайной ситуации и обеспечению</w:t>
      </w:r>
      <w:r>
        <w:rPr>
          <w:color w:val="000000"/>
          <w:spacing w:val="4"/>
        </w:rPr>
        <w:br/>
      </w:r>
      <w:r>
        <w:rPr>
          <w:color w:val="000000"/>
          <w:spacing w:val="2"/>
        </w:rPr>
        <w:t xml:space="preserve">пожарной  безопасности Сегежского муниципального района  немедленно  выделять   необходимые силы и средства, </w:t>
      </w:r>
      <w:r>
        <w:rPr>
          <w:color w:val="000000"/>
          <w:spacing w:val="5"/>
        </w:rPr>
        <w:t xml:space="preserve">автомобильную и специальную технику для ликвидации последствий чрезвычайной ситуации на объектах жизнеобеспечения населения на территории муниципального </w:t>
      </w:r>
      <w:r>
        <w:rPr>
          <w:color w:val="000000"/>
          <w:spacing w:val="-1"/>
        </w:rPr>
        <w:t>образования «Сегежский муниципальный район».</w:t>
      </w:r>
    </w:p>
    <w:p w:rsidR="00C244F6" w:rsidRDefault="00C244F6" w:rsidP="00C244F6">
      <w:pPr>
        <w:ind w:firstLine="708"/>
        <w:jc w:val="both"/>
      </w:pPr>
      <w:r>
        <w:t xml:space="preserve">4. Отделу информационных технологий администрации Сегежского муниципального района (Т.А.Слиж)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Pr>
            <w:rStyle w:val="af"/>
            <w:lang w:val="en-US"/>
          </w:rPr>
          <w:t>http</w:t>
        </w:r>
        <w:r>
          <w:rPr>
            <w:rStyle w:val="af"/>
          </w:rPr>
          <w:t>://</w:t>
        </w:r>
        <w:r>
          <w:rPr>
            <w:rStyle w:val="af"/>
            <w:lang w:val="en-US"/>
          </w:rPr>
          <w:t>home</w:t>
        </w:r>
        <w:r>
          <w:rPr>
            <w:rStyle w:val="af"/>
          </w:rPr>
          <w:t>.</w:t>
        </w:r>
        <w:r>
          <w:rPr>
            <w:rStyle w:val="af"/>
            <w:lang w:val="en-US"/>
          </w:rPr>
          <w:t>onego</w:t>
        </w:r>
        <w:r>
          <w:rPr>
            <w:rStyle w:val="af"/>
          </w:rPr>
          <w:t>.</w:t>
        </w:r>
        <w:r>
          <w:rPr>
            <w:rStyle w:val="af"/>
            <w:lang w:val="en-US"/>
          </w:rPr>
          <w:t>ru</w:t>
        </w:r>
        <w:r>
          <w:rPr>
            <w:rStyle w:val="af"/>
          </w:rPr>
          <w:t>/~</w:t>
        </w:r>
        <w:r>
          <w:rPr>
            <w:rStyle w:val="af"/>
            <w:lang w:val="en-US"/>
          </w:rPr>
          <w:t>segadmin</w:t>
        </w:r>
      </w:hyperlink>
      <w:r>
        <w:t xml:space="preserve">.  </w:t>
      </w:r>
    </w:p>
    <w:p w:rsidR="00C244F6" w:rsidRDefault="00C244F6" w:rsidP="00C244F6">
      <w:pPr>
        <w:ind w:firstLine="708"/>
        <w:jc w:val="both"/>
        <w:rPr>
          <w:b/>
        </w:rPr>
      </w:pPr>
      <w:r>
        <w:t>5. Контроль за исполнением постановления оставляю за собой.</w:t>
      </w:r>
    </w:p>
    <w:p w:rsidR="00C244F6" w:rsidRDefault="00C244F6" w:rsidP="00C244F6">
      <w:pPr>
        <w:shd w:val="clear" w:color="auto" w:fill="FFFFFF"/>
        <w:tabs>
          <w:tab w:val="left" w:pos="7810"/>
        </w:tabs>
        <w:ind w:firstLine="763"/>
        <w:rPr>
          <w:color w:val="000000"/>
        </w:rPr>
      </w:pPr>
    </w:p>
    <w:p w:rsidR="00C244F6" w:rsidRDefault="00C244F6" w:rsidP="00C244F6">
      <w:pPr>
        <w:shd w:val="clear" w:color="auto" w:fill="FFFFFF"/>
        <w:tabs>
          <w:tab w:val="left" w:pos="7810"/>
        </w:tabs>
        <w:ind w:firstLine="763"/>
        <w:rPr>
          <w:color w:val="000000"/>
        </w:rPr>
      </w:pPr>
    </w:p>
    <w:p w:rsidR="00C244F6" w:rsidRDefault="00C244F6" w:rsidP="00C244F6">
      <w:pPr>
        <w:shd w:val="clear" w:color="auto" w:fill="FFFFFF"/>
        <w:tabs>
          <w:tab w:val="left" w:pos="7810"/>
        </w:tabs>
        <w:ind w:firstLine="763"/>
        <w:rPr>
          <w:color w:val="000000"/>
        </w:rPr>
      </w:pPr>
    </w:p>
    <w:p w:rsidR="00C244F6" w:rsidRDefault="00C244F6" w:rsidP="00C244F6">
      <w:pPr>
        <w:shd w:val="clear" w:color="auto" w:fill="FFFFFF"/>
        <w:tabs>
          <w:tab w:val="left" w:pos="7810"/>
        </w:tabs>
        <w:ind w:firstLine="763"/>
      </w:pPr>
      <w:r>
        <w:rPr>
          <w:color w:val="000000"/>
        </w:rPr>
        <w:t>Глава администрации</w:t>
      </w:r>
      <w:r>
        <w:rPr>
          <w:color w:val="000000"/>
        </w:rPr>
        <w:br/>
      </w:r>
      <w:r>
        <w:rPr>
          <w:color w:val="000000"/>
          <w:spacing w:val="-2"/>
        </w:rPr>
        <w:t>Сегежского муниципального района</w:t>
      </w:r>
      <w:r>
        <w:rPr>
          <w:color w:val="000000"/>
        </w:rPr>
        <w:tab/>
      </w:r>
      <w:r>
        <w:rPr>
          <w:color w:val="000000"/>
          <w:spacing w:val="-4"/>
        </w:rPr>
        <w:t>И.П.Векслер</w:t>
      </w: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C244F6" w:rsidRDefault="00C244F6" w:rsidP="00C244F6">
      <w:pPr>
        <w:jc w:val="both"/>
      </w:pPr>
    </w:p>
    <w:p w:rsidR="00A106E5" w:rsidRDefault="00A106E5" w:rsidP="00C244F6">
      <w:pPr>
        <w:jc w:val="both"/>
      </w:pPr>
    </w:p>
    <w:p w:rsidR="00C244F6" w:rsidRDefault="00C244F6" w:rsidP="00C244F6">
      <w:pPr>
        <w:jc w:val="both"/>
      </w:pPr>
    </w:p>
    <w:p w:rsidR="00A106E5" w:rsidRDefault="00A106E5" w:rsidP="00C244F6">
      <w:pPr>
        <w:jc w:val="both"/>
      </w:pPr>
    </w:p>
    <w:p w:rsidR="004A2ABC" w:rsidRDefault="00C244F6" w:rsidP="00A106E5">
      <w:pPr>
        <w:jc w:val="both"/>
      </w:pPr>
      <w:r>
        <w:rPr>
          <w:sz w:val="22"/>
          <w:szCs w:val="22"/>
        </w:rPr>
        <w:t>Разослать: в дело, ГО, ЧС и МР,  Ю.В.Шульговичу,  главам поселений-6, ЕДДС,                               ОД Правительства РК, ГУ МЧС РФ по РК, участок эксплуатации    № 13 Карельского филиала ОАО «Ростелеком», Сегежское ДРСУ ГУП РК «Мост», Сегежский электросетевой участок ОАО «Прионежская сетевая компания», ООО «ПКХ Водоснабжение», ООО «ПКХ Водоотведение», МУП «Водоснабжающая организация   п. Надвоицы», ООО «Электромонтаж», ООО «Теплоснабжающая Организация Надвоицы», трест «Сегежамежрайгаз» филиал ОАО «Карелгаз», ООО «Сегежский жилищно-коммунальный сервис», Сегежская дистанция пути, ООО «Титан», ООО «Актив Про», ГБУЗ РК «Сегежская ЦРБ».</w:t>
      </w:r>
    </w:p>
    <w:sectPr w:rsidR="004A2ABC" w:rsidSect="005E32F1">
      <w:headerReference w:type="even" r:id="rId10"/>
      <w:headerReference w:type="default" r:id="rId11"/>
      <w:footerReference w:type="even"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52" w:rsidRDefault="00697552">
      <w:r>
        <w:separator/>
      </w:r>
    </w:p>
  </w:endnote>
  <w:endnote w:type="continuationSeparator" w:id="1">
    <w:p w:rsidR="00697552" w:rsidRDefault="00697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52" w:rsidRDefault="00697552">
      <w:r>
        <w:separator/>
      </w:r>
    </w:p>
  </w:footnote>
  <w:footnote w:type="continuationSeparator" w:id="1">
    <w:p w:rsidR="00697552" w:rsidRDefault="00697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12D38">
      <w:rPr>
        <w:rStyle w:val="aa"/>
        <w:noProof/>
      </w:rPr>
      <w:t>2</w:t>
    </w:r>
    <w:r>
      <w:rPr>
        <w:rStyle w:val="aa"/>
      </w:rPr>
      <w:fldChar w:fldCharType="end"/>
    </w:r>
  </w:p>
  <w:p w:rsidR="00C93592" w:rsidRDefault="00C935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BB"/>
    <w:multiLevelType w:val="singleLevel"/>
    <w:tmpl w:val="1CE4A3DA"/>
    <w:lvl w:ilvl="0">
      <w:start w:val="1"/>
      <w:numFmt w:val="decimal"/>
      <w:lvlText w:val="%1."/>
      <w:lvlJc w:val="left"/>
      <w:pPr>
        <w:tabs>
          <w:tab w:val="num" w:pos="540"/>
        </w:tabs>
        <w:ind w:left="540" w:hanging="360"/>
      </w:pPr>
      <w:rPr>
        <w:rFonts w:hint="default"/>
      </w:rPr>
    </w:lvl>
  </w:abstractNum>
  <w:abstractNum w:abstractNumId="1">
    <w:nsid w:val="07B85D12"/>
    <w:multiLevelType w:val="hybridMultilevel"/>
    <w:tmpl w:val="F118C372"/>
    <w:lvl w:ilvl="0" w:tplc="B8AE737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18619F"/>
    <w:multiLevelType w:val="singleLevel"/>
    <w:tmpl w:val="DC5EB326"/>
    <w:lvl w:ilvl="0">
      <w:start w:val="14"/>
      <w:numFmt w:val="decimal"/>
      <w:lvlText w:val="3.%1."/>
      <w:legacy w:legacy="1" w:legacySpace="0" w:legacyIndent="586"/>
      <w:lvlJc w:val="left"/>
      <w:rPr>
        <w:rFonts w:ascii="Times New Roman" w:hAnsi="Times New Roman" w:cs="Times New Roman" w:hint="default"/>
      </w:rPr>
    </w:lvl>
  </w:abstractNum>
  <w:abstractNum w:abstractNumId="3">
    <w:nsid w:val="161A14CE"/>
    <w:multiLevelType w:val="hybridMultilevel"/>
    <w:tmpl w:val="4442E31C"/>
    <w:lvl w:ilvl="0" w:tplc="0419000F">
      <w:start w:val="1"/>
      <w:numFmt w:val="decimal"/>
      <w:lvlText w:val="%1."/>
      <w:lvlJc w:val="left"/>
      <w:pPr>
        <w:tabs>
          <w:tab w:val="num" w:pos="720"/>
        </w:tabs>
        <w:ind w:left="720" w:hanging="360"/>
      </w:pPr>
      <w:rPr>
        <w:rFonts w:hint="default"/>
      </w:rPr>
    </w:lvl>
    <w:lvl w:ilvl="1" w:tplc="68C2681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43C33"/>
    <w:multiLevelType w:val="hybridMultilevel"/>
    <w:tmpl w:val="E88E36F0"/>
    <w:lvl w:ilvl="0" w:tplc="2B7225B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C567C"/>
    <w:multiLevelType w:val="hybridMultilevel"/>
    <w:tmpl w:val="17F8E300"/>
    <w:lvl w:ilvl="0" w:tplc="8A56A8E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216B3D5C"/>
    <w:multiLevelType w:val="hybridMultilevel"/>
    <w:tmpl w:val="E56030F0"/>
    <w:lvl w:ilvl="0" w:tplc="0419000F">
      <w:start w:val="1"/>
      <w:numFmt w:val="decimal"/>
      <w:lvlText w:val="%1."/>
      <w:lvlJc w:val="left"/>
      <w:pPr>
        <w:tabs>
          <w:tab w:val="num" w:pos="720"/>
        </w:tabs>
        <w:ind w:left="720" w:hanging="360"/>
      </w:pPr>
    </w:lvl>
    <w:lvl w:ilvl="1" w:tplc="A6A6A2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666752"/>
    <w:multiLevelType w:val="hybridMultilevel"/>
    <w:tmpl w:val="37CE218E"/>
    <w:lvl w:ilvl="0" w:tplc="07F0D6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2CD93F5E"/>
    <w:multiLevelType w:val="singleLevel"/>
    <w:tmpl w:val="8482166E"/>
    <w:lvl w:ilvl="0">
      <w:start w:val="1"/>
      <w:numFmt w:val="decimal"/>
      <w:lvlText w:val="5.%1."/>
      <w:legacy w:legacy="1" w:legacySpace="0" w:legacyIndent="494"/>
      <w:lvlJc w:val="left"/>
      <w:rPr>
        <w:rFonts w:ascii="Times New Roman" w:hAnsi="Times New Roman" w:cs="Times New Roman" w:hint="default"/>
      </w:rPr>
    </w:lvl>
  </w:abstractNum>
  <w:abstractNum w:abstractNumId="9">
    <w:nsid w:val="329C48EC"/>
    <w:multiLevelType w:val="hybridMultilevel"/>
    <w:tmpl w:val="E9503E40"/>
    <w:lvl w:ilvl="0" w:tplc="0419000F">
      <w:start w:val="1"/>
      <w:numFmt w:val="decimal"/>
      <w:lvlText w:val="%1."/>
      <w:lvlJc w:val="left"/>
      <w:pPr>
        <w:tabs>
          <w:tab w:val="num" w:pos="720"/>
        </w:tabs>
        <w:ind w:left="720" w:hanging="360"/>
      </w:pPr>
      <w:rPr>
        <w:rFonts w:hint="default"/>
      </w:rPr>
    </w:lvl>
    <w:lvl w:ilvl="1" w:tplc="6E5C32D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7C4DAC"/>
    <w:multiLevelType w:val="hybridMultilevel"/>
    <w:tmpl w:val="75F6E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51355E"/>
    <w:multiLevelType w:val="singleLevel"/>
    <w:tmpl w:val="203ABF10"/>
    <w:lvl w:ilvl="0">
      <w:start w:val="4"/>
      <w:numFmt w:val="decimal"/>
      <w:lvlText w:val="4.%1."/>
      <w:legacy w:legacy="1" w:legacySpace="0" w:legacyIndent="442"/>
      <w:lvlJc w:val="left"/>
      <w:rPr>
        <w:rFonts w:ascii="Times New Roman" w:hAnsi="Times New Roman" w:cs="Times New Roman" w:hint="default"/>
      </w:rPr>
    </w:lvl>
  </w:abstractNum>
  <w:abstractNum w:abstractNumId="12">
    <w:nsid w:val="39721884"/>
    <w:multiLevelType w:val="singleLevel"/>
    <w:tmpl w:val="50AC615E"/>
    <w:lvl w:ilvl="0">
      <w:start w:val="6"/>
      <w:numFmt w:val="decimal"/>
      <w:lvlText w:val="3.%1."/>
      <w:legacy w:legacy="1" w:legacySpace="0" w:legacyIndent="658"/>
      <w:lvlJc w:val="left"/>
      <w:rPr>
        <w:rFonts w:ascii="Times New Roman" w:hAnsi="Times New Roman" w:cs="Times New Roman" w:hint="default"/>
      </w:rPr>
    </w:lvl>
  </w:abstractNum>
  <w:abstractNum w:abstractNumId="13">
    <w:nsid w:val="3DAA6C9C"/>
    <w:multiLevelType w:val="hybridMultilevel"/>
    <w:tmpl w:val="17BCE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114524"/>
    <w:multiLevelType w:val="hybridMultilevel"/>
    <w:tmpl w:val="4BA4278A"/>
    <w:lvl w:ilvl="0" w:tplc="84B46C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6473B"/>
    <w:multiLevelType w:val="hybridMultilevel"/>
    <w:tmpl w:val="E23CAC9A"/>
    <w:lvl w:ilvl="0" w:tplc="3CEEF490">
      <w:start w:val="1"/>
      <w:numFmt w:val="decimal"/>
      <w:lvlText w:val="%1."/>
      <w:lvlJc w:val="left"/>
      <w:pPr>
        <w:tabs>
          <w:tab w:val="num" w:pos="2884"/>
        </w:tabs>
        <w:ind w:left="2884" w:hanging="585"/>
      </w:pPr>
      <w:rPr>
        <w:rFonts w:hint="default"/>
        <w:color w:val="000000"/>
        <w:sz w:val="26"/>
      </w:rPr>
    </w:lvl>
    <w:lvl w:ilvl="1" w:tplc="04190019" w:tentative="1">
      <w:start w:val="1"/>
      <w:numFmt w:val="lowerLetter"/>
      <w:lvlText w:val="%2."/>
      <w:lvlJc w:val="left"/>
      <w:pPr>
        <w:tabs>
          <w:tab w:val="num" w:pos="3379"/>
        </w:tabs>
        <w:ind w:left="3379" w:hanging="360"/>
      </w:pPr>
    </w:lvl>
    <w:lvl w:ilvl="2" w:tplc="0419001B" w:tentative="1">
      <w:start w:val="1"/>
      <w:numFmt w:val="lowerRoman"/>
      <w:lvlText w:val="%3."/>
      <w:lvlJc w:val="right"/>
      <w:pPr>
        <w:tabs>
          <w:tab w:val="num" w:pos="4099"/>
        </w:tabs>
        <w:ind w:left="4099" w:hanging="180"/>
      </w:pPr>
    </w:lvl>
    <w:lvl w:ilvl="3" w:tplc="0419000F" w:tentative="1">
      <w:start w:val="1"/>
      <w:numFmt w:val="decimal"/>
      <w:lvlText w:val="%4."/>
      <w:lvlJc w:val="left"/>
      <w:pPr>
        <w:tabs>
          <w:tab w:val="num" w:pos="4819"/>
        </w:tabs>
        <w:ind w:left="4819" w:hanging="360"/>
      </w:pPr>
    </w:lvl>
    <w:lvl w:ilvl="4" w:tplc="04190019" w:tentative="1">
      <w:start w:val="1"/>
      <w:numFmt w:val="lowerLetter"/>
      <w:lvlText w:val="%5."/>
      <w:lvlJc w:val="left"/>
      <w:pPr>
        <w:tabs>
          <w:tab w:val="num" w:pos="5539"/>
        </w:tabs>
        <w:ind w:left="5539" w:hanging="360"/>
      </w:pPr>
    </w:lvl>
    <w:lvl w:ilvl="5" w:tplc="0419001B" w:tentative="1">
      <w:start w:val="1"/>
      <w:numFmt w:val="lowerRoman"/>
      <w:lvlText w:val="%6."/>
      <w:lvlJc w:val="right"/>
      <w:pPr>
        <w:tabs>
          <w:tab w:val="num" w:pos="6259"/>
        </w:tabs>
        <w:ind w:left="6259" w:hanging="180"/>
      </w:pPr>
    </w:lvl>
    <w:lvl w:ilvl="6" w:tplc="0419000F" w:tentative="1">
      <w:start w:val="1"/>
      <w:numFmt w:val="decimal"/>
      <w:lvlText w:val="%7."/>
      <w:lvlJc w:val="left"/>
      <w:pPr>
        <w:tabs>
          <w:tab w:val="num" w:pos="6979"/>
        </w:tabs>
        <w:ind w:left="6979" w:hanging="360"/>
      </w:pPr>
    </w:lvl>
    <w:lvl w:ilvl="7" w:tplc="04190019" w:tentative="1">
      <w:start w:val="1"/>
      <w:numFmt w:val="lowerLetter"/>
      <w:lvlText w:val="%8."/>
      <w:lvlJc w:val="left"/>
      <w:pPr>
        <w:tabs>
          <w:tab w:val="num" w:pos="7699"/>
        </w:tabs>
        <w:ind w:left="7699" w:hanging="360"/>
      </w:pPr>
    </w:lvl>
    <w:lvl w:ilvl="8" w:tplc="0419001B" w:tentative="1">
      <w:start w:val="1"/>
      <w:numFmt w:val="lowerRoman"/>
      <w:lvlText w:val="%9."/>
      <w:lvlJc w:val="right"/>
      <w:pPr>
        <w:tabs>
          <w:tab w:val="num" w:pos="8419"/>
        </w:tabs>
        <w:ind w:left="8419" w:hanging="180"/>
      </w:pPr>
    </w:lvl>
  </w:abstractNum>
  <w:abstractNum w:abstractNumId="16">
    <w:nsid w:val="40A7078A"/>
    <w:multiLevelType w:val="hybridMultilevel"/>
    <w:tmpl w:val="528E8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88014B"/>
    <w:multiLevelType w:val="singleLevel"/>
    <w:tmpl w:val="6FF455A0"/>
    <w:lvl w:ilvl="0">
      <w:start w:val="1"/>
      <w:numFmt w:val="decimal"/>
      <w:lvlText w:val="%1)"/>
      <w:legacy w:legacy="1" w:legacySpace="0" w:legacyIndent="427"/>
      <w:lvlJc w:val="left"/>
      <w:rPr>
        <w:rFonts w:ascii="Times New Roman" w:hAnsi="Times New Roman" w:cs="Times New Roman" w:hint="default"/>
      </w:rPr>
    </w:lvl>
  </w:abstractNum>
  <w:abstractNum w:abstractNumId="18">
    <w:nsid w:val="4EF00C9F"/>
    <w:multiLevelType w:val="singleLevel"/>
    <w:tmpl w:val="A184F1F4"/>
    <w:lvl w:ilvl="0">
      <w:start w:val="1"/>
      <w:numFmt w:val="decimal"/>
      <w:lvlText w:val="%1."/>
      <w:lvlJc w:val="left"/>
      <w:pPr>
        <w:tabs>
          <w:tab w:val="num" w:pos="360"/>
        </w:tabs>
        <w:ind w:left="360" w:hanging="360"/>
      </w:pPr>
      <w:rPr>
        <w:rFonts w:hint="default"/>
      </w:rPr>
    </w:lvl>
  </w:abstractNum>
  <w:abstractNum w:abstractNumId="19">
    <w:nsid w:val="529F7023"/>
    <w:multiLevelType w:val="singleLevel"/>
    <w:tmpl w:val="94061608"/>
    <w:lvl w:ilvl="0">
      <w:start w:val="1"/>
      <w:numFmt w:val="decimal"/>
      <w:lvlText w:val="%1."/>
      <w:legacy w:legacy="1" w:legacySpace="0" w:legacyIndent="252"/>
      <w:lvlJc w:val="left"/>
      <w:rPr>
        <w:rFonts w:ascii="Times New Roman" w:hAnsi="Times New Roman" w:cs="Times New Roman" w:hint="default"/>
      </w:rPr>
    </w:lvl>
  </w:abstractNum>
  <w:abstractNum w:abstractNumId="20">
    <w:nsid w:val="58B43C44"/>
    <w:multiLevelType w:val="hybridMultilevel"/>
    <w:tmpl w:val="654CA43E"/>
    <w:lvl w:ilvl="0" w:tplc="0419000F">
      <w:start w:val="1"/>
      <w:numFmt w:val="decimal"/>
      <w:lvlText w:val="%1."/>
      <w:lvlJc w:val="left"/>
      <w:pPr>
        <w:tabs>
          <w:tab w:val="num" w:pos="3019"/>
        </w:tabs>
        <w:ind w:left="3019" w:hanging="360"/>
      </w:pPr>
    </w:lvl>
    <w:lvl w:ilvl="1" w:tplc="04190019" w:tentative="1">
      <w:start w:val="1"/>
      <w:numFmt w:val="lowerLetter"/>
      <w:lvlText w:val="%2."/>
      <w:lvlJc w:val="left"/>
      <w:pPr>
        <w:tabs>
          <w:tab w:val="num" w:pos="3739"/>
        </w:tabs>
        <w:ind w:left="3739" w:hanging="360"/>
      </w:pPr>
    </w:lvl>
    <w:lvl w:ilvl="2" w:tplc="0419001B" w:tentative="1">
      <w:start w:val="1"/>
      <w:numFmt w:val="lowerRoman"/>
      <w:lvlText w:val="%3."/>
      <w:lvlJc w:val="right"/>
      <w:pPr>
        <w:tabs>
          <w:tab w:val="num" w:pos="4459"/>
        </w:tabs>
        <w:ind w:left="4459" w:hanging="180"/>
      </w:pPr>
    </w:lvl>
    <w:lvl w:ilvl="3" w:tplc="0419000F" w:tentative="1">
      <w:start w:val="1"/>
      <w:numFmt w:val="decimal"/>
      <w:lvlText w:val="%4."/>
      <w:lvlJc w:val="left"/>
      <w:pPr>
        <w:tabs>
          <w:tab w:val="num" w:pos="5179"/>
        </w:tabs>
        <w:ind w:left="5179" w:hanging="360"/>
      </w:pPr>
    </w:lvl>
    <w:lvl w:ilvl="4" w:tplc="04190019" w:tentative="1">
      <w:start w:val="1"/>
      <w:numFmt w:val="lowerLetter"/>
      <w:lvlText w:val="%5."/>
      <w:lvlJc w:val="left"/>
      <w:pPr>
        <w:tabs>
          <w:tab w:val="num" w:pos="5899"/>
        </w:tabs>
        <w:ind w:left="5899" w:hanging="360"/>
      </w:pPr>
    </w:lvl>
    <w:lvl w:ilvl="5" w:tplc="0419001B" w:tentative="1">
      <w:start w:val="1"/>
      <w:numFmt w:val="lowerRoman"/>
      <w:lvlText w:val="%6."/>
      <w:lvlJc w:val="right"/>
      <w:pPr>
        <w:tabs>
          <w:tab w:val="num" w:pos="6619"/>
        </w:tabs>
        <w:ind w:left="6619" w:hanging="180"/>
      </w:pPr>
    </w:lvl>
    <w:lvl w:ilvl="6" w:tplc="0419000F" w:tentative="1">
      <w:start w:val="1"/>
      <w:numFmt w:val="decimal"/>
      <w:lvlText w:val="%7."/>
      <w:lvlJc w:val="left"/>
      <w:pPr>
        <w:tabs>
          <w:tab w:val="num" w:pos="7339"/>
        </w:tabs>
        <w:ind w:left="7339" w:hanging="360"/>
      </w:pPr>
    </w:lvl>
    <w:lvl w:ilvl="7" w:tplc="04190019" w:tentative="1">
      <w:start w:val="1"/>
      <w:numFmt w:val="lowerLetter"/>
      <w:lvlText w:val="%8."/>
      <w:lvlJc w:val="left"/>
      <w:pPr>
        <w:tabs>
          <w:tab w:val="num" w:pos="8059"/>
        </w:tabs>
        <w:ind w:left="8059" w:hanging="360"/>
      </w:pPr>
    </w:lvl>
    <w:lvl w:ilvl="8" w:tplc="0419001B" w:tentative="1">
      <w:start w:val="1"/>
      <w:numFmt w:val="lowerRoman"/>
      <w:lvlText w:val="%9."/>
      <w:lvlJc w:val="right"/>
      <w:pPr>
        <w:tabs>
          <w:tab w:val="num" w:pos="8779"/>
        </w:tabs>
        <w:ind w:left="8779" w:hanging="180"/>
      </w:pPr>
    </w:lvl>
  </w:abstractNum>
  <w:abstractNum w:abstractNumId="21">
    <w:nsid w:val="5B9D52CE"/>
    <w:multiLevelType w:val="singleLevel"/>
    <w:tmpl w:val="E406763A"/>
    <w:lvl w:ilvl="0">
      <w:start w:val="2"/>
      <w:numFmt w:val="decimal"/>
      <w:lvlText w:val="%1."/>
      <w:legacy w:legacy="1" w:legacySpace="0" w:legacyIndent="558"/>
      <w:lvlJc w:val="left"/>
      <w:rPr>
        <w:rFonts w:ascii="Times New Roman" w:hAnsi="Times New Roman" w:cs="Times New Roman" w:hint="default"/>
      </w:rPr>
    </w:lvl>
  </w:abstractNum>
  <w:abstractNum w:abstractNumId="22">
    <w:nsid w:val="5BE11B5C"/>
    <w:multiLevelType w:val="singleLevel"/>
    <w:tmpl w:val="5F0A8ED2"/>
    <w:lvl w:ilvl="0">
      <w:start w:val="1"/>
      <w:numFmt w:val="decimal"/>
      <w:lvlText w:val="%1."/>
      <w:lvlJc w:val="left"/>
      <w:pPr>
        <w:tabs>
          <w:tab w:val="num" w:pos="840"/>
        </w:tabs>
        <w:ind w:left="840" w:hanging="360"/>
      </w:pPr>
      <w:rPr>
        <w:rFonts w:ascii="Times New Roman" w:eastAsia="Times New Roman" w:hAnsi="Times New Roman" w:cs="Times New Roman"/>
      </w:rPr>
    </w:lvl>
  </w:abstractNum>
  <w:abstractNum w:abstractNumId="23">
    <w:nsid w:val="5D1C3419"/>
    <w:multiLevelType w:val="singleLevel"/>
    <w:tmpl w:val="CCC42F1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nsid w:val="5E29241C"/>
    <w:multiLevelType w:val="hybridMultilevel"/>
    <w:tmpl w:val="5C28C030"/>
    <w:lvl w:ilvl="0" w:tplc="B8D8C6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7C40892"/>
    <w:multiLevelType w:val="singleLevel"/>
    <w:tmpl w:val="EAE877BC"/>
    <w:lvl w:ilvl="0">
      <w:start w:val="1"/>
      <w:numFmt w:val="bullet"/>
      <w:lvlText w:val="-"/>
      <w:lvlJc w:val="left"/>
      <w:pPr>
        <w:tabs>
          <w:tab w:val="num" w:pos="420"/>
        </w:tabs>
        <w:ind w:left="420" w:hanging="360"/>
      </w:pPr>
      <w:rPr>
        <w:rFonts w:hint="default"/>
      </w:rPr>
    </w:lvl>
  </w:abstractNum>
  <w:abstractNum w:abstractNumId="26">
    <w:nsid w:val="6DC864B4"/>
    <w:multiLevelType w:val="hybridMultilevel"/>
    <w:tmpl w:val="FD4AAF66"/>
    <w:lvl w:ilvl="0" w:tplc="A4642E5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6C667F"/>
    <w:multiLevelType w:val="singleLevel"/>
    <w:tmpl w:val="C1625C06"/>
    <w:lvl w:ilvl="0">
      <w:start w:val="9"/>
      <w:numFmt w:val="decimal"/>
      <w:lvlText w:val="5.%1."/>
      <w:legacy w:legacy="1" w:legacySpace="0" w:legacyIndent="552"/>
      <w:lvlJc w:val="left"/>
      <w:rPr>
        <w:rFonts w:ascii="Times New Roman" w:hAnsi="Times New Roman" w:cs="Times New Roman" w:hint="default"/>
      </w:rPr>
    </w:lvl>
  </w:abstractNum>
  <w:abstractNum w:abstractNumId="28">
    <w:nsid w:val="6EEE67FB"/>
    <w:multiLevelType w:val="singleLevel"/>
    <w:tmpl w:val="8974D060"/>
    <w:lvl w:ilvl="0">
      <w:start w:val="1"/>
      <w:numFmt w:val="decimal"/>
      <w:lvlText w:val="%1."/>
      <w:lvlJc w:val="left"/>
      <w:pPr>
        <w:tabs>
          <w:tab w:val="num" w:pos="660"/>
        </w:tabs>
        <w:ind w:left="660" w:hanging="360"/>
      </w:pPr>
      <w:rPr>
        <w:rFonts w:hint="default"/>
      </w:rPr>
    </w:lvl>
  </w:abstractNum>
  <w:abstractNum w:abstractNumId="29">
    <w:nsid w:val="701B7E61"/>
    <w:multiLevelType w:val="singleLevel"/>
    <w:tmpl w:val="5D32DEBA"/>
    <w:lvl w:ilvl="0">
      <w:start w:val="9"/>
      <w:numFmt w:val="decimal"/>
      <w:lvlText w:val="3.%1."/>
      <w:legacy w:legacy="1" w:legacySpace="0" w:legacyIndent="542"/>
      <w:lvlJc w:val="left"/>
      <w:rPr>
        <w:rFonts w:ascii="Times New Roman" w:hAnsi="Times New Roman" w:cs="Times New Roman" w:hint="default"/>
      </w:rPr>
    </w:lvl>
  </w:abstractNum>
  <w:abstractNum w:abstractNumId="30">
    <w:nsid w:val="7A415FC1"/>
    <w:multiLevelType w:val="hybridMultilevel"/>
    <w:tmpl w:val="6646F1C8"/>
    <w:lvl w:ilvl="0" w:tplc="CFD84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7E278C"/>
    <w:multiLevelType w:val="singleLevel"/>
    <w:tmpl w:val="A7782AF8"/>
    <w:lvl w:ilvl="0">
      <w:start w:val="1"/>
      <w:numFmt w:val="decimal"/>
      <w:lvlText w:val="%1."/>
      <w:lvlJc w:val="left"/>
      <w:pPr>
        <w:tabs>
          <w:tab w:val="num" w:pos="840"/>
        </w:tabs>
        <w:ind w:left="840" w:hanging="360"/>
      </w:pPr>
      <w:rPr>
        <w:rFonts w:hint="default"/>
      </w:rPr>
    </w:lvl>
  </w:abstractNum>
  <w:abstractNum w:abstractNumId="32">
    <w:nsid w:val="7E635E82"/>
    <w:multiLevelType w:val="hybridMultilevel"/>
    <w:tmpl w:val="1662EAF6"/>
    <w:lvl w:ilvl="0" w:tplc="95DEF3F2">
      <w:start w:val="1"/>
      <w:numFmt w:val="decimal"/>
      <w:lvlText w:val="%1."/>
      <w:lvlJc w:val="left"/>
      <w:pPr>
        <w:tabs>
          <w:tab w:val="num" w:pos="915"/>
        </w:tabs>
        <w:ind w:left="915" w:hanging="435"/>
      </w:pPr>
      <w:rPr>
        <w:rFonts w:ascii="Times New Roman" w:eastAsia="Times New Roman" w:hAnsi="Times New Roman" w:cs="Times New Roman"/>
      </w:rPr>
    </w:lvl>
    <w:lvl w:ilvl="1" w:tplc="52784E84">
      <w:numFmt w:val="none"/>
      <w:lvlText w:val=""/>
      <w:lvlJc w:val="left"/>
      <w:pPr>
        <w:tabs>
          <w:tab w:val="num" w:pos="360"/>
        </w:tabs>
      </w:pPr>
    </w:lvl>
    <w:lvl w:ilvl="2" w:tplc="B75CCF1A">
      <w:numFmt w:val="none"/>
      <w:lvlText w:val=""/>
      <w:lvlJc w:val="left"/>
      <w:pPr>
        <w:tabs>
          <w:tab w:val="num" w:pos="360"/>
        </w:tabs>
      </w:pPr>
    </w:lvl>
    <w:lvl w:ilvl="3" w:tplc="AB440486">
      <w:numFmt w:val="none"/>
      <w:lvlText w:val=""/>
      <w:lvlJc w:val="left"/>
      <w:pPr>
        <w:tabs>
          <w:tab w:val="num" w:pos="360"/>
        </w:tabs>
      </w:pPr>
    </w:lvl>
    <w:lvl w:ilvl="4" w:tplc="C0AE76B6">
      <w:numFmt w:val="none"/>
      <w:lvlText w:val=""/>
      <w:lvlJc w:val="left"/>
      <w:pPr>
        <w:tabs>
          <w:tab w:val="num" w:pos="360"/>
        </w:tabs>
      </w:pPr>
    </w:lvl>
    <w:lvl w:ilvl="5" w:tplc="9C307B94">
      <w:numFmt w:val="none"/>
      <w:lvlText w:val=""/>
      <w:lvlJc w:val="left"/>
      <w:pPr>
        <w:tabs>
          <w:tab w:val="num" w:pos="360"/>
        </w:tabs>
      </w:pPr>
    </w:lvl>
    <w:lvl w:ilvl="6" w:tplc="837A6BBA">
      <w:numFmt w:val="none"/>
      <w:lvlText w:val=""/>
      <w:lvlJc w:val="left"/>
      <w:pPr>
        <w:tabs>
          <w:tab w:val="num" w:pos="360"/>
        </w:tabs>
      </w:pPr>
    </w:lvl>
    <w:lvl w:ilvl="7" w:tplc="15443C4E">
      <w:numFmt w:val="none"/>
      <w:lvlText w:val=""/>
      <w:lvlJc w:val="left"/>
      <w:pPr>
        <w:tabs>
          <w:tab w:val="num" w:pos="360"/>
        </w:tabs>
      </w:pPr>
    </w:lvl>
    <w:lvl w:ilvl="8" w:tplc="DEE0E45A">
      <w:numFmt w:val="none"/>
      <w:lvlText w:val=""/>
      <w:lvlJc w:val="left"/>
      <w:pPr>
        <w:tabs>
          <w:tab w:val="num" w:pos="360"/>
        </w:tabs>
      </w:pPr>
    </w:lvl>
  </w:abstractNum>
  <w:num w:numId="1">
    <w:abstractNumId w:val="24"/>
  </w:num>
  <w:num w:numId="2">
    <w:abstractNumId w:val="16"/>
  </w:num>
  <w:num w:numId="3">
    <w:abstractNumId w:val="4"/>
  </w:num>
  <w:num w:numId="4">
    <w:abstractNumId w:val="3"/>
  </w:num>
  <w:num w:numId="5">
    <w:abstractNumId w:val="12"/>
  </w:num>
  <w:num w:numId="6">
    <w:abstractNumId w:val="29"/>
  </w:num>
  <w:num w:numId="7">
    <w:abstractNumId w:val="2"/>
  </w:num>
  <w:num w:numId="8">
    <w:abstractNumId w:val="11"/>
  </w:num>
  <w:num w:numId="9">
    <w:abstractNumId w:val="8"/>
  </w:num>
  <w:num w:numId="10">
    <w:abstractNumId w:val="27"/>
  </w:num>
  <w:num w:numId="11">
    <w:abstractNumId w:val="20"/>
  </w:num>
  <w:num w:numId="12">
    <w:abstractNumId w:val="15"/>
  </w:num>
  <w:num w:numId="13">
    <w:abstractNumId w:val="25"/>
  </w:num>
  <w:num w:numId="14">
    <w:abstractNumId w:val="9"/>
  </w:num>
  <w:num w:numId="15">
    <w:abstractNumId w:val="18"/>
  </w:num>
  <w:num w:numId="16">
    <w:abstractNumId w:val="31"/>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0"/>
  </w:num>
  <w:num w:numId="22">
    <w:abstractNumId w:val="19"/>
  </w:num>
  <w:num w:numId="23">
    <w:abstractNumId w:val="1"/>
  </w:num>
  <w:num w:numId="24">
    <w:abstractNumId w:val="22"/>
  </w:num>
  <w:num w:numId="25">
    <w:abstractNumId w:val="5"/>
  </w:num>
  <w:num w:numId="26">
    <w:abstractNumId w:val="13"/>
  </w:num>
  <w:num w:numId="27">
    <w:abstractNumId w:val="7"/>
  </w:num>
  <w:num w:numId="28">
    <w:abstractNumId w:val="17"/>
  </w:num>
  <w:num w:numId="29">
    <w:abstractNumId w:val="21"/>
  </w:num>
  <w:num w:numId="30">
    <w:abstractNumId w:val="14"/>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795B9E"/>
    <w:rsid w:val="00002BC3"/>
    <w:rsid w:val="00007AA6"/>
    <w:rsid w:val="000178B2"/>
    <w:rsid w:val="00027E37"/>
    <w:rsid w:val="00030540"/>
    <w:rsid w:val="000356CD"/>
    <w:rsid w:val="00041ED7"/>
    <w:rsid w:val="0004449D"/>
    <w:rsid w:val="00060E8A"/>
    <w:rsid w:val="0006563A"/>
    <w:rsid w:val="000905D8"/>
    <w:rsid w:val="000907DA"/>
    <w:rsid w:val="00092226"/>
    <w:rsid w:val="00092F0C"/>
    <w:rsid w:val="000943A7"/>
    <w:rsid w:val="00097F54"/>
    <w:rsid w:val="000A7507"/>
    <w:rsid w:val="000B4C4F"/>
    <w:rsid w:val="000B7426"/>
    <w:rsid w:val="000D7081"/>
    <w:rsid w:val="000E1EBA"/>
    <w:rsid w:val="000F5A7D"/>
    <w:rsid w:val="00111D96"/>
    <w:rsid w:val="0011324D"/>
    <w:rsid w:val="00117084"/>
    <w:rsid w:val="00141DB2"/>
    <w:rsid w:val="001446CC"/>
    <w:rsid w:val="00153A1D"/>
    <w:rsid w:val="001A0BEA"/>
    <w:rsid w:val="001B11EA"/>
    <w:rsid w:val="001C2D78"/>
    <w:rsid w:val="001D6794"/>
    <w:rsid w:val="001F059C"/>
    <w:rsid w:val="001F2E9C"/>
    <w:rsid w:val="001F310C"/>
    <w:rsid w:val="001F69F6"/>
    <w:rsid w:val="002008A9"/>
    <w:rsid w:val="002019D7"/>
    <w:rsid w:val="002071C1"/>
    <w:rsid w:val="00210288"/>
    <w:rsid w:val="00223D3F"/>
    <w:rsid w:val="00227337"/>
    <w:rsid w:val="00227C82"/>
    <w:rsid w:val="00244DCD"/>
    <w:rsid w:val="00252F58"/>
    <w:rsid w:val="00254BBD"/>
    <w:rsid w:val="00257986"/>
    <w:rsid w:val="00270981"/>
    <w:rsid w:val="00283F89"/>
    <w:rsid w:val="00286CAE"/>
    <w:rsid w:val="00293F91"/>
    <w:rsid w:val="0029651E"/>
    <w:rsid w:val="002A13F1"/>
    <w:rsid w:val="002A50DF"/>
    <w:rsid w:val="002A6847"/>
    <w:rsid w:val="002B23C4"/>
    <w:rsid w:val="002B3E15"/>
    <w:rsid w:val="002B709F"/>
    <w:rsid w:val="002B7DFC"/>
    <w:rsid w:val="002C05F8"/>
    <w:rsid w:val="002C7CCE"/>
    <w:rsid w:val="002D2A78"/>
    <w:rsid w:val="002E5D10"/>
    <w:rsid w:val="002F01AE"/>
    <w:rsid w:val="002F5E76"/>
    <w:rsid w:val="00300422"/>
    <w:rsid w:val="0030534E"/>
    <w:rsid w:val="003174B6"/>
    <w:rsid w:val="00317525"/>
    <w:rsid w:val="00321317"/>
    <w:rsid w:val="00321D03"/>
    <w:rsid w:val="003220BD"/>
    <w:rsid w:val="00336D41"/>
    <w:rsid w:val="00340843"/>
    <w:rsid w:val="00346654"/>
    <w:rsid w:val="003548E1"/>
    <w:rsid w:val="00362B80"/>
    <w:rsid w:val="0037308C"/>
    <w:rsid w:val="00375272"/>
    <w:rsid w:val="00383804"/>
    <w:rsid w:val="003B32A9"/>
    <w:rsid w:val="003B7221"/>
    <w:rsid w:val="003C2ADF"/>
    <w:rsid w:val="003D52AD"/>
    <w:rsid w:val="003D64FD"/>
    <w:rsid w:val="00406269"/>
    <w:rsid w:val="00421477"/>
    <w:rsid w:val="00422378"/>
    <w:rsid w:val="0044048C"/>
    <w:rsid w:val="00440651"/>
    <w:rsid w:val="00444D94"/>
    <w:rsid w:val="00446AC3"/>
    <w:rsid w:val="00446E24"/>
    <w:rsid w:val="00447A13"/>
    <w:rsid w:val="0047038E"/>
    <w:rsid w:val="00472016"/>
    <w:rsid w:val="00474AC4"/>
    <w:rsid w:val="0047791C"/>
    <w:rsid w:val="00482F75"/>
    <w:rsid w:val="0048653E"/>
    <w:rsid w:val="0049417A"/>
    <w:rsid w:val="00495281"/>
    <w:rsid w:val="004967C1"/>
    <w:rsid w:val="004A0E7E"/>
    <w:rsid w:val="004A2ABC"/>
    <w:rsid w:val="004A7FB4"/>
    <w:rsid w:val="004B2D8A"/>
    <w:rsid w:val="004C2BCC"/>
    <w:rsid w:val="004D3DAF"/>
    <w:rsid w:val="004D6B2F"/>
    <w:rsid w:val="004D78BC"/>
    <w:rsid w:val="004E7F8D"/>
    <w:rsid w:val="004F0207"/>
    <w:rsid w:val="004F7D75"/>
    <w:rsid w:val="00500CA7"/>
    <w:rsid w:val="00510D7D"/>
    <w:rsid w:val="005331B9"/>
    <w:rsid w:val="005423D7"/>
    <w:rsid w:val="00551499"/>
    <w:rsid w:val="00554106"/>
    <w:rsid w:val="0055554C"/>
    <w:rsid w:val="0055575B"/>
    <w:rsid w:val="00555CBB"/>
    <w:rsid w:val="00574176"/>
    <w:rsid w:val="00580374"/>
    <w:rsid w:val="005A1E30"/>
    <w:rsid w:val="005A5DC2"/>
    <w:rsid w:val="005B04EC"/>
    <w:rsid w:val="005B256F"/>
    <w:rsid w:val="005B6BA9"/>
    <w:rsid w:val="005C5520"/>
    <w:rsid w:val="005C7A3A"/>
    <w:rsid w:val="005D6070"/>
    <w:rsid w:val="005E1092"/>
    <w:rsid w:val="005E32F1"/>
    <w:rsid w:val="005F1E33"/>
    <w:rsid w:val="005F792D"/>
    <w:rsid w:val="00611F10"/>
    <w:rsid w:val="006150DE"/>
    <w:rsid w:val="0062029D"/>
    <w:rsid w:val="0062340E"/>
    <w:rsid w:val="0062572E"/>
    <w:rsid w:val="00625805"/>
    <w:rsid w:val="00645951"/>
    <w:rsid w:val="006479B3"/>
    <w:rsid w:val="00653D87"/>
    <w:rsid w:val="00661D4E"/>
    <w:rsid w:val="00697552"/>
    <w:rsid w:val="006A376B"/>
    <w:rsid w:val="006A603A"/>
    <w:rsid w:val="006B6547"/>
    <w:rsid w:val="006C08F5"/>
    <w:rsid w:val="006D0842"/>
    <w:rsid w:val="006D53BF"/>
    <w:rsid w:val="006E7209"/>
    <w:rsid w:val="006F4D65"/>
    <w:rsid w:val="006F5155"/>
    <w:rsid w:val="00712597"/>
    <w:rsid w:val="007161B2"/>
    <w:rsid w:val="007176F2"/>
    <w:rsid w:val="00724013"/>
    <w:rsid w:val="00732DA4"/>
    <w:rsid w:val="007511FB"/>
    <w:rsid w:val="007750DB"/>
    <w:rsid w:val="007770E5"/>
    <w:rsid w:val="00780A8D"/>
    <w:rsid w:val="0079522A"/>
    <w:rsid w:val="00795B9E"/>
    <w:rsid w:val="00797314"/>
    <w:rsid w:val="007A0C1C"/>
    <w:rsid w:val="007A4948"/>
    <w:rsid w:val="007C52A9"/>
    <w:rsid w:val="007E1369"/>
    <w:rsid w:val="00812201"/>
    <w:rsid w:val="008128EB"/>
    <w:rsid w:val="0081314C"/>
    <w:rsid w:val="0081458A"/>
    <w:rsid w:val="008165AC"/>
    <w:rsid w:val="00825E4F"/>
    <w:rsid w:val="00832D34"/>
    <w:rsid w:val="008337AA"/>
    <w:rsid w:val="00833C44"/>
    <w:rsid w:val="0084249A"/>
    <w:rsid w:val="0086522E"/>
    <w:rsid w:val="00872CC5"/>
    <w:rsid w:val="008736E8"/>
    <w:rsid w:val="00880A4D"/>
    <w:rsid w:val="008977C8"/>
    <w:rsid w:val="008A169F"/>
    <w:rsid w:val="008B00B8"/>
    <w:rsid w:val="008B1522"/>
    <w:rsid w:val="008B7A77"/>
    <w:rsid w:val="008C125C"/>
    <w:rsid w:val="008C3E5A"/>
    <w:rsid w:val="008C6221"/>
    <w:rsid w:val="008D154E"/>
    <w:rsid w:val="008D1875"/>
    <w:rsid w:val="008D1B36"/>
    <w:rsid w:val="008D3135"/>
    <w:rsid w:val="008E13E1"/>
    <w:rsid w:val="008E5C0A"/>
    <w:rsid w:val="008F0231"/>
    <w:rsid w:val="00921B2C"/>
    <w:rsid w:val="00927715"/>
    <w:rsid w:val="0095336A"/>
    <w:rsid w:val="00960992"/>
    <w:rsid w:val="00983472"/>
    <w:rsid w:val="00985763"/>
    <w:rsid w:val="009908CD"/>
    <w:rsid w:val="00991BE5"/>
    <w:rsid w:val="009A6F8E"/>
    <w:rsid w:val="009B34DE"/>
    <w:rsid w:val="009B3D66"/>
    <w:rsid w:val="009C68D7"/>
    <w:rsid w:val="009D070A"/>
    <w:rsid w:val="009D09B4"/>
    <w:rsid w:val="009D1E33"/>
    <w:rsid w:val="009E0E0B"/>
    <w:rsid w:val="009E4921"/>
    <w:rsid w:val="009E50C2"/>
    <w:rsid w:val="009F5B2D"/>
    <w:rsid w:val="00A01A2D"/>
    <w:rsid w:val="00A103BD"/>
    <w:rsid w:val="00A106E5"/>
    <w:rsid w:val="00A14DB7"/>
    <w:rsid w:val="00A16AF1"/>
    <w:rsid w:val="00A25CAC"/>
    <w:rsid w:val="00A40866"/>
    <w:rsid w:val="00A413BB"/>
    <w:rsid w:val="00A45F44"/>
    <w:rsid w:val="00A510C6"/>
    <w:rsid w:val="00A53D6E"/>
    <w:rsid w:val="00A54B58"/>
    <w:rsid w:val="00A64156"/>
    <w:rsid w:val="00A7148C"/>
    <w:rsid w:val="00AA0789"/>
    <w:rsid w:val="00AD2CAC"/>
    <w:rsid w:val="00AD5FE4"/>
    <w:rsid w:val="00AE29C5"/>
    <w:rsid w:val="00B23448"/>
    <w:rsid w:val="00B2534A"/>
    <w:rsid w:val="00B51BFB"/>
    <w:rsid w:val="00B64125"/>
    <w:rsid w:val="00B642A6"/>
    <w:rsid w:val="00B65FEE"/>
    <w:rsid w:val="00B70DEB"/>
    <w:rsid w:val="00B76732"/>
    <w:rsid w:val="00B80572"/>
    <w:rsid w:val="00B80A5B"/>
    <w:rsid w:val="00BA2EC0"/>
    <w:rsid w:val="00BB3C24"/>
    <w:rsid w:val="00BB3C3E"/>
    <w:rsid w:val="00BC0431"/>
    <w:rsid w:val="00BD2507"/>
    <w:rsid w:val="00BD4B9D"/>
    <w:rsid w:val="00BF0254"/>
    <w:rsid w:val="00BF0EC5"/>
    <w:rsid w:val="00C107F9"/>
    <w:rsid w:val="00C244F6"/>
    <w:rsid w:val="00C26F63"/>
    <w:rsid w:val="00C37159"/>
    <w:rsid w:val="00C459D6"/>
    <w:rsid w:val="00C47E99"/>
    <w:rsid w:val="00C52947"/>
    <w:rsid w:val="00C562B9"/>
    <w:rsid w:val="00C70C93"/>
    <w:rsid w:val="00C8361A"/>
    <w:rsid w:val="00C8468A"/>
    <w:rsid w:val="00C93592"/>
    <w:rsid w:val="00C95D95"/>
    <w:rsid w:val="00CA6008"/>
    <w:rsid w:val="00CB5A2E"/>
    <w:rsid w:val="00CB62A8"/>
    <w:rsid w:val="00CF397F"/>
    <w:rsid w:val="00CF704B"/>
    <w:rsid w:val="00D1299A"/>
    <w:rsid w:val="00D12D38"/>
    <w:rsid w:val="00D1463A"/>
    <w:rsid w:val="00D1532A"/>
    <w:rsid w:val="00D20F36"/>
    <w:rsid w:val="00D26C7E"/>
    <w:rsid w:val="00D302D0"/>
    <w:rsid w:val="00D342BC"/>
    <w:rsid w:val="00D4479C"/>
    <w:rsid w:val="00D5311A"/>
    <w:rsid w:val="00D5526C"/>
    <w:rsid w:val="00D63338"/>
    <w:rsid w:val="00D650B4"/>
    <w:rsid w:val="00D67035"/>
    <w:rsid w:val="00DA15CE"/>
    <w:rsid w:val="00DC6D83"/>
    <w:rsid w:val="00DD529D"/>
    <w:rsid w:val="00DE5EAB"/>
    <w:rsid w:val="00DF1645"/>
    <w:rsid w:val="00DF3AEC"/>
    <w:rsid w:val="00DF6EFA"/>
    <w:rsid w:val="00E075D6"/>
    <w:rsid w:val="00E1245C"/>
    <w:rsid w:val="00E13536"/>
    <w:rsid w:val="00E5414E"/>
    <w:rsid w:val="00E56400"/>
    <w:rsid w:val="00E610AD"/>
    <w:rsid w:val="00E645FA"/>
    <w:rsid w:val="00E717F2"/>
    <w:rsid w:val="00E773FC"/>
    <w:rsid w:val="00E800E3"/>
    <w:rsid w:val="00E84C35"/>
    <w:rsid w:val="00E957E9"/>
    <w:rsid w:val="00E96EC8"/>
    <w:rsid w:val="00EA059B"/>
    <w:rsid w:val="00EA62F8"/>
    <w:rsid w:val="00EB2D1F"/>
    <w:rsid w:val="00EB440B"/>
    <w:rsid w:val="00ED67A2"/>
    <w:rsid w:val="00EE6F88"/>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B3AB5"/>
    <w:rsid w:val="00FC3015"/>
    <w:rsid w:val="00FC3A99"/>
    <w:rsid w:val="00FD30DD"/>
    <w:rsid w:val="00FD445E"/>
    <w:rsid w:val="00FE0845"/>
    <w:rsid w:val="00FE29A9"/>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pPr>
      <w:ind w:firstLine="708"/>
      <w:jc w:val="both"/>
    </w:pPr>
  </w:style>
  <w:style w:type="paragraph" w:styleId="20">
    <w:name w:val="Body Text Indent 2"/>
    <w:basedOn w:val="a"/>
    <w:pPr>
      <w:ind w:firstLine="720"/>
      <w:jc w:val="both"/>
    </w:pPr>
  </w:style>
  <w:style w:type="paragraph" w:styleId="21">
    <w:name w:val="Body Text 2"/>
    <w:basedOn w:val="a"/>
    <w:pPr>
      <w:jc w:val="both"/>
    </w:pPr>
  </w:style>
  <w:style w:type="paragraph" w:styleId="30">
    <w:name w:val="Body Text 3"/>
    <w:basedOn w:val="a"/>
    <w:pPr>
      <w:jc w:val="both"/>
    </w:pPr>
    <w:rPr>
      <w:sz w:val="26"/>
    </w:rPr>
  </w:style>
  <w:style w:type="paragraph" w:styleId="a6">
    <w:name w:val="Plain Text"/>
    <w:basedOn w:val="a"/>
    <w:link w:val="a7"/>
    <w:rsid w:val="00645951"/>
    <w:rPr>
      <w:rFonts w:ascii="Courier New" w:hAnsi="Courier New"/>
      <w:sz w:val="20"/>
      <w:szCs w:val="20"/>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w:basedOn w:val="a"/>
    <w:rsid w:val="00F53382"/>
    <w:pPr>
      <w:spacing w:after="160" w:line="240" w:lineRule="exact"/>
    </w:pPr>
    <w:rPr>
      <w:rFonts w:ascii="Arial" w:hAnsi="Arial" w:cs="Arial"/>
      <w:sz w:val="20"/>
      <w:szCs w:val="20"/>
      <w:lang w:val="en-US" w:eastAsia="en-US"/>
    </w:rPr>
  </w:style>
  <w:style w:type="paragraph" w:styleId="a9">
    <w:name w:val="footer"/>
    <w:basedOn w:val="a"/>
    <w:rsid w:val="00F53382"/>
    <w:pPr>
      <w:tabs>
        <w:tab w:val="center" w:pos="4677"/>
        <w:tab w:val="right" w:pos="9355"/>
      </w:tabs>
    </w:pPr>
  </w:style>
  <w:style w:type="character" w:styleId="aa">
    <w:name w:val="page number"/>
    <w:basedOn w:val="a0"/>
    <w:rsid w:val="00F53382"/>
  </w:style>
  <w:style w:type="paragraph" w:styleId="ab">
    <w:name w:val="header"/>
    <w:basedOn w:val="a"/>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c">
    <w:name w:val="Normal (Web)"/>
    <w:basedOn w:val="a"/>
    <w:rsid w:val="00555CBB"/>
    <w:pPr>
      <w:spacing w:after="360"/>
    </w:pPr>
  </w:style>
  <w:style w:type="table" w:styleId="ad">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
    <w:name w:val="Hyperlink"/>
    <w:basedOn w:val="a0"/>
    <w:unhideWhenUsed/>
    <w:rsid w:val="008128EB"/>
    <w:rPr>
      <w:color w:val="0000FF"/>
      <w:u w:val="single"/>
    </w:rPr>
  </w:style>
  <w:style w:type="character" w:customStyle="1" w:styleId="a7">
    <w:name w:val="Текст Знак"/>
    <w:basedOn w:val="a0"/>
    <w:link w:val="a6"/>
    <w:rsid w:val="00027E37"/>
    <w:rPr>
      <w:rFonts w:ascii="Courier New" w:hAnsi="Courier New"/>
    </w:rPr>
  </w:style>
  <w:style w:type="character" w:customStyle="1" w:styleId="a4">
    <w:name w:val="Основной текст Знак"/>
    <w:basedOn w:val="a0"/>
    <w:link w:val="a3"/>
    <w:rsid w:val="0081458A"/>
    <w:rPr>
      <w:sz w:val="24"/>
      <w:szCs w:val="24"/>
    </w:rPr>
  </w:style>
  <w:style w:type="paragraph" w:customStyle="1" w:styleId="BodyText2">
    <w:name w:val="Body Text 2"/>
    <w:basedOn w:val="a"/>
    <w:rsid w:val="00C244F6"/>
    <w:pPr>
      <w:ind w:left="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644971198">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6936-88AC-4469-89A0-6F4C80E9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3984</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2016-09-29T13:01:00Z</cp:lastPrinted>
  <dcterms:created xsi:type="dcterms:W3CDTF">2016-09-29T13:12:00Z</dcterms:created>
  <dcterms:modified xsi:type="dcterms:W3CDTF">2016-09-29T13:12:00Z</dcterms:modified>
</cp:coreProperties>
</file>