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21C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EA059B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F914BF">
        <w:t xml:space="preserve"> </w:t>
      </w:r>
      <w:r w:rsidR="002D74F1">
        <w:t xml:space="preserve">1 ноября </w:t>
      </w:r>
      <w:r w:rsidR="006A603A">
        <w:t xml:space="preserve"> </w:t>
      </w:r>
      <w:r w:rsidR="00300422">
        <w:t>20</w:t>
      </w:r>
      <w:r w:rsidR="00880A4D">
        <w:t>1</w:t>
      </w:r>
      <w:r w:rsidR="00E75B4C">
        <w:t>6</w:t>
      </w:r>
      <w:r w:rsidR="00383804">
        <w:t xml:space="preserve"> года   №   </w:t>
      </w:r>
      <w:r w:rsidR="002D74F1">
        <w:t>937</w:t>
      </w:r>
    </w:p>
    <w:p w:rsidR="0006563A" w:rsidRDefault="00383804">
      <w:pPr>
        <w:jc w:val="center"/>
      </w:pPr>
      <w:r>
        <w:t>Сегежа</w:t>
      </w:r>
    </w:p>
    <w:p w:rsidR="00FB1DD9" w:rsidRDefault="00FB1DD9">
      <w:pPr>
        <w:jc w:val="center"/>
      </w:pPr>
    </w:p>
    <w:p w:rsidR="00FB1DD9" w:rsidRDefault="00FB1DD9">
      <w:pPr>
        <w:jc w:val="center"/>
      </w:pPr>
    </w:p>
    <w:p w:rsidR="00FB1DD9" w:rsidRDefault="00FB1DD9" w:rsidP="00FB1DD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мобилизации дополнительных налоговых и неналоговых </w:t>
      </w:r>
    </w:p>
    <w:p w:rsidR="00FB1DD9" w:rsidRDefault="00FB1DD9" w:rsidP="00FB1DD9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FB1DD9">
        <w:rPr>
          <w:rFonts w:ascii="Times New Roman" w:hAnsi="Times New Roman" w:cs="Times New Roman"/>
          <w:bCs w:val="0"/>
          <w:color w:val="000000"/>
          <w:sz w:val="24"/>
          <w:szCs w:val="24"/>
        </w:rPr>
        <w:t>доходов в консолидированный бюджет Сегежского муниципального района</w:t>
      </w:r>
      <w:r w:rsidRPr="00FB1DD9">
        <w:rPr>
          <w:bCs w:val="0"/>
          <w:color w:val="000000"/>
        </w:rPr>
        <w:t xml:space="preserve">, </w:t>
      </w:r>
      <w:r w:rsidRPr="00FB1DD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вопросам обеспечения полной и своевременной выплаты заработной платы,                       поступления </w:t>
      </w:r>
      <w:r w:rsidRPr="00FB1DD9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страховых взносов</w:t>
      </w:r>
    </w:p>
    <w:p w:rsidR="00FB1DD9" w:rsidRDefault="00FB1DD9" w:rsidP="00FB1DD9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</w:p>
    <w:p w:rsidR="00FB1DD9" w:rsidRDefault="00FB1DD9" w:rsidP="00FB1DD9">
      <w:pPr>
        <w:pStyle w:val="ConsPlusTitle"/>
        <w:widowControl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</w:p>
    <w:p w:rsidR="00FB1DD9" w:rsidRDefault="00FB1DD9" w:rsidP="00FB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поступления в консолидированный бюджет Сегежского муниципального района дополнительных налоговых и неналоговых доходов, усиления контроля за исполнением требований трудового законодательства в части своевременности и полноты выплаты заработной платы, легализации скрытой оплаты труда, мобилизации </w:t>
      </w:r>
      <w:r w:rsidRPr="00FB1D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поступления </w:t>
      </w:r>
      <w:r w:rsidRPr="00FB1D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страховых взносов,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Сегежского муниципального района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DD9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постановляет</w:t>
      </w:r>
      <w:r w:rsidRPr="00FB1DD9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:</w:t>
      </w:r>
    </w:p>
    <w:p w:rsidR="00FB1DD9" w:rsidRDefault="00FB1DD9" w:rsidP="00FB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6E" w:rsidRPr="00FB1DD9" w:rsidRDefault="00DE776E" w:rsidP="002D74F1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Образовать Комиссию по мобилизации дополнительных налоговых и неналоговых доходов в консолидированный бюджет Сегежского муниципального района, </w:t>
      </w:r>
      <w:r w:rsidRPr="00FB1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вопросам обеспечения полной и своевременной выплаты заработной платы, поступления </w:t>
      </w:r>
      <w:r w:rsidRPr="00FB1D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страховых взносов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1EF" w:rsidRDefault="00F151EF" w:rsidP="002D74F1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прилагаемые:</w:t>
      </w:r>
    </w:p>
    <w:p w:rsidR="00F151EF" w:rsidRDefault="00610BEC" w:rsidP="00610BE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Положение о Комиссии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по мобилизации дополнительных налоговых и неналоговых доходов в консолидированный бюджет Сегежского муниципального района, </w:t>
      </w:r>
      <w:r w:rsidRPr="00FB1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вопросам обеспечения полной и своевременной выплаты заработной платы, поступления </w:t>
      </w:r>
      <w:r w:rsidRPr="00FB1D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страховых взносов</w:t>
      </w:r>
      <w:r w:rsidR="00F15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51EF" w:rsidRDefault="00610BEC" w:rsidP="00610BE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состав </w:t>
      </w:r>
      <w:r w:rsidR="00F151EF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по мобилизации дополнительных налоговых и неналоговых доходов в консолидированный бюджет Сегежского муниципального района, </w:t>
      </w:r>
      <w:r w:rsidRPr="00FB1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вопросам обеспечения полной и своевременной выплаты заработной платы, поступления </w:t>
      </w:r>
      <w:r w:rsidRPr="00FB1D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страховых взносов</w:t>
      </w:r>
      <w:r w:rsidR="00211F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должностям</w:t>
      </w:r>
      <w:r w:rsidR="00F15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1EF" w:rsidRPr="00F151EF" w:rsidRDefault="00A33E7F" w:rsidP="002D74F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33E7F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9128B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33E7F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</w:t>
      </w:r>
      <w:r w:rsidR="009128B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A33E7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Сегежского муниципального района</w:t>
      </w:r>
      <w:r w:rsidR="00F151E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151EF" w:rsidRDefault="00A33E7F" w:rsidP="00F151EF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E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74F1">
        <w:rPr>
          <w:rFonts w:ascii="Times New Roman" w:hAnsi="Times New Roman" w:cs="Times New Roman"/>
          <w:b w:val="0"/>
          <w:sz w:val="24"/>
          <w:szCs w:val="24"/>
        </w:rPr>
        <w:t>от 24 января 2011 г.</w:t>
      </w:r>
      <w:r w:rsidRPr="00A33E7F">
        <w:rPr>
          <w:rFonts w:ascii="Times New Roman" w:hAnsi="Times New Roman" w:cs="Times New Roman"/>
          <w:b w:val="0"/>
          <w:sz w:val="24"/>
          <w:szCs w:val="24"/>
        </w:rPr>
        <w:t xml:space="preserve"> № 50 «</w:t>
      </w:r>
      <w:r w:rsidR="00F151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комиссии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="00F151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мобилизации дополнительных налоговых и неналоговых 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доходов в консолидированный бюджет Се</w:t>
      </w:r>
      <w:r w:rsidR="002D74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гежского муниципального района,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вопросам обеспечения полной и своевременной выплаты заработной платы, поступления </w:t>
      </w:r>
      <w:r w:rsidRPr="00A33E7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страховых взносов</w:t>
      </w:r>
      <w:r w:rsidRPr="00A33E7F">
        <w:rPr>
          <w:rFonts w:ascii="Times New Roman" w:hAnsi="Times New Roman" w:cs="Times New Roman"/>
          <w:b w:val="0"/>
          <w:sz w:val="24"/>
          <w:szCs w:val="24"/>
        </w:rPr>
        <w:t>»</w:t>
      </w:r>
      <w:r w:rsidR="00F151E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151EF" w:rsidRDefault="00F151EF" w:rsidP="00F151EF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E621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13 декабря 2012 г. № 1589 «О внесении</w:t>
      </w:r>
      <w:r w:rsidR="00E621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изменений в постановление администрации Сегежского муниципального района от 24 января 2011 г. № 50»;</w:t>
      </w:r>
    </w:p>
    <w:p w:rsidR="002D280F" w:rsidRDefault="002D280F" w:rsidP="002D280F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от 22 января 2013 г. № 46 «О внесении изменений в постановление администрации Сегежского муниципального района от 24 января 2011 г. № 50»;</w:t>
      </w:r>
    </w:p>
    <w:p w:rsidR="002D280F" w:rsidRDefault="002D280F" w:rsidP="002D280F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16 апреля 2013 г. № 468 «О внесении изменений в постановление администрации Сегежского муниципального района от 24 января 2011 г. № 50»;</w:t>
      </w:r>
    </w:p>
    <w:p w:rsidR="002D280F" w:rsidRDefault="002D280F" w:rsidP="002D280F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7 мая 2014 г. № 609 «О внесении изменений в состав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комиссии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мобилизации дополнительных налоговых и неналоговых 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доходов в консолидированный бюджет Сегежского муниципального района,  вопросам обеспечения полной и своевременной выплаты заработной платы, поступления </w:t>
      </w:r>
      <w:r w:rsidRPr="00A33E7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страховых взносов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D280F" w:rsidRDefault="002D280F" w:rsidP="002D280F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16 </w:t>
      </w:r>
      <w:r w:rsidR="00E621A2">
        <w:rPr>
          <w:rFonts w:ascii="Times New Roman" w:hAnsi="Times New Roman" w:cs="Times New Roman"/>
          <w:b w:val="0"/>
          <w:sz w:val="24"/>
          <w:szCs w:val="24"/>
        </w:rPr>
        <w:t>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621A2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E621A2">
        <w:rPr>
          <w:rFonts w:ascii="Times New Roman" w:hAnsi="Times New Roman" w:cs="Times New Roman"/>
          <w:b w:val="0"/>
          <w:sz w:val="24"/>
          <w:szCs w:val="24"/>
        </w:rPr>
        <w:t>139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Сегежского муниципального района от 24 января 2011 г. № 50»;</w:t>
      </w:r>
    </w:p>
    <w:p w:rsidR="00E621A2" w:rsidRDefault="00E621A2" w:rsidP="00E621A2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24 июля 2015 г. № 699 «О внесении изменений в состав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комиссии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мобилизации дополнительных налоговых и неналоговых 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доходов в консолидированный бюджет Се</w:t>
      </w:r>
      <w:r w:rsidR="002D74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гежского муниципального района,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вопросам обеспечения полной и своевременной выплаты заработной платы, поступления </w:t>
      </w:r>
      <w:r w:rsidRPr="00A33E7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страховых взносов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E621A2" w:rsidRDefault="00E621A2" w:rsidP="00E621A2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14 октября 2015 г. № 904 «О внесении изменений в состав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комиссии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мобилизации дополнительных налоговых и неналоговых 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доходов в консолидированный бюджет Сегежского муниципального района,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вопросам обеспечения полной и своевременной выплаты заработной платы, поступления </w:t>
      </w:r>
      <w:r w:rsidRPr="00A33E7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страховых взносов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D74F1" w:rsidRDefault="00E621A2" w:rsidP="002D74F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 февраля 2016 г. № 56 «О внесении изменений в состав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комиссии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33E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мобилизации дополнительных налоговых и неналоговых 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доходов в консолидированный бюджет Сегежского муниципального района,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33E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вопросам обеспечения полной и своевременной выплаты заработной платы, поступления </w:t>
      </w:r>
      <w:r w:rsidRPr="00A33E7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страховых взносов</w:t>
      </w:r>
      <w:r w:rsidR="002D74F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D74F1" w:rsidRDefault="002D74F1" w:rsidP="002D74F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33E7F" w:rsidRPr="00A33E7F">
        <w:rPr>
          <w:rFonts w:ascii="Times New Roman" w:hAnsi="Times New Roman" w:cs="Times New Roman"/>
          <w:b w:val="0"/>
          <w:sz w:val="24"/>
          <w:szCs w:val="24"/>
        </w:rPr>
        <w:t xml:space="preserve">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</w:t>
      </w:r>
      <w:r>
        <w:rPr>
          <w:rFonts w:ascii="Times New Roman" w:hAnsi="Times New Roman" w:cs="Times New Roman"/>
          <w:b w:val="0"/>
          <w:sz w:val="24"/>
          <w:szCs w:val="24"/>
        </w:rPr>
        <w:t>текста настоящего постановления в</w:t>
      </w:r>
      <w:r w:rsidR="00A33E7F" w:rsidRPr="00A33E7F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://</w:t>
        </w:r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  <w:lang w:val="en-US"/>
          </w:rPr>
          <w:t>home</w:t>
        </w:r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.</w:t>
        </w:r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  <w:lang w:val="en-US"/>
          </w:rPr>
          <w:t>onego</w:t>
        </w:r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.</w:t>
        </w:r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/~</w:t>
        </w:r>
        <w:r w:rsidR="00A33E7F" w:rsidRPr="00A33E7F">
          <w:rPr>
            <w:rStyle w:val="ac"/>
            <w:rFonts w:ascii="Times New Roman" w:hAnsi="Times New Roman" w:cs="Times New Roman"/>
            <w:b w:val="0"/>
            <w:sz w:val="24"/>
            <w:szCs w:val="24"/>
            <w:lang w:val="en-US"/>
          </w:rPr>
          <w:t>segadmin</w:t>
        </w:r>
      </w:hyperlink>
      <w:r w:rsidR="00A33E7F" w:rsidRPr="00A33E7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1DD9" w:rsidRPr="002D74F1" w:rsidRDefault="002D74F1" w:rsidP="002D74F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r w:rsidR="00FB1DD9" w:rsidRPr="009E7C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9E7C6C" w:rsidRPr="009E7C6C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A33E7F" w:rsidRDefault="00A33E7F" w:rsidP="00F151E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1A2" w:rsidRDefault="00E621A2" w:rsidP="00F151E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1A2" w:rsidRPr="00FB1DD9" w:rsidRDefault="00E621A2" w:rsidP="00F151E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DD9" w:rsidRP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2D74F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="002D74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FB1DD9" w:rsidRP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DD9"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 w:rsidR="00B7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FB1D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D74F1">
        <w:rPr>
          <w:rFonts w:ascii="Times New Roman" w:hAnsi="Times New Roman" w:cs="Times New Roman"/>
          <w:color w:val="000000"/>
          <w:sz w:val="24"/>
          <w:szCs w:val="24"/>
        </w:rPr>
        <w:t xml:space="preserve">         И.П.Векслер</w:t>
      </w:r>
    </w:p>
    <w:p w:rsidR="00FB1DD9" w:rsidRPr="00FB1DD9" w:rsidRDefault="00FB1DD9" w:rsidP="00FB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B1DD9" w:rsidRPr="00FB1DD9" w:rsidRDefault="00FB1DD9" w:rsidP="00FB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B1DD9" w:rsidRPr="00FB1DD9" w:rsidRDefault="00FB1DD9" w:rsidP="00FB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B1DD9" w:rsidRPr="00FB1DD9" w:rsidRDefault="00FB1DD9" w:rsidP="00FB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76544" w:rsidRDefault="00B76544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C75" w:rsidRDefault="00B45C75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2D74F1" w:rsidRDefault="002D74F1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2D74F1" w:rsidRDefault="002D74F1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FB1DD9" w:rsidRPr="00FB1DD9" w:rsidRDefault="00FB1DD9" w:rsidP="00FB1D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1DD9">
        <w:rPr>
          <w:rFonts w:ascii="Times New Roman" w:hAnsi="Times New Roman" w:cs="Times New Roman"/>
          <w:color w:val="000000"/>
          <w:sz w:val="22"/>
          <w:szCs w:val="22"/>
        </w:rPr>
        <w:t>Разослать: в дело, УЭР,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1DD9">
        <w:rPr>
          <w:rFonts w:ascii="Times New Roman" w:hAnsi="Times New Roman" w:cs="Times New Roman"/>
          <w:color w:val="000000"/>
          <w:sz w:val="22"/>
          <w:szCs w:val="22"/>
        </w:rPr>
        <w:t>ФУ, юридический отдел, членам комиссии.</w:t>
      </w:r>
    </w:p>
    <w:tbl>
      <w:tblPr>
        <w:tblW w:w="4140" w:type="dxa"/>
        <w:tblInd w:w="5328" w:type="dxa"/>
        <w:tblLook w:val="01E0"/>
      </w:tblPr>
      <w:tblGrid>
        <w:gridCol w:w="4140"/>
      </w:tblGrid>
      <w:tr w:rsidR="00610BEC" w:rsidRPr="001128C5" w:rsidTr="00441894">
        <w:tc>
          <w:tcPr>
            <w:tcW w:w="4140" w:type="dxa"/>
          </w:tcPr>
          <w:p w:rsidR="00610BEC" w:rsidRPr="001128C5" w:rsidRDefault="002D74F1" w:rsidP="002D74F1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</w:t>
            </w:r>
            <w:r w:rsidR="0061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10BEC" w:rsidRPr="001128C5" w:rsidRDefault="00610BEC" w:rsidP="002D7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1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11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Сегежского муниципального района</w:t>
            </w:r>
          </w:p>
          <w:p w:rsidR="00610BEC" w:rsidRPr="001128C5" w:rsidRDefault="002D74F1" w:rsidP="002D7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BEC" w:rsidRPr="0011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ноября 2016 г.</w:t>
            </w:r>
            <w:r w:rsidR="00610BEC" w:rsidRPr="0011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  <w:p w:rsidR="00610BEC" w:rsidRPr="001128C5" w:rsidRDefault="00610BEC" w:rsidP="004418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BEC" w:rsidRPr="00FB1DD9" w:rsidRDefault="00610BEC" w:rsidP="00610BE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BEC" w:rsidRPr="00FB1DD9" w:rsidRDefault="00610BEC" w:rsidP="0061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10BEC" w:rsidRPr="00D331B9" w:rsidRDefault="00610BEC" w:rsidP="00610BEC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331B9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о Комиссии по мобилизации дополнительных налоговых и неналоговых доходов в консолидированный бюджет Сегежского муниципального района, вопросам обеспечения  полной и своевременной выплаты заработной платы, поступления </w:t>
      </w:r>
      <w:r w:rsidRPr="00D331B9">
        <w:rPr>
          <w:rFonts w:ascii="Times New Roman" w:hAnsi="Times New Roman" w:cs="Times New Roman"/>
          <w:bCs w:val="0"/>
          <w:iCs/>
          <w:caps/>
          <w:color w:val="000000"/>
          <w:sz w:val="24"/>
          <w:szCs w:val="24"/>
        </w:rPr>
        <w:t>страховых взносов</w:t>
      </w:r>
    </w:p>
    <w:p w:rsidR="00610BEC" w:rsidRPr="00FB1DD9" w:rsidRDefault="00610BEC" w:rsidP="00E8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BEC" w:rsidRPr="007421A0" w:rsidRDefault="00610BEC" w:rsidP="00E8546E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цель, задачи порядок деятельности 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по мобилизации дополнительных налоговых и неналоговых доходов в консолидированный бюджет Сегежского муниципального района, вопросам обеспечения полной и своевременной выплаты заработной платы, поступления </w:t>
      </w:r>
      <w:r w:rsidRPr="003D2D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страховых взносов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>(далее - Комиссия)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2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21A0" w:rsidRDefault="007421A0" w:rsidP="00E8546E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BEC" w:rsidRPr="007421A0" w:rsidRDefault="00610BEC" w:rsidP="00E8546E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Pr="00610BE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действующим </w:t>
      </w:r>
      <w:r w:rsidRPr="00610BEC">
        <w:rPr>
          <w:rFonts w:ascii="Times New Roman" w:hAnsi="Times New Roman" w:cs="Times New Roman"/>
          <w:color w:val="000000"/>
          <w:sz w:val="24"/>
          <w:szCs w:val="24"/>
        </w:rPr>
        <w:t>коллегиальным органом, образуемым администрацией Сегежского муниципального района для обеспечения согласованных действий органов исполнительной власти Республики Карели</w:t>
      </w:r>
      <w:r w:rsidR="007421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10BEC">
        <w:rPr>
          <w:rFonts w:ascii="Times New Roman" w:hAnsi="Times New Roman" w:cs="Times New Roman"/>
          <w:color w:val="000000"/>
          <w:sz w:val="24"/>
          <w:szCs w:val="24"/>
        </w:rPr>
        <w:t>, территориальных органов федеральных органов исполнительной власти и администрации Сегежского муниципального района (далее – администрация) по мобилизации и обеспечению дополнительных налоговых и неналоговых доходов в консолидированный бюджет Сегежского муниципального района</w:t>
      </w:r>
      <w:r w:rsidRPr="00610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10BEC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исполнения требований трудового законодательства в части своевременности и полноты выплаты заработной платы, повышения уровня оплаты труда работников, содействия легализации "скрытой" оплаты труда, мобилизации страховых взносов на обязательное пенсионное, медицинское и социальное страхование, в том числе от </w:t>
      </w:r>
      <w:r w:rsidRPr="00610BEC">
        <w:rPr>
          <w:rFonts w:ascii="Times New Roman" w:hAnsi="Times New Roman" w:cs="Times New Roman"/>
          <w:sz w:val="24"/>
          <w:szCs w:val="24"/>
        </w:rPr>
        <w:t xml:space="preserve"> несчастных случаев на производстве и профессиональных заболеваний, налога на доходы физических лиц. </w:t>
      </w:r>
    </w:p>
    <w:p w:rsidR="007421A0" w:rsidRPr="00610BEC" w:rsidRDefault="007421A0" w:rsidP="00E8546E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1A0" w:rsidRDefault="00610BEC" w:rsidP="00E8546E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1A0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Республики Карелия, законами и иными нормативными правовыми актами Республики Карелия, </w:t>
      </w:r>
      <w:r w:rsidR="00754ADF" w:rsidRPr="007421A0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«Сегежский муниципальный район», </w:t>
      </w:r>
      <w:r w:rsidRPr="007421A0">
        <w:rPr>
          <w:rFonts w:ascii="Times New Roman" w:hAnsi="Times New Roman" w:cs="Times New Roman"/>
          <w:sz w:val="24"/>
          <w:szCs w:val="24"/>
        </w:rPr>
        <w:t>муниципальными правовыми актами Сегежского муниципального района</w:t>
      </w:r>
      <w:r w:rsidRPr="007421A0"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  <w:r w:rsidR="007421A0" w:rsidRPr="0074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21A0" w:rsidRDefault="007421A0" w:rsidP="00E8546E">
      <w:pPr>
        <w:pStyle w:val="ae"/>
        <w:tabs>
          <w:tab w:val="left" w:pos="851"/>
        </w:tabs>
        <w:ind w:left="0" w:firstLine="567"/>
        <w:rPr>
          <w:color w:val="000000"/>
        </w:rPr>
      </w:pPr>
    </w:p>
    <w:p w:rsidR="00610BEC" w:rsidRDefault="00610BEC" w:rsidP="00E8546E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1A0">
        <w:rPr>
          <w:rFonts w:ascii="Times New Roman" w:hAnsi="Times New Roman" w:cs="Times New Roman"/>
          <w:color w:val="000000"/>
          <w:sz w:val="24"/>
          <w:szCs w:val="24"/>
        </w:rPr>
        <w:t>Основными задачами Комиссии являются:</w:t>
      </w:r>
    </w:p>
    <w:p w:rsidR="00037EF7" w:rsidRDefault="00037EF7" w:rsidP="00E8546E">
      <w:pPr>
        <w:pStyle w:val="ConsPlusNormal"/>
        <w:widowControl/>
        <w:numPr>
          <w:ilvl w:val="1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согласованных действий органов исполнительной власти Республики Карелия, а также в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заимодействие с территориальными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>по формированию и поступлению налоговых и неналоговых доходов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в консолидированный бюджет Сегежского муниципального района, увеличению доходной базы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Сегежского муниципального 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BEC" w:rsidRPr="00CF63F6" w:rsidRDefault="00CF63F6" w:rsidP="00E8546E">
      <w:pPr>
        <w:pStyle w:val="ConsPlusNormal"/>
        <w:widowControl/>
        <w:numPr>
          <w:ilvl w:val="1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37EF7">
        <w:rPr>
          <w:rFonts w:ascii="Times New Roman" w:hAnsi="Times New Roman" w:cs="Times New Roman"/>
          <w:color w:val="000000"/>
          <w:sz w:val="24"/>
          <w:szCs w:val="24"/>
        </w:rPr>
        <w:t>оординация деятельности исполнительной власти Республики Карелия, в</w:t>
      </w:r>
      <w:r w:rsidR="00037EF7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заимодействие с территориальными </w:t>
      </w:r>
      <w:r w:rsidR="00037EF7"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 w:rsidR="00037EF7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  <w:r w:rsidR="00037EF7" w:rsidRPr="00CF63F6">
        <w:rPr>
          <w:rFonts w:ascii="Times New Roman" w:hAnsi="Times New Roman" w:cs="Times New Roman"/>
          <w:color w:val="000000"/>
          <w:sz w:val="24"/>
          <w:szCs w:val="24"/>
        </w:rPr>
        <w:t>, правоохранительными органами, государственными внебюджетными фондами</w:t>
      </w:r>
      <w:r w:rsidR="00610BEC" w:rsidRPr="00CF63F6">
        <w:rPr>
          <w:rFonts w:ascii="Times New Roman" w:hAnsi="Times New Roman" w:cs="Times New Roman"/>
          <w:color w:val="000000"/>
          <w:sz w:val="24"/>
          <w:szCs w:val="24"/>
        </w:rPr>
        <w:t xml:space="preserve"> в сфере соблюдения организациями и работодателями - индивидуальными </w:t>
      </w:r>
      <w:r w:rsidR="00610BEC" w:rsidRPr="00CF63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предпринимателями без образования юридического лица, расположенными на территории Сегежского муниципального района, законодательства в части полноты и своевременности выплаты заработной платы, повышения уровня оплаты труда работников, полноты уплаты страховых взносов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налога на доходы физических лиц;</w:t>
      </w:r>
    </w:p>
    <w:p w:rsidR="00610BEC" w:rsidRPr="003D2DA6" w:rsidRDefault="00CF63F6" w:rsidP="00E8546E">
      <w:pPr>
        <w:pStyle w:val="ConsPlusNormal"/>
        <w:widowControl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заимодействие с организациями, осуществляющими свою деятельность на территории Сегежского муниципального района, с целью обеспечения их безубыточной работы и ликвидации задолженности по налоговым и неналоговым платежам в консолидированный бюджет 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BEC" w:rsidRPr="003D2DA6" w:rsidRDefault="00CF63F6" w:rsidP="00E8546E">
      <w:pPr>
        <w:pStyle w:val="ConsPlusNormal"/>
        <w:widowControl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ффективность использования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BEC" w:rsidRDefault="00CF63F6" w:rsidP="00E8546E">
      <w:pPr>
        <w:pStyle w:val="ConsPlusNormal"/>
        <w:widowControl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азработка мер по обеспечению полноты поступления налога на доходы физических лиц за счет исполнения требований трудового законодательства в части своевременной и полной выплаты заработной платы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и работодателями - индивидуальными предпринимателями без образования юридического лица, доведения уровня заработной платы до прожиточного минимума, установленного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, а также легализации "</w:t>
      </w:r>
      <w:r>
        <w:rPr>
          <w:rFonts w:ascii="Times New Roman" w:hAnsi="Times New Roman" w:cs="Times New Roman"/>
          <w:color w:val="000000"/>
          <w:sz w:val="24"/>
          <w:szCs w:val="24"/>
        </w:rPr>
        <w:t>скрытой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труда;</w:t>
      </w:r>
    </w:p>
    <w:p w:rsidR="00610BEC" w:rsidRDefault="00CF63F6" w:rsidP="00E8546E">
      <w:pPr>
        <w:pStyle w:val="ConsPlusNormal"/>
        <w:widowControl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10BEC" w:rsidRPr="00CA45DC">
        <w:rPr>
          <w:rFonts w:ascii="Times New Roman" w:hAnsi="Times New Roman" w:cs="Times New Roman"/>
          <w:color w:val="000000"/>
          <w:sz w:val="24"/>
          <w:szCs w:val="24"/>
        </w:rPr>
        <w:t>ыработка предложений по профилактике и пресечению неправомерных действий работодателя (нарушений работодателем прав и законных интересов работников) в сфере выплаты заработной платы (трудовых отношений)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BEC" w:rsidRPr="00CA45DC" w:rsidRDefault="00CF63F6" w:rsidP="00E8546E">
      <w:pPr>
        <w:pStyle w:val="ConsPlusNormal"/>
        <w:widowControl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10BEC" w:rsidRPr="00CA45DC">
        <w:rPr>
          <w:rFonts w:ascii="Times New Roman" w:hAnsi="Times New Roman" w:cs="Times New Roman"/>
          <w:color w:val="000000"/>
          <w:sz w:val="24"/>
          <w:szCs w:val="24"/>
        </w:rPr>
        <w:t>азработка предложений по реализации мероприятий по мобилизации дополнительных налоговых и неналоговых доходов в консолидированный бюджет Республики Карелия (том числе в консолидированный бюджет Сегежского муниципального района) и мероприятий, направленных на легализацию "скрытой" оплаты труда и ликвидацию задолженности по выплате заработной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10BEC" w:rsidRPr="00CA4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BEC" w:rsidRPr="003D2DA6" w:rsidRDefault="00CF63F6" w:rsidP="00E8546E">
      <w:pPr>
        <w:pStyle w:val="ConsPlusNormal"/>
        <w:widowControl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заимодействие с организациями и работодателями - индивидуальными предпринимателями без образования юридического лица,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которых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установлена заработная плата в размерах значительно ниже сложившихся на отчетные даты размеров оплаты труда по соответствующим отраслям деятельности и (или) имеется задолженность по ее выплате, с целью повышения заработной платы работников и ликвидации задолженности по ее выплате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BEC" w:rsidRPr="00E63E85" w:rsidRDefault="00610BEC" w:rsidP="00AF6A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BEC" w:rsidRPr="00E63E85" w:rsidRDefault="00610BEC" w:rsidP="00E8546E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85">
        <w:rPr>
          <w:rFonts w:ascii="Times New Roman" w:hAnsi="Times New Roman" w:cs="Times New Roman"/>
          <w:color w:val="000000"/>
          <w:sz w:val="24"/>
          <w:szCs w:val="24"/>
        </w:rPr>
        <w:t>Комиссия для выполнения возложенных на нее задач:</w:t>
      </w:r>
    </w:p>
    <w:p w:rsidR="00084B72" w:rsidRPr="00084B72" w:rsidRDefault="00084B72" w:rsidP="00E8546E">
      <w:pPr>
        <w:pStyle w:val="ConsPlusNormal"/>
        <w:widowControl/>
        <w:numPr>
          <w:ilvl w:val="1"/>
          <w:numId w:val="2"/>
        </w:numPr>
        <w:tabs>
          <w:tab w:val="num" w:pos="0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4B72">
        <w:rPr>
          <w:rFonts w:ascii="Times New Roman" w:hAnsi="Times New Roman" w:cs="Times New Roman"/>
          <w:color w:val="000000"/>
          <w:sz w:val="24"/>
          <w:szCs w:val="24"/>
        </w:rPr>
        <w:t>риглашает представителей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4B7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руководителей администрации, руководителей муниципальных унитарных 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4B7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учреждений, руководителей предприятий и организаций, индивидуальных предпринимателей без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лица, </w:t>
      </w:r>
      <w:r w:rsidRPr="003D2DA6">
        <w:rPr>
          <w:rFonts w:ascii="Times New Roman" w:hAnsi="Times New Roman" w:cs="Times New Roman"/>
          <w:sz w:val="24"/>
          <w:szCs w:val="24"/>
        </w:rPr>
        <w:t>осуществляющи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D2DA6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Сегежского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10BEC" w:rsidRPr="003D2DA6" w:rsidRDefault="00E63E85" w:rsidP="00E8546E">
      <w:pPr>
        <w:pStyle w:val="ConsPlusNormal"/>
        <w:widowControl/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0BEC" w:rsidRPr="003D2DA6">
        <w:rPr>
          <w:rFonts w:ascii="Times New Roman" w:hAnsi="Times New Roman" w:cs="Times New Roman"/>
          <w:sz w:val="24"/>
          <w:szCs w:val="24"/>
        </w:rPr>
        <w:t>ассматривает вопросы:</w:t>
      </w:r>
    </w:p>
    <w:p w:rsidR="00610BEC" w:rsidRPr="003D2DA6" w:rsidRDefault="00610BEC" w:rsidP="00E8546E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A6">
        <w:rPr>
          <w:rFonts w:ascii="Times New Roman" w:hAnsi="Times New Roman" w:cs="Times New Roman"/>
          <w:color w:val="000000"/>
          <w:sz w:val="24"/>
          <w:szCs w:val="24"/>
        </w:rPr>
        <w:t>связанные с определением причин убыточности финансово-хозяйственной деятельности организаций, осуществляющих свою деятельность на территории Сегежского муниципального района;</w:t>
      </w:r>
    </w:p>
    <w:p w:rsidR="00610BEC" w:rsidRPr="003D2DA6" w:rsidRDefault="00610BEC" w:rsidP="00E8546E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3D2DA6">
        <w:t xml:space="preserve">качества прогнозирования </w:t>
      </w:r>
      <w:r w:rsidRPr="003D2DA6">
        <w:rPr>
          <w:color w:val="000000"/>
        </w:rPr>
        <w:t>территориальны</w:t>
      </w:r>
      <w:r>
        <w:rPr>
          <w:color w:val="000000"/>
        </w:rPr>
        <w:t>ми</w:t>
      </w:r>
      <w:r w:rsidRPr="003D2DA6">
        <w:rPr>
          <w:color w:val="000000"/>
        </w:rPr>
        <w:t xml:space="preserve"> </w:t>
      </w:r>
      <w:r>
        <w:rPr>
          <w:color w:val="000000"/>
        </w:rPr>
        <w:t>органами</w:t>
      </w:r>
      <w:r w:rsidRPr="003D2DA6">
        <w:rPr>
          <w:color w:val="000000"/>
        </w:rPr>
        <w:t xml:space="preserve"> федеральных органов исполнительной власти</w:t>
      </w:r>
      <w:r>
        <w:t xml:space="preserve"> и администрацией</w:t>
      </w:r>
      <w:r w:rsidRPr="003D2DA6">
        <w:t xml:space="preserve"> налоговых и неналоговых доходов;</w:t>
      </w:r>
    </w:p>
    <w:p w:rsidR="00610BEC" w:rsidRPr="003D2DA6" w:rsidRDefault="00610BEC" w:rsidP="00E8546E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3D2DA6">
        <w:t xml:space="preserve">эффективности администрирования налоговых и неналоговых доходов </w:t>
      </w:r>
      <w:r w:rsidRPr="003D2DA6">
        <w:rPr>
          <w:color w:val="000000"/>
        </w:rPr>
        <w:t>территориальны</w:t>
      </w:r>
      <w:r>
        <w:rPr>
          <w:color w:val="000000"/>
        </w:rPr>
        <w:t>ми</w:t>
      </w:r>
      <w:r w:rsidRPr="003D2DA6">
        <w:rPr>
          <w:color w:val="000000"/>
        </w:rPr>
        <w:t xml:space="preserve"> </w:t>
      </w:r>
      <w:r>
        <w:rPr>
          <w:color w:val="000000"/>
        </w:rPr>
        <w:t>органами</w:t>
      </w:r>
      <w:r w:rsidRPr="003D2DA6">
        <w:rPr>
          <w:color w:val="000000"/>
        </w:rPr>
        <w:t xml:space="preserve"> федеральных органов исполнительной власти</w:t>
      </w:r>
      <w:r w:rsidRPr="003D2DA6">
        <w:t xml:space="preserve">, </w:t>
      </w:r>
      <w:r>
        <w:t xml:space="preserve">и администрацией, </w:t>
      </w:r>
      <w:r w:rsidRPr="003D2DA6">
        <w:t>в том числе за счет снижения недоимки по налоговым и неналоговым доходам;</w:t>
      </w:r>
    </w:p>
    <w:p w:rsidR="00610BEC" w:rsidRDefault="00610BEC" w:rsidP="00E8546E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3D2DA6">
        <w:t xml:space="preserve">мобилизации </w:t>
      </w:r>
      <w:r w:rsidRPr="003D2DA6">
        <w:rPr>
          <w:color w:val="000000"/>
        </w:rPr>
        <w:t>территориальны</w:t>
      </w:r>
      <w:r>
        <w:rPr>
          <w:color w:val="000000"/>
        </w:rPr>
        <w:t>ми</w:t>
      </w:r>
      <w:r w:rsidRPr="003D2DA6">
        <w:rPr>
          <w:color w:val="000000"/>
        </w:rPr>
        <w:t xml:space="preserve"> </w:t>
      </w:r>
      <w:r>
        <w:rPr>
          <w:color w:val="000000"/>
        </w:rPr>
        <w:t>органами</w:t>
      </w:r>
      <w:r w:rsidRPr="003D2DA6">
        <w:rPr>
          <w:color w:val="000000"/>
        </w:rPr>
        <w:t xml:space="preserve"> федеральных органов исполнительной власти</w:t>
      </w:r>
      <w:r w:rsidRPr="003D2DA6">
        <w:t xml:space="preserve"> и </w:t>
      </w:r>
      <w:r w:rsidRPr="003D2DA6">
        <w:rPr>
          <w:color w:val="000000"/>
        </w:rPr>
        <w:t>администраци</w:t>
      </w:r>
      <w:r>
        <w:rPr>
          <w:color w:val="000000"/>
        </w:rPr>
        <w:t>ей</w:t>
      </w:r>
      <w:r w:rsidRPr="003D2DA6">
        <w:rPr>
          <w:color w:val="000000"/>
        </w:rPr>
        <w:t xml:space="preserve"> </w:t>
      </w:r>
      <w:r w:rsidRPr="003D2DA6">
        <w:t>налоговых и неналоговых доходов в ходе исполнения бюджетов</w:t>
      </w:r>
      <w:r w:rsidR="00084B72">
        <w:t>;</w:t>
      </w:r>
    </w:p>
    <w:p w:rsidR="00084B72" w:rsidRPr="00084B72" w:rsidRDefault="00084B72" w:rsidP="00E8546E">
      <w:pPr>
        <w:pStyle w:val="ConsPlusNormal"/>
        <w:widowControl/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3D2DA6">
        <w:rPr>
          <w:rFonts w:ascii="Times New Roman" w:hAnsi="Times New Roman" w:cs="Times New Roman"/>
          <w:sz w:val="24"/>
          <w:szCs w:val="24"/>
        </w:rPr>
        <w:t xml:space="preserve">аслушивает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D2DA6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4B72">
        <w:rPr>
          <w:rFonts w:ascii="Times New Roman" w:hAnsi="Times New Roman" w:cs="Times New Roman"/>
          <w:sz w:val="24"/>
          <w:szCs w:val="24"/>
        </w:rPr>
        <w:t xml:space="preserve">руководителей администрации, </w:t>
      </w:r>
      <w:r w:rsidRPr="00084B7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руководителей муниципальных унитарных предприятий, муниципальных учреждений, руководителей предприятий и организаций, индивидуальных предпринимателей без образования юридического лица района, </w:t>
      </w:r>
      <w:r w:rsidRPr="00084B72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на территории Сегежского муниципального района, </w:t>
      </w:r>
      <w:r w:rsidRPr="00084B72">
        <w:rPr>
          <w:rFonts w:ascii="Times New Roman" w:hAnsi="Times New Roman" w:cs="Times New Roman"/>
          <w:color w:val="000000"/>
          <w:sz w:val="24"/>
          <w:szCs w:val="24"/>
        </w:rPr>
        <w:t>по вопросам, рассматриваемым на Комиссии</w:t>
      </w:r>
      <w:r w:rsidRPr="00084B72">
        <w:rPr>
          <w:rFonts w:ascii="Times New Roman" w:hAnsi="Times New Roman" w:cs="Times New Roman"/>
          <w:sz w:val="24"/>
          <w:szCs w:val="24"/>
        </w:rPr>
        <w:t>;</w:t>
      </w:r>
    </w:p>
    <w:p w:rsidR="00610BEC" w:rsidRPr="00084B72" w:rsidRDefault="00084B72" w:rsidP="00E8546E">
      <w:pPr>
        <w:pStyle w:val="ConsPlusNormal"/>
        <w:widowControl/>
        <w:numPr>
          <w:ilvl w:val="1"/>
          <w:numId w:val="2"/>
        </w:numPr>
        <w:tabs>
          <w:tab w:val="num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10BEC" w:rsidRPr="00084B72">
        <w:rPr>
          <w:rFonts w:ascii="Times New Roman" w:hAnsi="Times New Roman" w:cs="Times New Roman"/>
          <w:color w:val="000000"/>
          <w:sz w:val="24"/>
          <w:szCs w:val="24"/>
        </w:rPr>
        <w:t>ассматривает предложения представителей территориальных органов федеральных органов исполнительной власти, руководителей администрации по увеличению доходов бюджета 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BEC" w:rsidRPr="003D2DA6" w:rsidRDefault="00095B08" w:rsidP="00E8546E">
      <w:pPr>
        <w:pStyle w:val="ConsPlusNormal"/>
        <w:widowControl/>
        <w:numPr>
          <w:ilvl w:val="1"/>
          <w:numId w:val="2"/>
        </w:numPr>
        <w:tabs>
          <w:tab w:val="num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бращается в правоохранительные, контрольно-ревизионные, фискальные службы по инициированию проверок и ревизий финансово-хозяйственной деятельности организаций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работодател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индивидуальны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без образования юридического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72">
        <w:rPr>
          <w:rFonts w:ascii="Times New Roman" w:hAnsi="Times New Roman" w:cs="Times New Roman"/>
          <w:sz w:val="24"/>
          <w:szCs w:val="24"/>
        </w:rPr>
        <w:t>осуществляющих свою деятельность на территории Сегежского муниципального района,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которых выявлены нарушения исполнения требований трудового законодательства;</w:t>
      </w:r>
    </w:p>
    <w:p w:rsidR="00610BEC" w:rsidRPr="003D2DA6" w:rsidRDefault="00095B08" w:rsidP="00E8546E">
      <w:pPr>
        <w:pStyle w:val="ConsPlusNormal"/>
        <w:widowControl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азрабатывает мероприятия по укреплению налоговой и бюджетной дисциплины, повышению уровня собираемости налоговых и неналоговых доходов в консолидированный бюджет С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егежского муниципального района</w:t>
      </w:r>
      <w:r w:rsidR="00384F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BEC" w:rsidRPr="003D2DA6" w:rsidRDefault="0022387C" w:rsidP="00E8546E">
      <w:pPr>
        <w:pStyle w:val="ConsPlusNormal"/>
        <w:widowControl/>
        <w:numPr>
          <w:ilvl w:val="1"/>
          <w:numId w:val="2"/>
        </w:numPr>
        <w:tabs>
          <w:tab w:val="num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0BEC" w:rsidRPr="003D2DA6">
        <w:rPr>
          <w:rFonts w:ascii="Times New Roman" w:hAnsi="Times New Roman" w:cs="Times New Roman"/>
          <w:sz w:val="24"/>
          <w:szCs w:val="24"/>
        </w:rPr>
        <w:t xml:space="preserve">ырабатывает рекомендации 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органам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федеральных органов исполнительной власти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организации и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едению</w:t>
      </w:r>
      <w:r w:rsidR="00610BEC" w:rsidRPr="003D2DA6">
        <w:t xml:space="preserve">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их компетенции проверки </w:t>
      </w:r>
      <w:r w:rsidR="00610BEC" w:rsidRPr="003D2DA6">
        <w:rPr>
          <w:rFonts w:ascii="Times New Roman" w:hAnsi="Times New Roman" w:cs="Times New Roman"/>
          <w:sz w:val="24"/>
          <w:szCs w:val="24"/>
        </w:rPr>
        <w:t>соблюдения организациями</w:t>
      </w:r>
      <w:r w:rsidR="00610BEC">
        <w:rPr>
          <w:rFonts w:ascii="Times New Roman" w:hAnsi="Times New Roman" w:cs="Times New Roman"/>
          <w:sz w:val="24"/>
          <w:szCs w:val="24"/>
        </w:rPr>
        <w:t xml:space="preserve"> и</w:t>
      </w:r>
      <w:r w:rsidR="00610BEC" w:rsidRPr="00813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работодателями -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индивидуальны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ями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без образования юридического лица</w:t>
      </w:r>
      <w:r w:rsidR="00610BEC" w:rsidRPr="003D2DA6">
        <w:rPr>
          <w:rFonts w:ascii="Times New Roman" w:hAnsi="Times New Roman" w:cs="Times New Roman"/>
          <w:sz w:val="24"/>
          <w:szCs w:val="24"/>
        </w:rPr>
        <w:t xml:space="preserve">, осуществляющими свою деятельность на территории Сегежского муниципального района, </w:t>
      </w:r>
      <w:r w:rsidR="00D70D2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610BEC" w:rsidRPr="003D2DA6">
        <w:rPr>
          <w:rFonts w:ascii="Times New Roman" w:hAnsi="Times New Roman" w:cs="Times New Roman"/>
          <w:sz w:val="24"/>
          <w:szCs w:val="24"/>
        </w:rPr>
        <w:t>налогового</w:t>
      </w:r>
      <w:r w:rsidR="00D70D28">
        <w:rPr>
          <w:rFonts w:ascii="Times New Roman" w:hAnsi="Times New Roman" w:cs="Times New Roman"/>
          <w:sz w:val="24"/>
          <w:szCs w:val="24"/>
        </w:rPr>
        <w:t xml:space="preserve"> и трудового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BEC" w:rsidRPr="003D2DA6" w:rsidRDefault="00610BEC" w:rsidP="00AF6A06">
      <w:pPr>
        <w:pStyle w:val="ConsPlusNormal"/>
        <w:widowControl/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BEC" w:rsidRPr="00D70D28" w:rsidRDefault="00610BEC" w:rsidP="00E8546E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D28">
        <w:rPr>
          <w:rFonts w:ascii="Times New Roman" w:hAnsi="Times New Roman" w:cs="Times New Roman"/>
          <w:color w:val="000000"/>
          <w:sz w:val="24"/>
          <w:szCs w:val="24"/>
        </w:rPr>
        <w:t>Комиссия имеет право:</w:t>
      </w:r>
    </w:p>
    <w:p w:rsidR="00610BEC" w:rsidRPr="003D2DA6" w:rsidRDefault="00D70D28" w:rsidP="00E8546E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апрашивать у территориальных 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исполнительной власти,</w:t>
      </w:r>
      <w:r w:rsidR="00E85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работодател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индивидуальны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без образования юридического лица, осуществляющих свою деятельность на территории Сегежского муниципального района, необходимые для деятельности Комиссии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BEC" w:rsidRPr="003D2DA6" w:rsidRDefault="00D70D28" w:rsidP="00E8546E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риглашать для участия в работе Комиссии и заслушивать представителей территориальных структур федеральных органов исполнительной власти, руководителей администрации, организаций и индивидуальных предпринимателей без образования юридического лица, осуществляющих свою деятельность на территории Сегежского муниципального района, а также иных заинтересованных лиц по вопросам, 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рассматриваемых на заседаниях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Комиссии; </w:t>
      </w:r>
      <w:r w:rsidR="00610BEC" w:rsidRPr="003D2DA6">
        <w:rPr>
          <w:rFonts w:ascii="Times New Roman" w:hAnsi="Times New Roman" w:cs="Times New Roman"/>
          <w:sz w:val="24"/>
          <w:szCs w:val="24"/>
        </w:rPr>
        <w:t xml:space="preserve">в случае необходимости давать поручения руководителям территориальных </w:t>
      </w:r>
      <w:r w:rsidR="00610BEC">
        <w:rPr>
          <w:rFonts w:ascii="Times New Roman" w:hAnsi="Times New Roman" w:cs="Times New Roman"/>
          <w:sz w:val="24"/>
          <w:szCs w:val="24"/>
        </w:rPr>
        <w:t>органов</w:t>
      </w:r>
      <w:r w:rsidR="00610BEC" w:rsidRPr="003D2DA6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об участии в подготовке рассматриваемых на Комиссии вопросов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BEC" w:rsidRPr="003D2DA6" w:rsidRDefault="00D70D28" w:rsidP="00E8546E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оздавать рабочие группы по вопросам, отн</w:t>
      </w:r>
      <w:r w:rsidR="00156B1D">
        <w:rPr>
          <w:rFonts w:ascii="Times New Roman" w:hAnsi="Times New Roman" w:cs="Times New Roman"/>
          <w:color w:val="000000"/>
          <w:sz w:val="24"/>
          <w:szCs w:val="24"/>
        </w:rPr>
        <w:t>осящимся к компетенции Комиссии;</w:t>
      </w:r>
    </w:p>
    <w:p w:rsidR="00610BEC" w:rsidRDefault="00096C5E" w:rsidP="00E8546E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носить предложения органам местного самоуправления Сег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ежского муниципального района,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руководителям организаций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>работодателям - индивидуальным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предпринимателям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без образования юридического лица, осуществляющих свою деятельность на территории Сегежского муниципального района, по вопросам, </w:t>
      </w:r>
      <w:r w:rsidR="00610BEC">
        <w:rPr>
          <w:rFonts w:ascii="Times New Roman" w:hAnsi="Times New Roman" w:cs="Times New Roman"/>
          <w:color w:val="000000"/>
          <w:sz w:val="24"/>
          <w:szCs w:val="24"/>
        </w:rPr>
        <w:t>рассматриваемых на заседаниях</w:t>
      </w:r>
      <w:r w:rsidR="00610BEC" w:rsidRPr="003D2DA6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610BEC" w:rsidRDefault="00610BEC" w:rsidP="00AF6A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D28" w:rsidRDefault="00D70D28" w:rsidP="00E8546E">
      <w:pPr>
        <w:pStyle w:val="a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D70D28">
        <w:rPr>
          <w:bCs/>
        </w:rPr>
        <w:t xml:space="preserve">Положение о Комиссии утверждается постановлением администрации Сегежского муниципального района. Этим же постановлением администрации </w:t>
      </w:r>
      <w:r w:rsidRPr="008C1AB8">
        <w:t xml:space="preserve">образуется Комиссия и  утверждается </w:t>
      </w:r>
      <w:r w:rsidR="00B627AF">
        <w:t xml:space="preserve">её </w:t>
      </w:r>
      <w:r w:rsidRPr="008C1AB8">
        <w:t>состав</w:t>
      </w:r>
      <w:r w:rsidR="00B627AF">
        <w:t xml:space="preserve"> по должностям</w:t>
      </w:r>
      <w:r w:rsidRPr="008C1AB8">
        <w:t xml:space="preserve">.  </w:t>
      </w:r>
    </w:p>
    <w:p w:rsidR="00D70D28" w:rsidRPr="00096C5E" w:rsidRDefault="00D70D28" w:rsidP="00E8546E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422504">
        <w:t xml:space="preserve">В состав </w:t>
      </w:r>
      <w:r>
        <w:t>К</w:t>
      </w:r>
      <w:r w:rsidRPr="00422504">
        <w:t xml:space="preserve">омиссии входят председатель </w:t>
      </w:r>
      <w:r>
        <w:t>К</w:t>
      </w:r>
      <w:r w:rsidRPr="00422504">
        <w:t xml:space="preserve">омиссии, его </w:t>
      </w:r>
      <w:r w:rsidRPr="00E8546E">
        <w:t xml:space="preserve">заместитель, </w:t>
      </w:r>
      <w:r w:rsidR="00AF6A06" w:rsidRPr="00E8546E">
        <w:t>ответственный</w:t>
      </w:r>
      <w:r w:rsidR="00096C5E" w:rsidRPr="00E8546E">
        <w:t xml:space="preserve"> </w:t>
      </w:r>
      <w:r w:rsidRPr="00E8546E">
        <w:lastRenderedPageBreak/>
        <w:t>секретар</w:t>
      </w:r>
      <w:r w:rsidR="00AF6A06" w:rsidRPr="00E8546E">
        <w:t>ь</w:t>
      </w:r>
      <w:r w:rsidRPr="00E8546E">
        <w:t xml:space="preserve"> Комиссии</w:t>
      </w:r>
      <w:r w:rsidR="00AF6A06" w:rsidRPr="00E8546E">
        <w:t>, секретарь Комиссии</w:t>
      </w:r>
      <w:r w:rsidRPr="00E8546E">
        <w:t xml:space="preserve"> и иные члены Комиссии. Все</w:t>
      </w:r>
      <w:r w:rsidRPr="00422504">
        <w:t xml:space="preserve"> члены </w:t>
      </w:r>
      <w:r>
        <w:t>К</w:t>
      </w:r>
      <w:r w:rsidRPr="00422504">
        <w:t xml:space="preserve">омиссии при принятии </w:t>
      </w:r>
      <w:r w:rsidRPr="00096C5E">
        <w:t>решений обладают равными правами.</w:t>
      </w:r>
    </w:p>
    <w:p w:rsidR="00610BEC" w:rsidRDefault="00096C5E" w:rsidP="00E8546E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C5E">
        <w:rPr>
          <w:rFonts w:ascii="Times New Roman" w:hAnsi="Times New Roman" w:cs="Times New Roman"/>
          <w:bCs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 решения</w:t>
      </w:r>
      <w:r w:rsidR="008251D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59FF" w:rsidRDefault="00BF59FF" w:rsidP="00E8546E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Председателем комиссии является глава администрации Сегежского муниципального района.</w:t>
      </w:r>
    </w:p>
    <w:p w:rsidR="00E0383E" w:rsidRDefault="00E0383E" w:rsidP="00E8546E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1DB" w:rsidRDefault="008251DB" w:rsidP="00E8546E">
      <w:pPr>
        <w:pStyle w:val="ae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037AD7">
        <w:t xml:space="preserve">Председатель </w:t>
      </w:r>
      <w:r>
        <w:t>Комиссии</w:t>
      </w:r>
      <w:r w:rsidRPr="00037AD7">
        <w:t xml:space="preserve">: </w:t>
      </w:r>
    </w:p>
    <w:p w:rsidR="00E0383E" w:rsidRDefault="00E0383E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определяет основные направления деятельности Комиссии;</w:t>
      </w:r>
    </w:p>
    <w:p w:rsidR="00E0383E" w:rsidRDefault="00E0383E" w:rsidP="00E8546E">
      <w:pPr>
        <w:pStyle w:val="a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созывает и ведет заседания Комиссии; </w:t>
      </w:r>
    </w:p>
    <w:p w:rsidR="00E0383E" w:rsidRDefault="00E0383E" w:rsidP="00E8546E">
      <w:pPr>
        <w:pStyle w:val="a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дает поручения членам Комиссии,  органам местного самоуправления  и организациям по вопросам, связанным с решением возложенных на Комиссию задач; </w:t>
      </w:r>
    </w:p>
    <w:p w:rsidR="00E0383E" w:rsidRDefault="00E0383E" w:rsidP="00E8546E">
      <w:pPr>
        <w:pStyle w:val="a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контролирует исполнение поручений, данных по вопросам, связанным с решением задач Комиссии; </w:t>
      </w:r>
    </w:p>
    <w:p w:rsidR="00E0383E" w:rsidRDefault="00E0383E" w:rsidP="00E8546E">
      <w:pPr>
        <w:pStyle w:val="a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подписывает протоколы заседаний Комиссии; </w:t>
      </w:r>
    </w:p>
    <w:p w:rsidR="00E0383E" w:rsidRDefault="00E0383E" w:rsidP="00E8546E">
      <w:pPr>
        <w:pStyle w:val="a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обеспечивает  контроль  за исполнением решений Комиссии; </w:t>
      </w:r>
    </w:p>
    <w:p w:rsidR="008251DB" w:rsidRDefault="00CD666E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определяет</w:t>
      </w:r>
      <w:r w:rsidR="008251DB" w:rsidRPr="00037AD7">
        <w:t xml:space="preserve"> </w:t>
      </w:r>
      <w:r w:rsidR="008251DB">
        <w:t xml:space="preserve">дату, </w:t>
      </w:r>
      <w:r>
        <w:t xml:space="preserve">время, место проведения заседания Комиссии, </w:t>
      </w:r>
      <w:r w:rsidRPr="00037AD7">
        <w:t xml:space="preserve">представителей организаций, приглашаемых на заседания </w:t>
      </w:r>
      <w:r>
        <w:t xml:space="preserve">Комиссии а также утверждает </w:t>
      </w:r>
      <w:r w:rsidR="008251DB" w:rsidRPr="00037AD7">
        <w:t xml:space="preserve">повестку </w:t>
      </w:r>
      <w:r>
        <w:t xml:space="preserve">дня </w:t>
      </w:r>
      <w:r w:rsidR="008251DB" w:rsidRPr="00037AD7">
        <w:t>заседаний</w:t>
      </w:r>
      <w:r>
        <w:t xml:space="preserve"> Комиссии</w:t>
      </w:r>
      <w:r w:rsidR="008251DB" w:rsidRPr="00037AD7">
        <w:t>;</w:t>
      </w:r>
    </w:p>
    <w:p w:rsidR="008251DB" w:rsidRDefault="008251DB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E8361D">
        <w:t>проверяет готовность материалов к рассмотрению на заседаниях Комиссии</w:t>
      </w:r>
      <w:r w:rsidR="00E0383E">
        <w:t>;</w:t>
      </w:r>
    </w:p>
    <w:p w:rsidR="00E0383E" w:rsidRDefault="00E0383E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E0383E">
        <w:t>осуществляет иные полномочия.</w:t>
      </w:r>
    </w:p>
    <w:p w:rsidR="008251DB" w:rsidRDefault="008251DB" w:rsidP="00E8546E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EF7" w:rsidRPr="00037AD7" w:rsidRDefault="00AF6A06" w:rsidP="00E8546E">
      <w:pPr>
        <w:pStyle w:val="ae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Ответственный с</w:t>
      </w:r>
      <w:r w:rsidR="00ED7EF7" w:rsidRPr="00037AD7">
        <w:t xml:space="preserve">екретарь </w:t>
      </w:r>
      <w:r w:rsidR="00ED7EF7">
        <w:t>Комиссии</w:t>
      </w:r>
      <w:r w:rsidR="00ED7EF7" w:rsidRPr="00037AD7">
        <w:t xml:space="preserve">: </w:t>
      </w:r>
    </w:p>
    <w:p w:rsidR="00ED7EF7" w:rsidRDefault="00ED7EF7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037AD7">
        <w:t xml:space="preserve">разрабатывает проекты планов работы </w:t>
      </w:r>
      <w:r>
        <w:t>Комиссии</w:t>
      </w:r>
      <w:r w:rsidR="006520E3">
        <w:t xml:space="preserve"> на год, контролирует выполнение утвержденного решением Комиссии плана работы (заседаний) Комиссии на год</w:t>
      </w:r>
      <w:r w:rsidRPr="00037AD7">
        <w:t>;</w:t>
      </w:r>
    </w:p>
    <w:p w:rsidR="006520E3" w:rsidRDefault="006520E3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590E4C">
        <w:t>формирует повестку дня заседаний Комиссии</w:t>
      </w:r>
      <w:r>
        <w:t xml:space="preserve">; </w:t>
      </w:r>
    </w:p>
    <w:p w:rsidR="006520E3" w:rsidRDefault="006520E3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комплектует и рассылает материалы к заседаниям Комиссии;</w:t>
      </w:r>
    </w:p>
    <w:p w:rsidR="006520E3" w:rsidRDefault="006520E3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оповещает членов Комиссии и иных заинтересованных лиц о времени, месте и повестке дня заседания Комиссии;</w:t>
      </w:r>
    </w:p>
    <w:p w:rsidR="006520E3" w:rsidRDefault="006520E3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590E4C">
        <w:t>обеспечивает необходимой информацией членов Комиссии;</w:t>
      </w:r>
    </w:p>
    <w:p w:rsidR="006520E3" w:rsidRDefault="006520E3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организует и ведет</w:t>
      </w:r>
      <w:r w:rsidRPr="00590E4C">
        <w:t xml:space="preserve"> делопроизводство Комиссии;</w:t>
      </w:r>
    </w:p>
    <w:p w:rsidR="006520E3" w:rsidRDefault="006520E3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ведет  и оформляет  протоколы  заседаний Комиссии;</w:t>
      </w:r>
    </w:p>
    <w:p w:rsidR="006C010F" w:rsidRDefault="006C010F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осуществляет хранение протоколов заседания Комиссии и материалов, подготовленных к заседаниям Комиссии.</w:t>
      </w:r>
    </w:p>
    <w:p w:rsidR="006520E3" w:rsidRDefault="006520E3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590E4C">
        <w:t>выпол</w:t>
      </w:r>
      <w:r>
        <w:t>няет иные поручения п</w:t>
      </w:r>
      <w:r w:rsidRPr="00590E4C">
        <w:t xml:space="preserve">редседателя Комиссии. </w:t>
      </w:r>
    </w:p>
    <w:p w:rsidR="00AF6A06" w:rsidRPr="00590E4C" w:rsidRDefault="00AF6A06" w:rsidP="00E8546E">
      <w:pPr>
        <w:tabs>
          <w:tab w:val="left" w:pos="851"/>
        </w:tabs>
        <w:ind w:firstLine="426"/>
        <w:jc w:val="both"/>
      </w:pPr>
      <w:r>
        <w:t>В период временного отсутствия ответственного секретаря Комиссии его полномочия исполняет секретарь Комиссии.</w:t>
      </w:r>
    </w:p>
    <w:p w:rsidR="00ED7EF7" w:rsidRPr="00096C5E" w:rsidRDefault="00ED7EF7" w:rsidP="00E8546E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BEC" w:rsidRDefault="006C010F" w:rsidP="00E8546E">
      <w:pPr>
        <w:pStyle w:val="ae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color w:val="000000"/>
        </w:rPr>
      </w:pPr>
      <w:r>
        <w:rPr>
          <w:color w:val="000000"/>
        </w:rPr>
        <w:t>Члены Комиссии:</w:t>
      </w:r>
    </w:p>
    <w:p w:rsidR="0018371E" w:rsidRPr="00A90D8D" w:rsidRDefault="0018371E" w:rsidP="00E8546E">
      <w:pPr>
        <w:pStyle w:val="a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организуют в пределах своей компетенции исполнение решений, </w:t>
      </w:r>
      <w:r w:rsidRPr="00A90D8D">
        <w:t xml:space="preserve">принятых  </w:t>
      </w:r>
      <w:r>
        <w:t xml:space="preserve">на заседаниях </w:t>
      </w:r>
      <w:r w:rsidRPr="00A90D8D">
        <w:t>Комисси</w:t>
      </w:r>
      <w:r>
        <w:t>и;</w:t>
      </w:r>
    </w:p>
    <w:p w:rsidR="00933C41" w:rsidRPr="008A7DE2" w:rsidRDefault="006C010F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A90D8D">
        <w:t xml:space="preserve">вносят предложения </w:t>
      </w:r>
      <w:r w:rsidR="00933C41" w:rsidRPr="008A7DE2">
        <w:t>по в</w:t>
      </w:r>
      <w:r w:rsidR="00933C41">
        <w:t>опросам, относящимся к ведению К</w:t>
      </w:r>
      <w:r w:rsidR="00933C41" w:rsidRPr="008A7DE2">
        <w:t>омиссии</w:t>
      </w:r>
      <w:r w:rsidR="00933C41">
        <w:t xml:space="preserve">, </w:t>
      </w:r>
      <w:r w:rsidRPr="00A90D8D">
        <w:t>в план работы Комиссии на год</w:t>
      </w:r>
      <w:r w:rsidR="00933C41">
        <w:t>, в повестку дня заседаний К</w:t>
      </w:r>
      <w:r w:rsidR="00933C41" w:rsidRPr="008A7DE2">
        <w:t>омиссии</w:t>
      </w:r>
      <w:r w:rsidR="007E2B30">
        <w:t xml:space="preserve">, </w:t>
      </w:r>
      <w:r w:rsidR="007E2B30" w:rsidRPr="00037AD7">
        <w:t xml:space="preserve">по формированию и изменению состава </w:t>
      </w:r>
      <w:r w:rsidR="007E2B30">
        <w:t>Комиссии;</w:t>
      </w:r>
    </w:p>
    <w:p w:rsidR="006C010F" w:rsidRDefault="006C010F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A90D8D">
        <w:t>готовят по поручению председателя Комиссии  материалы  к заседанию Комиссии по вопросам, которые относятся</w:t>
      </w:r>
      <w:r w:rsidRPr="008A7DE2">
        <w:t xml:space="preserve"> к  их ведению;</w:t>
      </w:r>
    </w:p>
    <w:p w:rsidR="001B2D1B" w:rsidRDefault="00373413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 xml:space="preserve">вправе </w:t>
      </w:r>
      <w:r w:rsidR="001B2D1B" w:rsidRPr="008A7DE2">
        <w:t>излагать в письменном виде особое мнение</w:t>
      </w:r>
      <w:r w:rsidR="001B2D1B">
        <w:t xml:space="preserve"> по принятым Комиссией решениям;</w:t>
      </w:r>
    </w:p>
    <w:p w:rsidR="007E2B30" w:rsidRDefault="007E2B30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037AD7">
        <w:lastRenderedPageBreak/>
        <w:t xml:space="preserve">знакомятся с документами, касающимися рассматриваемых </w:t>
      </w:r>
      <w:r>
        <w:t>вопросов</w:t>
      </w:r>
      <w:r w:rsidRPr="00037AD7">
        <w:t xml:space="preserve">, высказывают свое мнение по существу обсуждаемых вопросов, замечания и предложения по проектам принимаемых решений и протоколу заседания </w:t>
      </w:r>
      <w:r>
        <w:t>Комиссии;</w:t>
      </w:r>
    </w:p>
    <w:p w:rsidR="001B2D1B" w:rsidRPr="008A7DE2" w:rsidRDefault="001B2D1B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DF6F72">
        <w:t xml:space="preserve">обязаны обеспечивать конфиденциальность информации, доступ </w:t>
      </w:r>
      <w:r w:rsidRPr="00331CAF">
        <w:t>к которой ограничен в соответствии с федеральными законами и которая стала им известна в ходе осуществления деятельности Комиссии</w:t>
      </w:r>
      <w:r>
        <w:t>;</w:t>
      </w:r>
    </w:p>
    <w:p w:rsidR="006C010F" w:rsidRDefault="006C010F" w:rsidP="00E8546E">
      <w:pPr>
        <w:pStyle w:val="ae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color w:val="FF0000"/>
        </w:rPr>
      </w:pPr>
      <w:r w:rsidRPr="007E2B30">
        <w:t>выполняют</w:t>
      </w:r>
      <w:r w:rsidRPr="007E2B30">
        <w:rPr>
          <w:color w:val="FF0000"/>
        </w:rPr>
        <w:t xml:space="preserve">  </w:t>
      </w:r>
      <w:r w:rsidRPr="007E2B30">
        <w:t>иные поручения председателя Комиссии.</w:t>
      </w:r>
      <w:r w:rsidRPr="007E2B30">
        <w:rPr>
          <w:color w:val="FF0000"/>
        </w:rPr>
        <w:t xml:space="preserve"> </w:t>
      </w:r>
    </w:p>
    <w:p w:rsidR="00F861BB" w:rsidRPr="00F861BB" w:rsidRDefault="00F861BB" w:rsidP="00F861BB">
      <w:pPr>
        <w:tabs>
          <w:tab w:val="left" w:pos="851"/>
        </w:tabs>
        <w:jc w:val="both"/>
        <w:rPr>
          <w:color w:val="FF0000"/>
        </w:rPr>
      </w:pPr>
    </w:p>
    <w:p w:rsidR="001B2D1B" w:rsidRPr="00F861BB" w:rsidRDefault="001B2D1B" w:rsidP="00E8546E">
      <w:pPr>
        <w:pStyle w:val="ConsPlusNormal"/>
        <w:widowControl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30">
        <w:rPr>
          <w:rFonts w:ascii="Times New Roman" w:hAnsi="Times New Roman" w:cs="Times New Roman"/>
          <w:sz w:val="24"/>
          <w:szCs w:val="24"/>
        </w:rPr>
        <w:t>Основной формой деятельности Комиссии являются заседания, которые проводятся по мере необходимости, но не реже одного раза в месяц. Инициаторами проведения внеочередного заседания Комиссии вправе выступать председатель Комиссии и члены Комиссии</w:t>
      </w:r>
      <w:r w:rsidR="00CD666E" w:rsidRPr="007E2B30">
        <w:rPr>
          <w:rFonts w:ascii="Times New Roman" w:hAnsi="Times New Roman" w:cs="Times New Roman"/>
          <w:sz w:val="24"/>
          <w:szCs w:val="24"/>
        </w:rPr>
        <w:t>.</w:t>
      </w:r>
    </w:p>
    <w:p w:rsidR="00F861BB" w:rsidRPr="007066C5" w:rsidRDefault="00F861BB" w:rsidP="00F861BB">
      <w:pPr>
        <w:pStyle w:val="ConsPlusNormal"/>
        <w:widowControl/>
        <w:tabs>
          <w:tab w:val="left" w:pos="426"/>
          <w:tab w:val="left" w:pos="851"/>
          <w:tab w:val="left" w:pos="1134"/>
        </w:tabs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6C5" w:rsidRDefault="007066C5" w:rsidP="00AF6A06">
      <w:pPr>
        <w:pStyle w:val="ConsPlusNormal"/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CAF">
        <w:rPr>
          <w:rFonts w:ascii="Times New Roman" w:hAnsi="Times New Roman" w:cs="Times New Roman"/>
          <w:color w:val="000000"/>
          <w:sz w:val="24"/>
          <w:szCs w:val="24"/>
        </w:rPr>
        <w:t>Заседания Комиссии проводит председатель Комиссии, а в его отсутствие –</w:t>
      </w:r>
      <w:r w:rsidR="00AF6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CAF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31CAF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1BB" w:rsidRDefault="00F861BB" w:rsidP="00F861BB">
      <w:pPr>
        <w:pStyle w:val="ae"/>
        <w:rPr>
          <w:color w:val="000000"/>
        </w:rPr>
      </w:pPr>
    </w:p>
    <w:p w:rsidR="007E2B30" w:rsidRPr="00F861BB" w:rsidRDefault="007E2B30" w:rsidP="00AF6A06">
      <w:pPr>
        <w:pStyle w:val="ConsPlusNormal"/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30">
        <w:rPr>
          <w:rFonts w:ascii="Times New Roman" w:hAnsi="Times New Roman" w:cs="Times New Roman"/>
          <w:sz w:val="24"/>
          <w:szCs w:val="24"/>
        </w:rPr>
        <w:t>Информирование о созыве заседания Комиссии осуществляется секретарем Комиссии любым способом, обеспечивающим заблаговременное получение информации о дате, времени и месте проведения заседания Комиссии, а также о повестке дня заседания Комиссии.</w:t>
      </w:r>
    </w:p>
    <w:p w:rsidR="00F861BB" w:rsidRDefault="00F861BB" w:rsidP="00F861BB">
      <w:pPr>
        <w:pStyle w:val="ae"/>
        <w:rPr>
          <w:color w:val="000000"/>
        </w:rPr>
      </w:pPr>
    </w:p>
    <w:p w:rsidR="00CD666E" w:rsidRPr="00801E46" w:rsidRDefault="00CD666E" w:rsidP="00AF6A06">
      <w:pPr>
        <w:pStyle w:val="ae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01E46">
        <w:t>Присутствие на заседании Комиссии ее членов обязательно.</w:t>
      </w:r>
    </w:p>
    <w:p w:rsidR="00CD666E" w:rsidRPr="00801E46" w:rsidRDefault="00CD666E" w:rsidP="00AF6A06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801E46"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11FE2" w:rsidRPr="00801E46" w:rsidRDefault="00211FE2" w:rsidP="00211FE2">
      <w:pPr>
        <w:autoSpaceDE w:val="0"/>
        <w:autoSpaceDN w:val="0"/>
        <w:adjustRightInd w:val="0"/>
        <w:ind w:firstLine="540"/>
        <w:jc w:val="both"/>
      </w:pPr>
      <w:r w:rsidRPr="00801E46">
        <w:t>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- лицо, исполняющее обязанности члена Комиссии).</w:t>
      </w:r>
    </w:p>
    <w:p w:rsidR="00211FE2" w:rsidRPr="00801E46" w:rsidRDefault="00211FE2" w:rsidP="00211FE2">
      <w:pPr>
        <w:autoSpaceDE w:val="0"/>
        <w:autoSpaceDN w:val="0"/>
        <w:adjustRightInd w:val="0"/>
        <w:ind w:firstLine="540"/>
        <w:jc w:val="both"/>
      </w:pPr>
      <w:r w:rsidRPr="00801E46">
        <w:t>Присутствие на заседании Комиссии лица, исполняющего обязанности члена Комиссии, обязательно.</w:t>
      </w:r>
    </w:p>
    <w:p w:rsidR="00FA017B" w:rsidRPr="00801E46" w:rsidRDefault="00FA017B" w:rsidP="00FA017B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801E46">
        <w:t>Члены Комиссии и лицо, исполняющее обязанности члена Комиссии, обладают равными правами при обсуждении рассматриваемых на заседании вопросов и принятии решений.</w:t>
      </w:r>
    </w:p>
    <w:p w:rsidR="00211FE2" w:rsidRPr="00801E46" w:rsidRDefault="00CD666E" w:rsidP="00211FE2">
      <w:pPr>
        <w:autoSpaceDE w:val="0"/>
        <w:autoSpaceDN w:val="0"/>
        <w:adjustRightInd w:val="0"/>
        <w:ind w:firstLine="540"/>
        <w:jc w:val="both"/>
      </w:pPr>
      <w:r w:rsidRPr="00801E46">
        <w:t xml:space="preserve">Заседание комиссии считается правомочным, если на нем присутствует более половины  </w:t>
      </w:r>
      <w:r w:rsidR="00211FE2" w:rsidRPr="00801E46">
        <w:t>членов Комиссии или лиц, исполняющих обязанности членов Комиссии.</w:t>
      </w:r>
    </w:p>
    <w:p w:rsidR="00CD666E" w:rsidRDefault="00CD666E" w:rsidP="00E8546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801E46">
        <w:t>В зависимости от рассматриваемых вопросов к участию в заседаниях комиссии могут привлекаться иные лица.</w:t>
      </w:r>
    </w:p>
    <w:p w:rsidR="00F861BB" w:rsidRPr="007E2B30" w:rsidRDefault="00F861BB" w:rsidP="00E8546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7E2B30" w:rsidRDefault="007E2B30" w:rsidP="00E8546E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E2B30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F861BB" w:rsidRDefault="00F861BB" w:rsidP="00F861BB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172C68" w:rsidRPr="008A7DE2" w:rsidRDefault="00172C68" w:rsidP="00E8546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DE2">
        <w:rPr>
          <w:rFonts w:ascii="Times New Roman" w:hAnsi="Times New Roman" w:cs="Times New Roman"/>
          <w:sz w:val="24"/>
          <w:szCs w:val="24"/>
        </w:rPr>
        <w:t>Комиссия принимает решение путем открытого голосования. Решение считается принятым, если поддержано простым большинством голосов прис</w:t>
      </w:r>
      <w:r>
        <w:rPr>
          <w:rFonts w:ascii="Times New Roman" w:hAnsi="Times New Roman" w:cs="Times New Roman"/>
          <w:sz w:val="24"/>
          <w:szCs w:val="24"/>
        </w:rPr>
        <w:t>утствующих на заседании членов К</w:t>
      </w:r>
      <w:r w:rsidRPr="008A7DE2">
        <w:rPr>
          <w:rFonts w:ascii="Times New Roman" w:hAnsi="Times New Roman" w:cs="Times New Roman"/>
          <w:sz w:val="24"/>
          <w:szCs w:val="24"/>
        </w:rPr>
        <w:t>омиссии.</w:t>
      </w:r>
    </w:p>
    <w:p w:rsidR="00172C68" w:rsidRDefault="00172C68" w:rsidP="00E8546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E0352F">
        <w:t xml:space="preserve">В случае равенства голосов решающим является голос председательствующего на заседании Комиссии. При несогласии членов Комиссии с принятым решением их мнение оформляется в письменной форме как особое и приобщается к протоколу заседания Комиссии. </w:t>
      </w:r>
    </w:p>
    <w:p w:rsidR="00F861BB" w:rsidRDefault="00F861BB" w:rsidP="00E8546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172C68" w:rsidRDefault="00172C68" w:rsidP="00E8546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52F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протоколами.</w:t>
      </w:r>
    </w:p>
    <w:p w:rsidR="00F861BB" w:rsidRDefault="00F861BB" w:rsidP="00F861BB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C68" w:rsidRPr="00E0352F" w:rsidRDefault="00172C68" w:rsidP="00E8546E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352F">
        <w:t xml:space="preserve"> В протоколе заседания Комиссии указываются:</w:t>
      </w:r>
    </w:p>
    <w:p w:rsidR="00172C68" w:rsidRPr="00E0352F" w:rsidRDefault="00172C68" w:rsidP="00E8546E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352F">
        <w:t>дата, время и место проведения заседания;</w:t>
      </w:r>
    </w:p>
    <w:p w:rsidR="00172C68" w:rsidRPr="00E0352F" w:rsidRDefault="00172C68" w:rsidP="00E8546E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352F">
        <w:t>сведения о членах Комиссии, присутствующих на заседании;</w:t>
      </w:r>
    </w:p>
    <w:p w:rsidR="00172C68" w:rsidRPr="00E0352F" w:rsidRDefault="00172C68" w:rsidP="00E8546E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352F">
        <w:t>сведения об иных лицах, присутствующих на заседании;</w:t>
      </w:r>
    </w:p>
    <w:p w:rsidR="00172C68" w:rsidRPr="00E0352F" w:rsidRDefault="00172C68" w:rsidP="00E8546E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352F">
        <w:t>вопросы повестки дня заседания;</w:t>
      </w:r>
    </w:p>
    <w:p w:rsidR="00172C68" w:rsidRPr="00E0352F" w:rsidRDefault="00172C68" w:rsidP="00E8546E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352F">
        <w:t>решения, принятые по итогам заседания;</w:t>
      </w:r>
    </w:p>
    <w:p w:rsidR="00172C68" w:rsidRDefault="00172C68" w:rsidP="00E8546E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иные сведения.</w:t>
      </w:r>
    </w:p>
    <w:p w:rsidR="00172C68" w:rsidRDefault="00172C68" w:rsidP="00E8546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Протокол </w:t>
      </w:r>
      <w:r w:rsidRPr="00590E4C">
        <w:t xml:space="preserve"> заседания Комиссии</w:t>
      </w:r>
      <w:r>
        <w:t xml:space="preserve"> </w:t>
      </w:r>
      <w:r w:rsidRPr="00590E4C">
        <w:t>подписывает</w:t>
      </w:r>
      <w:r>
        <w:t xml:space="preserve"> председатель и </w:t>
      </w:r>
      <w:r w:rsidR="00E26D39">
        <w:t xml:space="preserve">ответственный </w:t>
      </w:r>
      <w:r>
        <w:t>секретарь Комиссии</w:t>
      </w:r>
      <w:r w:rsidRPr="00590E4C">
        <w:t>.</w:t>
      </w:r>
    </w:p>
    <w:p w:rsidR="00172C68" w:rsidRDefault="00E26D39" w:rsidP="00E8546E">
      <w:pPr>
        <w:pStyle w:val="ae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Ответственный с</w:t>
      </w:r>
      <w:r w:rsidR="00172C68">
        <w:t xml:space="preserve">екретарь Комиссии </w:t>
      </w:r>
      <w:r w:rsidR="00172C68" w:rsidRPr="001830C6">
        <w:t xml:space="preserve"> в течение </w:t>
      </w:r>
      <w:r w:rsidR="00172C68">
        <w:t>пяти</w:t>
      </w:r>
      <w:r w:rsidR="00172C68" w:rsidRPr="001830C6">
        <w:t xml:space="preserve"> рабочих дней с даты проведения заседания Комиссии</w:t>
      </w:r>
      <w:r w:rsidR="00172C68">
        <w:t xml:space="preserve"> оформляет протокол заседания Комиссии </w:t>
      </w:r>
      <w:r w:rsidR="00172C68" w:rsidRPr="001830C6">
        <w:t>и</w:t>
      </w:r>
      <w:r w:rsidR="00172C68">
        <w:t xml:space="preserve"> </w:t>
      </w:r>
      <w:r w:rsidR="00172C68" w:rsidRPr="001830C6">
        <w:t>направляет</w:t>
      </w:r>
      <w:r w:rsidR="00172C68">
        <w:t xml:space="preserve"> его </w:t>
      </w:r>
      <w:r w:rsidR="00172C68" w:rsidRPr="001830C6">
        <w:t xml:space="preserve"> заинтересованным должностным лицам и организациям.</w:t>
      </w:r>
    </w:p>
    <w:p w:rsidR="00F861BB" w:rsidRDefault="00F861BB" w:rsidP="00F861B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172C68" w:rsidRDefault="00172C68" w:rsidP="00E8546E">
      <w:pPr>
        <w:pStyle w:val="ae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Работа Комиссии</w:t>
      </w:r>
      <w:r w:rsidRPr="004E4BCF">
        <w:t xml:space="preserve"> осуществляется на плановой основе. План работы </w:t>
      </w:r>
      <w:r>
        <w:t xml:space="preserve">Комиссии </w:t>
      </w:r>
      <w:r w:rsidRPr="004E4BCF">
        <w:t xml:space="preserve"> </w:t>
      </w:r>
      <w:r>
        <w:t xml:space="preserve">разрабатывается </w:t>
      </w:r>
      <w:r w:rsidRPr="00617A00">
        <w:t xml:space="preserve">на год, согласуется всеми членами </w:t>
      </w:r>
      <w:r>
        <w:t xml:space="preserve">Комиссии  и утверждается  решением Комиссии. </w:t>
      </w:r>
    </w:p>
    <w:p w:rsidR="00172C68" w:rsidRDefault="00172C68" w:rsidP="00AF6A06">
      <w:pPr>
        <w:pStyle w:val="ae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C1AB8">
        <w:t>Организационно-техническое и документационное об</w:t>
      </w:r>
      <w:r>
        <w:t xml:space="preserve">еспечение деятельности </w:t>
      </w:r>
      <w:r w:rsidR="00AF6A06">
        <w:t>К</w:t>
      </w:r>
      <w:r>
        <w:t>омиссии осуществляет администраци</w:t>
      </w:r>
      <w:r w:rsidR="00AF6A06">
        <w:t>я</w:t>
      </w:r>
      <w:r w:rsidRPr="003D2DA6">
        <w:t xml:space="preserve"> Сегежского муниципального района</w:t>
      </w:r>
      <w:r>
        <w:t>.</w:t>
      </w:r>
    </w:p>
    <w:p w:rsidR="00172C68" w:rsidRPr="00590E4C" w:rsidRDefault="00172C68" w:rsidP="00172C68">
      <w:pPr>
        <w:autoSpaceDE w:val="0"/>
        <w:autoSpaceDN w:val="0"/>
        <w:adjustRightInd w:val="0"/>
        <w:ind w:firstLine="540"/>
        <w:jc w:val="center"/>
      </w:pPr>
      <w:r>
        <w:t>-----------------------</w:t>
      </w:r>
    </w:p>
    <w:p w:rsidR="00610BEC" w:rsidRPr="00331CAF" w:rsidRDefault="00610BEC" w:rsidP="00610BE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BEC" w:rsidRDefault="00610BEC" w:rsidP="00610BEC">
      <w:pPr>
        <w:jc w:val="center"/>
      </w:pPr>
    </w:p>
    <w:p w:rsidR="00E8546E" w:rsidRDefault="00E8546E" w:rsidP="00610BEC">
      <w:pPr>
        <w:jc w:val="center"/>
      </w:pPr>
    </w:p>
    <w:p w:rsidR="00E8546E" w:rsidRDefault="00E8546E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971E6" w:rsidRDefault="00D971E6" w:rsidP="00610BEC">
      <w:pPr>
        <w:jc w:val="center"/>
      </w:pPr>
    </w:p>
    <w:p w:rsidR="00DE776E" w:rsidRPr="00FB1DD9" w:rsidRDefault="005672A8" w:rsidP="005672A8">
      <w:pPr>
        <w:pStyle w:val="ConsPlusNormal"/>
        <w:widowControl/>
        <w:ind w:left="524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128B0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DE776E" w:rsidRDefault="005672A8" w:rsidP="005672A8">
      <w:pPr>
        <w:pStyle w:val="ConsPlusNormal"/>
        <w:widowControl/>
        <w:ind w:left="524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E776E" w:rsidRPr="00FB1DD9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9128B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E776E"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DE776E" w:rsidRPr="00FB1DD9" w:rsidRDefault="00DE776E" w:rsidP="009128B0">
      <w:pPr>
        <w:pStyle w:val="ConsPlusNormal"/>
        <w:widowControl/>
        <w:ind w:left="524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Сегежского муниципального района </w:t>
      </w:r>
    </w:p>
    <w:p w:rsidR="00DE776E" w:rsidRDefault="005672A8" w:rsidP="005672A8">
      <w:pPr>
        <w:pStyle w:val="ConsPlusNormal"/>
        <w:widowControl/>
        <w:ind w:left="524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E776E" w:rsidRPr="00FB1DD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B3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21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DE776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B38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DE776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B3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937</w:t>
      </w:r>
    </w:p>
    <w:p w:rsidR="00DE776E" w:rsidRDefault="00DE776E" w:rsidP="00DE776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6E" w:rsidRDefault="00DE776E" w:rsidP="00DE776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6E" w:rsidRPr="00D331B9" w:rsidRDefault="00DE776E" w:rsidP="00DE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331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Состав</w:t>
      </w:r>
    </w:p>
    <w:p w:rsidR="00DE776E" w:rsidRPr="00D331B9" w:rsidRDefault="00DE776E" w:rsidP="00DE776E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smallCaps/>
          <w:color w:val="000000"/>
          <w:sz w:val="24"/>
          <w:szCs w:val="24"/>
        </w:rPr>
      </w:pPr>
      <w:r w:rsidRPr="00D331B9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Комиссии по мобилизации дополнительных налоговых </w:t>
      </w:r>
      <w:r w:rsidR="005672A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                  </w:t>
      </w:r>
      <w:r w:rsidRPr="00D331B9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и неналоговых доходов в консолидированный  бюджет  Сегежского   муниципального   района,   вопросам обеспечения  полной  и своевременной выплаты заработной платы, поступления </w:t>
      </w:r>
      <w:r w:rsidRPr="00D331B9">
        <w:rPr>
          <w:rFonts w:ascii="Times New Roman" w:hAnsi="Times New Roman" w:cs="Times New Roman"/>
          <w:bCs w:val="0"/>
          <w:iCs/>
          <w:caps/>
          <w:color w:val="000000"/>
          <w:sz w:val="24"/>
          <w:szCs w:val="24"/>
        </w:rPr>
        <w:t>страховых взносов</w:t>
      </w:r>
      <w:r w:rsidR="00211FE2" w:rsidRPr="00D331B9">
        <w:rPr>
          <w:rFonts w:ascii="Times New Roman" w:hAnsi="Times New Roman" w:cs="Times New Roman"/>
          <w:bCs w:val="0"/>
          <w:iCs/>
          <w:caps/>
          <w:color w:val="000000"/>
          <w:sz w:val="24"/>
          <w:szCs w:val="24"/>
        </w:rPr>
        <w:t xml:space="preserve"> по должностям</w:t>
      </w:r>
    </w:p>
    <w:p w:rsidR="00CB380C" w:rsidRDefault="00CB380C" w:rsidP="00DE776E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</w:p>
    <w:p w:rsidR="00D971E6" w:rsidRPr="00FB1DD9" w:rsidRDefault="00D971E6" w:rsidP="00DE776E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</w:p>
    <w:p w:rsidR="00211FE2" w:rsidRDefault="00211FE2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211FE2">
        <w:rPr>
          <w:color w:val="000000"/>
        </w:rPr>
        <w:t>Г</w:t>
      </w:r>
      <w:r w:rsidR="00DE776E" w:rsidRPr="00211FE2">
        <w:rPr>
          <w:color w:val="000000"/>
        </w:rPr>
        <w:t>лава администрации Сегежского муниципального района</w:t>
      </w:r>
      <w:r w:rsidRPr="00211FE2">
        <w:rPr>
          <w:color w:val="000000"/>
        </w:rPr>
        <w:t xml:space="preserve"> (Председатель Комиссии).</w:t>
      </w:r>
    </w:p>
    <w:p w:rsidR="00DE776E" w:rsidRDefault="00211FE2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>
        <w:rPr>
          <w:color w:val="000000"/>
        </w:rPr>
        <w:t>З</w:t>
      </w:r>
      <w:r w:rsidR="00DE776E" w:rsidRPr="00211FE2">
        <w:rPr>
          <w:color w:val="000000"/>
        </w:rPr>
        <w:t>аместитель главы администрации Сегежского муниципального района по социальным вопросам</w:t>
      </w:r>
      <w:r w:rsidRPr="00211FE2">
        <w:rPr>
          <w:color w:val="000000"/>
        </w:rPr>
        <w:t xml:space="preserve"> </w:t>
      </w:r>
      <w:r w:rsidRPr="00ED56EA">
        <w:rPr>
          <w:color w:val="000000"/>
        </w:rPr>
        <w:t>(заместитель председателя Комиссии)</w:t>
      </w:r>
      <w:r w:rsidR="00ED56EA">
        <w:rPr>
          <w:color w:val="000000"/>
        </w:rPr>
        <w:t>.</w:t>
      </w:r>
    </w:p>
    <w:p w:rsidR="00ED56EA" w:rsidRDefault="00ED56EA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Главный специалист бюджетного отдела финансового управления Сегежского муниципального района (ответственный секретарь).</w:t>
      </w:r>
    </w:p>
    <w:p w:rsidR="00ED56EA" w:rsidRDefault="00ED56EA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В</w:t>
      </w:r>
      <w:r w:rsidR="00DE776E" w:rsidRPr="00ED56EA">
        <w:rPr>
          <w:color w:val="000000"/>
        </w:rPr>
        <w:t>едущий специалист управления экономического развития администрации С</w:t>
      </w:r>
      <w:r w:rsidR="00CB380C" w:rsidRPr="00ED56EA">
        <w:rPr>
          <w:color w:val="000000"/>
        </w:rPr>
        <w:t>егежского муниципального района</w:t>
      </w:r>
      <w:r w:rsidRPr="00ED56EA">
        <w:rPr>
          <w:color w:val="000000"/>
        </w:rPr>
        <w:t xml:space="preserve"> (секретарь).</w:t>
      </w:r>
    </w:p>
    <w:p w:rsidR="00712210" w:rsidRDefault="00712210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Глава Сегежского городского поселения (по согласованию)</w:t>
      </w:r>
      <w:r w:rsidR="00D971E6">
        <w:rPr>
          <w:color w:val="000000"/>
        </w:rPr>
        <w:t>.</w:t>
      </w:r>
    </w:p>
    <w:p w:rsidR="00D971E6" w:rsidRDefault="00D971E6" w:rsidP="00D971E6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Руководитель финансового управления Сегежского муниципального района.</w:t>
      </w:r>
    </w:p>
    <w:p w:rsidR="00ED56EA" w:rsidRDefault="00ED56EA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Н</w:t>
      </w:r>
      <w:r w:rsidR="00DE776E" w:rsidRPr="00ED56EA">
        <w:rPr>
          <w:color w:val="000000"/>
        </w:rPr>
        <w:t>ачальник отдела судебных приставов по Сегежскому району Управления Федеральной службы судебных приставов по Республике Карелия (по согласованию)</w:t>
      </w:r>
      <w:r w:rsidRPr="00ED56EA">
        <w:rPr>
          <w:color w:val="000000"/>
        </w:rPr>
        <w:t>.</w:t>
      </w:r>
    </w:p>
    <w:p w:rsidR="00ED56EA" w:rsidRDefault="00ED56EA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Д</w:t>
      </w:r>
      <w:r w:rsidR="00DE776E" w:rsidRPr="00ED56EA">
        <w:rPr>
          <w:color w:val="000000"/>
        </w:rPr>
        <w:t>иректор государственного учреждения «Центр занятости населения Сегежского района» (по согласованию)</w:t>
      </w:r>
      <w:r w:rsidRPr="00ED56EA">
        <w:rPr>
          <w:color w:val="000000"/>
        </w:rPr>
        <w:t>.</w:t>
      </w:r>
    </w:p>
    <w:p w:rsidR="00ED56EA" w:rsidRDefault="00ED56EA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Начальник  межрайонной инспекции Федеральной налоговой службы России №</w:t>
      </w:r>
      <w:r w:rsidR="005672A8">
        <w:rPr>
          <w:color w:val="000000"/>
        </w:rPr>
        <w:t xml:space="preserve"> </w:t>
      </w:r>
      <w:r w:rsidRPr="00ED56EA">
        <w:rPr>
          <w:color w:val="000000"/>
        </w:rPr>
        <w:t>2 по Республике Карелия (по согласованию).</w:t>
      </w:r>
    </w:p>
    <w:p w:rsidR="00ED56EA" w:rsidRPr="00ED56EA" w:rsidRDefault="00ED56EA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>
        <w:t>Н</w:t>
      </w:r>
      <w:r w:rsidR="00DE776E" w:rsidRPr="00C12387">
        <w:t>ачальник</w:t>
      </w:r>
      <w:r>
        <w:t xml:space="preserve"> </w:t>
      </w:r>
      <w:r w:rsidR="00DE776E" w:rsidRPr="00C12387">
        <w:t xml:space="preserve">отдела персонифицированного учета, администрирования страховых взносов, взыскания задолженности и взаимодействия со страхователями </w:t>
      </w:r>
      <w:r w:rsidR="00DE776E">
        <w:t>Государственного учреждения - У</w:t>
      </w:r>
      <w:r w:rsidR="00DE776E" w:rsidRPr="00C12387">
        <w:t>правления Пенсионного Фонда Российской Федерации в г. Сегеже Республики Карелия</w:t>
      </w:r>
      <w:r w:rsidR="00DE776E">
        <w:t xml:space="preserve"> (межрайонное)</w:t>
      </w:r>
      <w:r w:rsidR="00DE776E" w:rsidRPr="00C12387">
        <w:t xml:space="preserve"> (по согласованию)</w:t>
      </w:r>
      <w:r>
        <w:t>.</w:t>
      </w:r>
    </w:p>
    <w:p w:rsidR="00ED56EA" w:rsidRPr="00ED56EA" w:rsidRDefault="00ED56EA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Н</w:t>
      </w:r>
      <w:r w:rsidR="00DE776E" w:rsidRPr="00ED56EA">
        <w:rPr>
          <w:color w:val="000000"/>
        </w:rPr>
        <w:t xml:space="preserve">ачальник </w:t>
      </w:r>
      <w:r w:rsidR="00DE776E" w:rsidRPr="00ED56EA">
        <w:rPr>
          <w:rStyle w:val="ad"/>
          <w:b w:val="0"/>
        </w:rPr>
        <w:t>Миграционного пункта отдела Министерства внутренних дел Российской Федерации по Сегежскому району</w:t>
      </w:r>
      <w:r w:rsidR="00DE776E" w:rsidRPr="00ED56EA">
        <w:rPr>
          <w:b/>
        </w:rPr>
        <w:t xml:space="preserve"> </w:t>
      </w:r>
      <w:r w:rsidR="00DE776E" w:rsidRPr="00201C31">
        <w:t>(по согласованию)</w:t>
      </w:r>
      <w:r>
        <w:t>.</w:t>
      </w:r>
    </w:p>
    <w:p w:rsidR="00712210" w:rsidRPr="00712210" w:rsidRDefault="00712210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</w:pPr>
      <w:r w:rsidRPr="00712210">
        <w:rPr>
          <w:color w:val="000000"/>
        </w:rPr>
        <w:t>Н</w:t>
      </w:r>
      <w:r w:rsidR="00DE776E" w:rsidRPr="00712210">
        <w:rPr>
          <w:color w:val="000000"/>
        </w:rPr>
        <w:t>ачальник юридического отдела администрации Сегежского муниципального района</w:t>
      </w:r>
      <w:r w:rsidRPr="00712210">
        <w:rPr>
          <w:color w:val="000000"/>
        </w:rPr>
        <w:t>.</w:t>
      </w:r>
    </w:p>
    <w:p w:rsidR="00712210" w:rsidRPr="00712210" w:rsidRDefault="00712210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712210">
        <w:rPr>
          <w:color w:val="000000"/>
        </w:rPr>
        <w:t>Н</w:t>
      </w:r>
      <w:r w:rsidR="00DE776E" w:rsidRPr="00FB1DD9">
        <w:t xml:space="preserve">ачальник отдела </w:t>
      </w:r>
      <w:r w:rsidR="00DE776E">
        <w:t>№ 18</w:t>
      </w:r>
      <w:r w:rsidR="00DE776E" w:rsidRPr="00FB1DD9">
        <w:t xml:space="preserve"> Управления Федерального казначейства по Республике Карелия</w:t>
      </w:r>
      <w:r w:rsidR="00DE776E">
        <w:t xml:space="preserve"> (по согласованию)</w:t>
      </w:r>
      <w:r>
        <w:t>.</w:t>
      </w:r>
    </w:p>
    <w:p w:rsidR="00712210" w:rsidRDefault="00712210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712210">
        <w:rPr>
          <w:color w:val="000000"/>
        </w:rPr>
        <w:t>С</w:t>
      </w:r>
      <w:r w:rsidR="00DE776E" w:rsidRPr="00712210">
        <w:rPr>
          <w:color w:val="000000"/>
        </w:rPr>
        <w:t>тарший оперуполномоченный отделения экономической безопасности и противодействия коррупции отдела Министерства внутренних дел России по Сегежскому району (по согласованию)</w:t>
      </w:r>
      <w:r w:rsidRPr="00712210">
        <w:rPr>
          <w:color w:val="000000"/>
        </w:rPr>
        <w:t>.</w:t>
      </w:r>
    </w:p>
    <w:p w:rsidR="00DE776E" w:rsidRDefault="00712210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>
        <w:rPr>
          <w:color w:val="000000"/>
        </w:rPr>
        <w:t>Н</w:t>
      </w:r>
      <w:r w:rsidR="00DE776E" w:rsidRPr="00712210">
        <w:rPr>
          <w:color w:val="000000"/>
        </w:rPr>
        <w:t xml:space="preserve">ачальник отдела надзорной деятельности Сегежского района управления надзорной деятельности Главного управления Министерства Российской Федерации по </w:t>
      </w:r>
      <w:r w:rsidR="00DE776E" w:rsidRPr="00712210">
        <w:rPr>
          <w:color w:val="000000"/>
        </w:rPr>
        <w:lastRenderedPageBreak/>
        <w:t>делам гражданской обороны, чрезвычайных ситуаций и ликвидации последствий стихийных бедствий по Республике Карелия</w:t>
      </w:r>
      <w:r w:rsidR="00116AE1">
        <w:rPr>
          <w:color w:val="000000"/>
        </w:rPr>
        <w:t xml:space="preserve"> </w:t>
      </w:r>
      <w:r w:rsidR="00116AE1" w:rsidRPr="00712210">
        <w:rPr>
          <w:color w:val="000000"/>
        </w:rPr>
        <w:t>(по согласованию)</w:t>
      </w:r>
      <w:r w:rsidR="00DE776E" w:rsidRPr="00712210">
        <w:rPr>
          <w:color w:val="000000"/>
        </w:rPr>
        <w:t>.</w:t>
      </w:r>
    </w:p>
    <w:p w:rsidR="00712210" w:rsidRDefault="00712210" w:rsidP="00712210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>
        <w:rPr>
          <w:color w:val="000000"/>
        </w:rPr>
        <w:t>Н</w:t>
      </w:r>
      <w:r w:rsidRPr="00ED56EA">
        <w:rPr>
          <w:color w:val="000000"/>
        </w:rPr>
        <w:t>ачальник управления экономического развития администрации Сегежского муниципального района</w:t>
      </w:r>
      <w:r w:rsidR="00D971E6">
        <w:rPr>
          <w:color w:val="000000"/>
        </w:rPr>
        <w:t>.</w:t>
      </w:r>
    </w:p>
    <w:p w:rsidR="00D331B9" w:rsidRPr="00712210" w:rsidRDefault="00D331B9" w:rsidP="00D331B9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>
        <w:rPr>
          <w:color w:val="000000"/>
        </w:rPr>
        <w:t>З</w:t>
      </w:r>
      <w:r w:rsidRPr="00ED56EA">
        <w:rPr>
          <w:color w:val="000000"/>
        </w:rPr>
        <w:t>аместитель начальника управления финансов и экономического развития администрации Сегежского городского поселения (по согласованию)</w:t>
      </w:r>
      <w:r>
        <w:rPr>
          <w:color w:val="000000"/>
        </w:rPr>
        <w:t>.</w:t>
      </w:r>
    </w:p>
    <w:p w:rsidR="00D331B9" w:rsidRPr="00D331B9" w:rsidRDefault="00D331B9" w:rsidP="00D331B9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b/>
        </w:rPr>
      </w:pPr>
      <w:r w:rsidRPr="00ED56EA">
        <w:rPr>
          <w:bCs/>
          <w:color w:val="000000"/>
        </w:rPr>
        <w:t xml:space="preserve">Инспектор </w:t>
      </w:r>
      <w:r w:rsidRPr="00ED56EA">
        <w:rPr>
          <w:color w:val="000000"/>
        </w:rPr>
        <w:t>государственного учреждения «Центр занятости населения Сегежского района»</w:t>
      </w:r>
      <w:r w:rsidRPr="00ED56EA">
        <w:rPr>
          <w:bCs/>
          <w:color w:val="000000"/>
        </w:rPr>
        <w:t xml:space="preserve"> с возложением обязанностей по вопросам трудовых отношений, оплаты труда, охраны труда и развития социального партнерства, обеспечения проведения единой государственной политики в области труда</w:t>
      </w:r>
      <w:r w:rsidRPr="00ED56EA">
        <w:rPr>
          <w:color w:val="000000"/>
        </w:rPr>
        <w:t xml:space="preserve"> </w:t>
      </w:r>
      <w:r w:rsidRPr="00ED56EA">
        <w:rPr>
          <w:bCs/>
          <w:color w:val="000000"/>
        </w:rPr>
        <w:t xml:space="preserve">на территории Сегежского муниципального района </w:t>
      </w:r>
      <w:r w:rsidRPr="00ED56EA">
        <w:rPr>
          <w:color w:val="000000"/>
        </w:rPr>
        <w:t>(по согласованию).</w:t>
      </w:r>
    </w:p>
    <w:p w:rsidR="00D331B9" w:rsidRDefault="00D331B9" w:rsidP="00D331B9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712210">
        <w:rPr>
          <w:color w:val="000000"/>
        </w:rPr>
        <w:t>Председатель комитета по управлению муниципальным имуществом и земельными ресурсами администрации Сегежского муниципального района</w:t>
      </w:r>
      <w:r>
        <w:rPr>
          <w:color w:val="000000"/>
        </w:rPr>
        <w:t>.</w:t>
      </w:r>
    </w:p>
    <w:p w:rsidR="00D971E6" w:rsidRDefault="00D971E6" w:rsidP="00D971E6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(по согласованию).</w:t>
      </w:r>
    </w:p>
    <w:p w:rsidR="00D971E6" w:rsidRDefault="00D971E6" w:rsidP="00D971E6">
      <w:pPr>
        <w:pStyle w:val="ae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rPr>
          <w:color w:val="000000"/>
        </w:rPr>
      </w:pPr>
      <w:r w:rsidRPr="00ED56EA">
        <w:rPr>
          <w:color w:val="000000"/>
        </w:rPr>
        <w:t>Главный специалист отдела сбора, разработки и передачи статистической информации территориального органа Федеральной службы государственной статистики по Республике Карелия (по согласованию).</w:t>
      </w:r>
    </w:p>
    <w:p w:rsidR="00DE776E" w:rsidRDefault="00DE776E" w:rsidP="002F70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0D0" w:rsidRDefault="002F70D0" w:rsidP="002F70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sectPr w:rsidR="002F70D0" w:rsidSect="002D74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E1" w:rsidRDefault="00EC2DE1">
      <w:r>
        <w:separator/>
      </w:r>
    </w:p>
  </w:endnote>
  <w:endnote w:type="continuationSeparator" w:id="1">
    <w:p w:rsidR="00EC2DE1" w:rsidRDefault="00EC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82" w:rsidRDefault="00B77694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33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382" w:rsidRDefault="00F533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E1" w:rsidRDefault="00EC2DE1">
      <w:r>
        <w:separator/>
      </w:r>
    </w:p>
  </w:footnote>
  <w:footnote w:type="continuationSeparator" w:id="1">
    <w:p w:rsidR="00EC2DE1" w:rsidRDefault="00EC2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C5" w:rsidRDefault="00B77694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2C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CC5" w:rsidRDefault="00872C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C5" w:rsidRDefault="00B77694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2C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70D0">
      <w:rPr>
        <w:rStyle w:val="a9"/>
        <w:noProof/>
      </w:rPr>
      <w:t>11</w:t>
    </w:r>
    <w:r>
      <w:rPr>
        <w:rStyle w:val="a9"/>
      </w:rPr>
      <w:fldChar w:fldCharType="end"/>
    </w:r>
  </w:p>
  <w:p w:rsidR="00872CC5" w:rsidRDefault="00872C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A3D"/>
    <w:multiLevelType w:val="hybridMultilevel"/>
    <w:tmpl w:val="B99A02EA"/>
    <w:lvl w:ilvl="0" w:tplc="F90615EC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37E"/>
    <w:multiLevelType w:val="hybridMultilevel"/>
    <w:tmpl w:val="86529F9E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>
    <w:nsid w:val="12D81F53"/>
    <w:multiLevelType w:val="hybridMultilevel"/>
    <w:tmpl w:val="F8AECCE4"/>
    <w:lvl w:ilvl="0" w:tplc="978426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15B8"/>
    <w:multiLevelType w:val="multilevel"/>
    <w:tmpl w:val="F3DA7AB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1946916"/>
    <w:multiLevelType w:val="hybridMultilevel"/>
    <w:tmpl w:val="C978AFD6"/>
    <w:lvl w:ilvl="0" w:tplc="49AEFF9E">
      <w:start w:val="1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9C08F8"/>
    <w:multiLevelType w:val="hybridMultilevel"/>
    <w:tmpl w:val="132AA77A"/>
    <w:lvl w:ilvl="0" w:tplc="1938D5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B84ADE"/>
    <w:multiLevelType w:val="multilevel"/>
    <w:tmpl w:val="6E38B2C2"/>
    <w:lvl w:ilvl="0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1B140E"/>
    <w:multiLevelType w:val="multilevel"/>
    <w:tmpl w:val="1A86D99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6A15A86"/>
    <w:multiLevelType w:val="multilevel"/>
    <w:tmpl w:val="087482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9">
    <w:nsid w:val="490B67C0"/>
    <w:multiLevelType w:val="multilevel"/>
    <w:tmpl w:val="FDDC67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AF84B03"/>
    <w:multiLevelType w:val="hybridMultilevel"/>
    <w:tmpl w:val="0B72659C"/>
    <w:lvl w:ilvl="0" w:tplc="97842696">
      <w:start w:val="1"/>
      <w:numFmt w:val="russianLower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00279"/>
    <w:multiLevelType w:val="hybridMultilevel"/>
    <w:tmpl w:val="F68035DC"/>
    <w:lvl w:ilvl="0" w:tplc="842AC44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54DD8"/>
    <w:multiLevelType w:val="hybridMultilevel"/>
    <w:tmpl w:val="1A383D74"/>
    <w:lvl w:ilvl="0" w:tplc="04FC8D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E45637"/>
    <w:multiLevelType w:val="multilevel"/>
    <w:tmpl w:val="91062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9E"/>
    <w:rsid w:val="000273F6"/>
    <w:rsid w:val="00030CEB"/>
    <w:rsid w:val="00033CD4"/>
    <w:rsid w:val="000356CD"/>
    <w:rsid w:val="00037EF7"/>
    <w:rsid w:val="00056DD9"/>
    <w:rsid w:val="00060E8A"/>
    <w:rsid w:val="0006362A"/>
    <w:rsid w:val="0006563A"/>
    <w:rsid w:val="00067F41"/>
    <w:rsid w:val="000733DF"/>
    <w:rsid w:val="000801ED"/>
    <w:rsid w:val="00084B72"/>
    <w:rsid w:val="000905D8"/>
    <w:rsid w:val="000943A7"/>
    <w:rsid w:val="00095B08"/>
    <w:rsid w:val="00096C5E"/>
    <w:rsid w:val="000A7507"/>
    <w:rsid w:val="000C169F"/>
    <w:rsid w:val="000D10E0"/>
    <w:rsid w:val="000D7081"/>
    <w:rsid w:val="000E1EBA"/>
    <w:rsid w:val="000E4761"/>
    <w:rsid w:val="000F5A7D"/>
    <w:rsid w:val="001128C5"/>
    <w:rsid w:val="00116AE1"/>
    <w:rsid w:val="00117084"/>
    <w:rsid w:val="00120FB5"/>
    <w:rsid w:val="001371B9"/>
    <w:rsid w:val="001379E0"/>
    <w:rsid w:val="00141DB2"/>
    <w:rsid w:val="001446CC"/>
    <w:rsid w:val="00156B1D"/>
    <w:rsid w:val="00162102"/>
    <w:rsid w:val="00172C68"/>
    <w:rsid w:val="0018371E"/>
    <w:rsid w:val="00194BED"/>
    <w:rsid w:val="001B2D1B"/>
    <w:rsid w:val="001C2D78"/>
    <w:rsid w:val="001D6794"/>
    <w:rsid w:val="001F059C"/>
    <w:rsid w:val="001F3212"/>
    <w:rsid w:val="001F69F6"/>
    <w:rsid w:val="002008A9"/>
    <w:rsid w:val="00201C31"/>
    <w:rsid w:val="00210288"/>
    <w:rsid w:val="00211FE2"/>
    <w:rsid w:val="0022387C"/>
    <w:rsid w:val="00223F6C"/>
    <w:rsid w:val="00244DCD"/>
    <w:rsid w:val="00244E58"/>
    <w:rsid w:val="00252F58"/>
    <w:rsid w:val="00254BBD"/>
    <w:rsid w:val="0029365B"/>
    <w:rsid w:val="002B3E15"/>
    <w:rsid w:val="002B6B06"/>
    <w:rsid w:val="002C05F8"/>
    <w:rsid w:val="002D280F"/>
    <w:rsid w:val="002D74F1"/>
    <w:rsid w:val="002F01AE"/>
    <w:rsid w:val="002F70D0"/>
    <w:rsid w:val="00300422"/>
    <w:rsid w:val="00320ABC"/>
    <w:rsid w:val="00321D03"/>
    <w:rsid w:val="00331CAF"/>
    <w:rsid w:val="00340843"/>
    <w:rsid w:val="00346654"/>
    <w:rsid w:val="003472DA"/>
    <w:rsid w:val="00347BC0"/>
    <w:rsid w:val="003548E1"/>
    <w:rsid w:val="00373413"/>
    <w:rsid w:val="00383804"/>
    <w:rsid w:val="00384FCA"/>
    <w:rsid w:val="003A6FF4"/>
    <w:rsid w:val="003B32A9"/>
    <w:rsid w:val="003D2DA6"/>
    <w:rsid w:val="003F2F5F"/>
    <w:rsid w:val="00406269"/>
    <w:rsid w:val="00412156"/>
    <w:rsid w:val="00422378"/>
    <w:rsid w:val="0047038E"/>
    <w:rsid w:val="00474AC4"/>
    <w:rsid w:val="0047791C"/>
    <w:rsid w:val="004824DA"/>
    <w:rsid w:val="00482F75"/>
    <w:rsid w:val="0049417A"/>
    <w:rsid w:val="004967C1"/>
    <w:rsid w:val="004A0338"/>
    <w:rsid w:val="004A7FB4"/>
    <w:rsid w:val="004C2BCC"/>
    <w:rsid w:val="00505EB0"/>
    <w:rsid w:val="00517E5D"/>
    <w:rsid w:val="005331B9"/>
    <w:rsid w:val="005423D7"/>
    <w:rsid w:val="0055554C"/>
    <w:rsid w:val="0055575B"/>
    <w:rsid w:val="005613F5"/>
    <w:rsid w:val="005657FB"/>
    <w:rsid w:val="005672A8"/>
    <w:rsid w:val="00580374"/>
    <w:rsid w:val="005920C4"/>
    <w:rsid w:val="005A5DC2"/>
    <w:rsid w:val="005B04EC"/>
    <w:rsid w:val="005B6BA9"/>
    <w:rsid w:val="005C28BD"/>
    <w:rsid w:val="005D6070"/>
    <w:rsid w:val="005E1092"/>
    <w:rsid w:val="00610BEC"/>
    <w:rsid w:val="00634143"/>
    <w:rsid w:val="00645951"/>
    <w:rsid w:val="006520E3"/>
    <w:rsid w:val="00661D4E"/>
    <w:rsid w:val="00666344"/>
    <w:rsid w:val="006A49AA"/>
    <w:rsid w:val="006A603A"/>
    <w:rsid w:val="006B6547"/>
    <w:rsid w:val="006C010F"/>
    <w:rsid w:val="006C08F5"/>
    <w:rsid w:val="006D53BF"/>
    <w:rsid w:val="007066C5"/>
    <w:rsid w:val="00711173"/>
    <w:rsid w:val="00712210"/>
    <w:rsid w:val="00712597"/>
    <w:rsid w:val="00724013"/>
    <w:rsid w:val="00732DA4"/>
    <w:rsid w:val="007356B0"/>
    <w:rsid w:val="007421A0"/>
    <w:rsid w:val="00754ADF"/>
    <w:rsid w:val="007750DB"/>
    <w:rsid w:val="007770E5"/>
    <w:rsid w:val="00795B9E"/>
    <w:rsid w:val="00797314"/>
    <w:rsid w:val="007A7BC2"/>
    <w:rsid w:val="007B6ED5"/>
    <w:rsid w:val="007B7E2B"/>
    <w:rsid w:val="007C52A9"/>
    <w:rsid w:val="007E1369"/>
    <w:rsid w:val="007E2B30"/>
    <w:rsid w:val="00801E46"/>
    <w:rsid w:val="00812201"/>
    <w:rsid w:val="0081337E"/>
    <w:rsid w:val="008165AC"/>
    <w:rsid w:val="008251DB"/>
    <w:rsid w:val="00825E4F"/>
    <w:rsid w:val="00860B21"/>
    <w:rsid w:val="008678D8"/>
    <w:rsid w:val="00872CC5"/>
    <w:rsid w:val="008736E8"/>
    <w:rsid w:val="00880A4D"/>
    <w:rsid w:val="008977C8"/>
    <w:rsid w:val="008B00B8"/>
    <w:rsid w:val="008D154E"/>
    <w:rsid w:val="008D1875"/>
    <w:rsid w:val="008E5C0A"/>
    <w:rsid w:val="0090327F"/>
    <w:rsid w:val="009128B0"/>
    <w:rsid w:val="0091483D"/>
    <w:rsid w:val="00921C36"/>
    <w:rsid w:val="009258C6"/>
    <w:rsid w:val="00933C41"/>
    <w:rsid w:val="0095336A"/>
    <w:rsid w:val="00960992"/>
    <w:rsid w:val="00973462"/>
    <w:rsid w:val="009908CD"/>
    <w:rsid w:val="0099510A"/>
    <w:rsid w:val="00997712"/>
    <w:rsid w:val="009D09B4"/>
    <w:rsid w:val="009D1E33"/>
    <w:rsid w:val="009E4EB9"/>
    <w:rsid w:val="009E7C6C"/>
    <w:rsid w:val="00A01A2D"/>
    <w:rsid w:val="00A14DB7"/>
    <w:rsid w:val="00A16AF1"/>
    <w:rsid w:val="00A33E7F"/>
    <w:rsid w:val="00A3542F"/>
    <w:rsid w:val="00A40866"/>
    <w:rsid w:val="00A45F44"/>
    <w:rsid w:val="00A77680"/>
    <w:rsid w:val="00A959F8"/>
    <w:rsid w:val="00A97A42"/>
    <w:rsid w:val="00AD2CAC"/>
    <w:rsid w:val="00AD5FE4"/>
    <w:rsid w:val="00AE29C5"/>
    <w:rsid w:val="00AF6A06"/>
    <w:rsid w:val="00AF7544"/>
    <w:rsid w:val="00B0235B"/>
    <w:rsid w:val="00B40E18"/>
    <w:rsid w:val="00B45C75"/>
    <w:rsid w:val="00B623EC"/>
    <w:rsid w:val="00B627AF"/>
    <w:rsid w:val="00B70DEB"/>
    <w:rsid w:val="00B74761"/>
    <w:rsid w:val="00B76544"/>
    <w:rsid w:val="00B76BE7"/>
    <w:rsid w:val="00B77694"/>
    <w:rsid w:val="00B862E3"/>
    <w:rsid w:val="00BA004A"/>
    <w:rsid w:val="00BA2EC0"/>
    <w:rsid w:val="00BB3C24"/>
    <w:rsid w:val="00BF59FF"/>
    <w:rsid w:val="00C02DAF"/>
    <w:rsid w:val="00C12387"/>
    <w:rsid w:val="00C125D8"/>
    <w:rsid w:val="00C14D8F"/>
    <w:rsid w:val="00C17D0D"/>
    <w:rsid w:val="00C26F63"/>
    <w:rsid w:val="00C3143D"/>
    <w:rsid w:val="00C321D8"/>
    <w:rsid w:val="00C3663E"/>
    <w:rsid w:val="00C562B9"/>
    <w:rsid w:val="00C66204"/>
    <w:rsid w:val="00C80D5A"/>
    <w:rsid w:val="00C83FAC"/>
    <w:rsid w:val="00C8468A"/>
    <w:rsid w:val="00C95D95"/>
    <w:rsid w:val="00CA45DC"/>
    <w:rsid w:val="00CA6008"/>
    <w:rsid w:val="00CB380C"/>
    <w:rsid w:val="00CB5A2E"/>
    <w:rsid w:val="00CD063A"/>
    <w:rsid w:val="00CD4B61"/>
    <w:rsid w:val="00CD666E"/>
    <w:rsid w:val="00CF63F6"/>
    <w:rsid w:val="00CF704B"/>
    <w:rsid w:val="00D01273"/>
    <w:rsid w:val="00D1299A"/>
    <w:rsid w:val="00D1463A"/>
    <w:rsid w:val="00D20F36"/>
    <w:rsid w:val="00D331B9"/>
    <w:rsid w:val="00D34418"/>
    <w:rsid w:val="00D41392"/>
    <w:rsid w:val="00D4479C"/>
    <w:rsid w:val="00D63338"/>
    <w:rsid w:val="00D70D28"/>
    <w:rsid w:val="00D81F23"/>
    <w:rsid w:val="00D847DF"/>
    <w:rsid w:val="00D971E6"/>
    <w:rsid w:val="00DD529D"/>
    <w:rsid w:val="00DE776E"/>
    <w:rsid w:val="00DF3AEC"/>
    <w:rsid w:val="00DF6EFA"/>
    <w:rsid w:val="00DF6F72"/>
    <w:rsid w:val="00E0383E"/>
    <w:rsid w:val="00E075D6"/>
    <w:rsid w:val="00E26D39"/>
    <w:rsid w:val="00E56400"/>
    <w:rsid w:val="00E621A2"/>
    <w:rsid w:val="00E63E85"/>
    <w:rsid w:val="00E717F2"/>
    <w:rsid w:val="00E73C37"/>
    <w:rsid w:val="00E75B4C"/>
    <w:rsid w:val="00E773FC"/>
    <w:rsid w:val="00E8546E"/>
    <w:rsid w:val="00E94E1F"/>
    <w:rsid w:val="00EA059B"/>
    <w:rsid w:val="00EA5CD4"/>
    <w:rsid w:val="00EA62F8"/>
    <w:rsid w:val="00EB440B"/>
    <w:rsid w:val="00EC2DE1"/>
    <w:rsid w:val="00ED21CB"/>
    <w:rsid w:val="00ED56EA"/>
    <w:rsid w:val="00ED7EF7"/>
    <w:rsid w:val="00EE6F88"/>
    <w:rsid w:val="00F040B6"/>
    <w:rsid w:val="00F151EF"/>
    <w:rsid w:val="00F53382"/>
    <w:rsid w:val="00F54348"/>
    <w:rsid w:val="00F605BB"/>
    <w:rsid w:val="00F63FC4"/>
    <w:rsid w:val="00F752A3"/>
    <w:rsid w:val="00F8477F"/>
    <w:rsid w:val="00F861BB"/>
    <w:rsid w:val="00F914BF"/>
    <w:rsid w:val="00FA017B"/>
    <w:rsid w:val="00FA4040"/>
    <w:rsid w:val="00FB1DD9"/>
    <w:rsid w:val="00FD30DD"/>
    <w:rsid w:val="00FD445E"/>
    <w:rsid w:val="00FD6041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63A"/>
    <w:rPr>
      <w:sz w:val="24"/>
      <w:szCs w:val="24"/>
    </w:rPr>
  </w:style>
  <w:style w:type="paragraph" w:styleId="1">
    <w:name w:val="heading 1"/>
    <w:basedOn w:val="a"/>
    <w:next w:val="a"/>
    <w:qFormat/>
    <w:rsid w:val="00CD06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063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063A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D063A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CD063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D063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CD063A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63A"/>
    <w:pPr>
      <w:jc w:val="both"/>
    </w:pPr>
  </w:style>
  <w:style w:type="paragraph" w:styleId="a5">
    <w:name w:val="Body Text Indent"/>
    <w:basedOn w:val="a"/>
    <w:rsid w:val="00CD063A"/>
    <w:pPr>
      <w:ind w:firstLine="708"/>
      <w:jc w:val="both"/>
    </w:pPr>
  </w:style>
  <w:style w:type="paragraph" w:styleId="20">
    <w:name w:val="Body Text Indent 2"/>
    <w:basedOn w:val="a"/>
    <w:rsid w:val="00CD063A"/>
    <w:pPr>
      <w:ind w:firstLine="720"/>
      <w:jc w:val="both"/>
    </w:pPr>
  </w:style>
  <w:style w:type="paragraph" w:styleId="21">
    <w:name w:val="Body Text 2"/>
    <w:basedOn w:val="a"/>
    <w:rsid w:val="00CD063A"/>
    <w:pPr>
      <w:jc w:val="both"/>
    </w:pPr>
  </w:style>
  <w:style w:type="paragraph" w:styleId="30">
    <w:name w:val="Body Text 3"/>
    <w:basedOn w:val="a"/>
    <w:rsid w:val="00CD063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FB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locked/>
    <w:rsid w:val="00FB1DD9"/>
    <w:rPr>
      <w:sz w:val="24"/>
      <w:szCs w:val="24"/>
      <w:lang w:val="ru-RU" w:eastAsia="ru-RU" w:bidi="ar-SA"/>
    </w:rPr>
  </w:style>
  <w:style w:type="character" w:styleId="ac">
    <w:name w:val="Hyperlink"/>
    <w:rsid w:val="00A33E7F"/>
    <w:rPr>
      <w:color w:val="0000FF"/>
      <w:u w:val="single"/>
    </w:rPr>
  </w:style>
  <w:style w:type="character" w:styleId="ad">
    <w:name w:val="Strong"/>
    <w:basedOn w:val="a0"/>
    <w:uiPriority w:val="22"/>
    <w:qFormat/>
    <w:rsid w:val="00201C31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90327F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90327F"/>
    <w:pPr>
      <w:ind w:left="708"/>
    </w:pPr>
  </w:style>
  <w:style w:type="paragraph" w:styleId="af">
    <w:name w:val="Balloon Text"/>
    <w:basedOn w:val="a"/>
    <w:link w:val="af0"/>
    <w:rsid w:val="005C28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28BD"/>
    <w:rPr>
      <w:rFonts w:ascii="Tahoma" w:hAnsi="Tahoma" w:cs="Tahoma"/>
      <w:sz w:val="16"/>
      <w:szCs w:val="16"/>
    </w:rPr>
  </w:style>
  <w:style w:type="paragraph" w:styleId="af1">
    <w:name w:val="No Spacing"/>
    <w:qFormat/>
    <w:rsid w:val="006C01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6D7D-BFD5-4828-B5F4-93B1893B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23409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mashburo</cp:lastModifiedBy>
  <cp:revision>10</cp:revision>
  <cp:lastPrinted>2016-11-02T06:50:00Z</cp:lastPrinted>
  <dcterms:created xsi:type="dcterms:W3CDTF">2016-11-02T06:32:00Z</dcterms:created>
  <dcterms:modified xsi:type="dcterms:W3CDTF">2016-11-02T06:50:00Z</dcterms:modified>
</cp:coreProperties>
</file>