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F4A7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52D16">
        <w:t xml:space="preserve">  09  марта  </w:t>
      </w:r>
      <w:r w:rsidR="00C70C29">
        <w:t xml:space="preserve">2017  года </w:t>
      </w:r>
      <w:r w:rsidR="00383804" w:rsidRPr="00E84C35">
        <w:t xml:space="preserve"> №</w:t>
      </w:r>
      <w:r w:rsidR="00D00349">
        <w:t xml:space="preserve">  142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D00349" w:rsidRDefault="00D00349" w:rsidP="00D00349">
      <w:pPr>
        <w:jc w:val="center"/>
        <w:rPr>
          <w:b/>
        </w:rPr>
      </w:pPr>
      <w:r>
        <w:rPr>
          <w:b/>
        </w:rPr>
        <w:t xml:space="preserve">Об организации и обеспечении отдыха и оздоровления 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>детей в каникулярное время  в 2017 году</w:t>
      </w:r>
    </w:p>
    <w:p w:rsidR="00D00349" w:rsidRDefault="00D00349" w:rsidP="00D00349">
      <w:pPr>
        <w:jc w:val="center"/>
        <w:rPr>
          <w:b/>
        </w:rPr>
      </w:pPr>
    </w:p>
    <w:p w:rsidR="00D00349" w:rsidRDefault="00D00349" w:rsidP="00D00349">
      <w:pPr>
        <w:shd w:val="clear" w:color="auto" w:fill="FFFFFF"/>
        <w:spacing w:before="300" w:after="300"/>
        <w:ind w:right="20"/>
        <w:jc w:val="both"/>
      </w:pPr>
      <w:r>
        <w:rPr>
          <w:color w:val="333333"/>
        </w:rPr>
        <w:tab/>
        <w:t>В целях создания условий для отдыха и оздоровления детей  в каникулярное время в 2017 году,  в  соответствии</w:t>
      </w:r>
      <w:r>
        <w:rPr>
          <w:b/>
          <w:color w:val="333333"/>
        </w:rPr>
        <w:t xml:space="preserve">  </w:t>
      </w:r>
      <w:r>
        <w:rPr>
          <w:color w:val="333333"/>
        </w:rPr>
        <w:t xml:space="preserve">с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333333"/>
          </w:rPr>
          <w:t>1998 г</w:t>
        </w:r>
      </w:smartTag>
      <w:r>
        <w:rPr>
          <w:color w:val="333333"/>
        </w:rPr>
        <w:t xml:space="preserve">.  № 124-ФЗ "Об основных гарантиях прав ребенка в Российской Федерации",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333333"/>
          </w:rPr>
          <w:t>2003 г</w:t>
        </w:r>
      </w:smartTag>
      <w:r>
        <w:rPr>
          <w:color w:val="333333"/>
        </w:rPr>
        <w:t>.  № 131-ФЗ "Об общих принципах организации местного самоуправления в Российской Федерации",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 xml:space="preserve">Законом Республики Карелия от 29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color w:val="333333"/>
          </w:rPr>
          <w:t>2010 г</w:t>
        </w:r>
      </w:smartTag>
      <w:r>
        <w:rPr>
          <w:color w:val="333333"/>
        </w:rPr>
        <w:t xml:space="preserve">. N 1459-ЗРК "О некоторых вопросах организации и обеспечения отдыха и оздоровления детей в Республике Карелия", пунктом 10 статьи 40 Устава муниципального образования «Сегежский муниципальный район, </w:t>
      </w:r>
      <w:r>
        <w:t xml:space="preserve">Положением  об организации и обеспечении отдыха и оздоровления детей в Сегежском муниципальном районе, утвержденным постановлением администрации Сегежского муниципального района от   25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710 (в ред. постановления от 20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394),   администрация Сегежского муниципального района  </w:t>
      </w:r>
      <w:r>
        <w:rPr>
          <w:b/>
        </w:rPr>
        <w:t>п о с т а н о в л я е т</w:t>
      </w:r>
      <w:r>
        <w:t>:</w:t>
      </w:r>
    </w:p>
    <w:p w:rsidR="00D00349" w:rsidRDefault="00D00349" w:rsidP="00D003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 Организовать на базе муниципального бюджетного образовательного учреждения Средняя общеобразовательная школа п. Надвоицы лагерь дневного пребывания с  29 мая по 27  июня  2017 года.</w:t>
      </w:r>
    </w:p>
    <w:p w:rsidR="00D00349" w:rsidRDefault="00D00349" w:rsidP="00D00349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прилагаемые:</w:t>
      </w:r>
    </w:p>
    <w:p w:rsidR="00D00349" w:rsidRDefault="00D00349" w:rsidP="00D00349">
      <w:pPr>
        <w:jc w:val="both"/>
      </w:pPr>
      <w:r>
        <w:tab/>
        <w:t>1) перечень специализированных (профильных) лагерей, организуемых в каникулярное время на базе муниципальных образовательных учреждений Сегежского муниципального района в 29 мая по 27 июня 2017 года;</w:t>
      </w:r>
    </w:p>
    <w:p w:rsidR="00D00349" w:rsidRDefault="00D00349" w:rsidP="00D00349">
      <w:pPr>
        <w:jc w:val="both"/>
      </w:pPr>
      <w:r>
        <w:tab/>
        <w:t>2)  стоимость путевки на одного человека на 1 смену;</w:t>
      </w:r>
    </w:p>
    <w:p w:rsidR="00D00349" w:rsidRDefault="00D00349" w:rsidP="00D00349">
      <w:pPr>
        <w:jc w:val="both"/>
      </w:pPr>
      <w:r>
        <w:tab/>
        <w:t>3) размер родительской платы  за пребывание детей в течение одной смены в лагере дневного пребывания и  специализированных (профильных) лагерях в 2017 году.</w:t>
      </w:r>
    </w:p>
    <w:p w:rsidR="00D00349" w:rsidRDefault="00D00349" w:rsidP="00D00349">
      <w:pPr>
        <w:jc w:val="both"/>
      </w:pPr>
      <w:r>
        <w:tab/>
        <w:t>3. Руководителям муниципальных образовательных учреждений  Сегежского муниципального района, на базе которых организуется лагерь:</w:t>
      </w:r>
    </w:p>
    <w:p w:rsidR="00D00349" w:rsidRDefault="00D00349" w:rsidP="00D00349">
      <w:pPr>
        <w:jc w:val="both"/>
      </w:pPr>
      <w:r>
        <w:rPr>
          <w:b/>
        </w:rPr>
        <w:tab/>
      </w:r>
      <w:r>
        <w:t>1)  обеспечить охват детей, находящихся в трудной жизненной ситуации, в количестве не менее 50% от общей численности обучающихся, зачисленных в лагерь дневного пребывания и специализированные (профильные) лагеря;</w:t>
      </w:r>
    </w:p>
    <w:p w:rsidR="00D00349" w:rsidRDefault="00D00349" w:rsidP="00D00349">
      <w:pPr>
        <w:jc w:val="both"/>
        <w:rPr>
          <w:b/>
        </w:rPr>
      </w:pPr>
      <w:r>
        <w:tab/>
        <w:t>2)</w:t>
      </w:r>
      <w:r>
        <w:rPr>
          <w:b/>
        </w:rPr>
        <w:t xml:space="preserve"> </w:t>
      </w:r>
      <w:r>
        <w:t xml:space="preserve">предоставить   итоговые данные  по организации отдыха детей в 2017 году с приложением статистического отчета  в </w:t>
      </w:r>
      <w:smartTag w:uri="urn:schemas-microsoft-com:office:smarttags" w:element="PersonName">
        <w:smartTagPr>
          <w:attr w:name="ProductID" w:val="управление образования"/>
        </w:smartTagPr>
        <w:r>
          <w:t>управление образования</w:t>
        </w:r>
      </w:smartTag>
      <w:r>
        <w:t xml:space="preserve"> администрации Сегежского муниципального района в течение 3-х дней  по окончании смены лагеря.</w:t>
      </w:r>
    </w:p>
    <w:p w:rsidR="00D00349" w:rsidRDefault="00D00349" w:rsidP="00D00349">
      <w:pPr>
        <w:jc w:val="both"/>
      </w:pPr>
      <w:r>
        <w:rPr>
          <w:b/>
        </w:rPr>
        <w:lastRenderedPageBreak/>
        <w:t xml:space="preserve"> </w:t>
      </w:r>
      <w:r>
        <w:t xml:space="preserve"> </w:t>
      </w:r>
      <w:r>
        <w:tab/>
        <w:t>4. Руководителю финансового управления Сегежского муниципального образования Н.Н. Артемьевой осуществлять финансирование мероприятий по организации и обеспечению отдыха и оздоровления детей  в пределах средств, предусмотренных в бюджете Сегежского муниципального района в 2017 году на указанные цели.</w:t>
      </w:r>
    </w:p>
    <w:p w:rsidR="00D00349" w:rsidRDefault="00D00349" w:rsidP="00D00349">
      <w:pPr>
        <w:jc w:val="both"/>
      </w:pPr>
      <w:r>
        <w:tab/>
        <w:t>5. Рекомендовать начальнику государственного казенного  учреждения социальной защиты «Центр социальной работы г. Сегежи и Сегежского района»          М.В.Кальницкой (по согласованию) предоставлять ежемесячно районной  межведомственной  комиссии  по организации и обеспечению отдыха и оздоровления  детей  в Сегежском муниципальном районе информацию об организации выезда детей  в оздоровительные лагеря Российской Федерации и Республики Карелия по путевкам Министерства здравоохранения и социального развития Республики Карелия.</w:t>
      </w:r>
    </w:p>
    <w:p w:rsidR="00D00349" w:rsidRDefault="00D00349" w:rsidP="00D00349">
      <w:pPr>
        <w:jc w:val="both"/>
      </w:pPr>
      <w:r>
        <w:tab/>
        <w:t xml:space="preserve">6.  Рекомендовать начальнику  отдела МВД России  по Сегежскому району Ю.С.Лютову (по согласованию) принять дополнительные меры по созданию условий для обеспечения безопасности жизни и здоровья  детей, безопасности дорожного движения  при организации и обеспечении отдыха детей в каникулярное время.   </w:t>
      </w:r>
    </w:p>
    <w:p w:rsidR="00D00349" w:rsidRDefault="00D00349" w:rsidP="00D00349">
      <w:pPr>
        <w:jc w:val="both"/>
      </w:pPr>
      <w:r>
        <w:tab/>
        <w:t>7. Муниципальным бюджетным учреждениям «Сегежская централизованная библиотечная система» (К.С. Лейновой), «Сегежский районный Центр культуры и досуга» (Л.К. Флюгрант), «Музейный Центр г.Сегежи» (Г.П. Змеевой) организовать проведение мероприятий для детей в каникулярное время.</w:t>
      </w:r>
    </w:p>
    <w:p w:rsidR="00D00349" w:rsidRDefault="00D00349" w:rsidP="00D00349">
      <w:pPr>
        <w:tabs>
          <w:tab w:val="left" w:pos="1134"/>
          <w:tab w:val="left" w:pos="1276"/>
          <w:tab w:val="left" w:pos="1418"/>
        </w:tabs>
        <w:ind w:firstLine="708"/>
        <w:jc w:val="both"/>
      </w:pPr>
      <w:r>
        <w:t>8. Муниципальному казенному образовательному учреждению  дополнительного образования детей «Районный Центр дополнительного образования детей г. Сегежи и Сегежского района Республики Карелия» (Е.Н. Бусел) организовать проведение малозатратных мероприятий для  детей в каникулярное время.</w:t>
      </w:r>
      <w:r>
        <w:tab/>
      </w:r>
    </w:p>
    <w:p w:rsidR="00D00349" w:rsidRDefault="00D00349" w:rsidP="00D00349">
      <w:pPr>
        <w:jc w:val="both"/>
      </w:pPr>
      <w:r>
        <w:t xml:space="preserve">            9.   Ответственность за организацию и контроль деятельности лагерей возложить на начальника  управления образования администрации Сегежского муниципального района С.О. Махмутову.</w:t>
      </w:r>
    </w:p>
    <w:p w:rsidR="00D00349" w:rsidRDefault="00D00349" w:rsidP="00D00349">
      <w:p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</w:pPr>
      <w:r>
        <w:t xml:space="preserve">          10. Контроль по исполнению настоящего постановления возложить на заместителя главы администрации Сегежского муниципального района  по социальным вопросам Е.Н. Антонову.</w:t>
      </w:r>
    </w:p>
    <w:p w:rsidR="00D00349" w:rsidRDefault="00D00349" w:rsidP="00D00349">
      <w:pPr>
        <w:jc w:val="both"/>
      </w:pPr>
      <w:r>
        <w:t xml:space="preserve">           11.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 </w:t>
      </w: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  <w:r>
        <w:t xml:space="preserve">             Глава администрации</w:t>
      </w:r>
    </w:p>
    <w:p w:rsidR="00D00349" w:rsidRDefault="00D00349" w:rsidP="00D00349">
      <w:pPr>
        <w:jc w:val="both"/>
        <w:rPr>
          <w:b/>
        </w:rPr>
      </w:pPr>
      <w:r>
        <w:t xml:space="preserve">Сегежского муниципального района                                                                   И.П.Векслер </w:t>
      </w:r>
    </w:p>
    <w:p w:rsidR="00D00349" w:rsidRDefault="00D00349" w:rsidP="00D00349">
      <w:pPr>
        <w:jc w:val="both"/>
        <w:rPr>
          <w:b/>
        </w:rPr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</w:p>
    <w:p w:rsidR="00D00349" w:rsidRDefault="00D00349" w:rsidP="00D00349">
      <w:pPr>
        <w:jc w:val="both"/>
      </w:pPr>
      <w:r>
        <w:rPr>
          <w:sz w:val="22"/>
          <w:szCs w:val="22"/>
        </w:rPr>
        <w:t xml:space="preserve">Разослать: в дело, УО, Е.Н.Антоновой, МУ «Сегежская ЦРБ», ОВД, ФУ, «Доверие», М.В.Кальницкой, МКОУ СОШ № 4 , МКОУ СОШ № 7, МКОУ ДО «ДЮСШ № 1»,            МКОУ «ЦРО».  </w:t>
      </w:r>
    </w:p>
    <w:tbl>
      <w:tblPr>
        <w:tblpPr w:leftFromText="180" w:rightFromText="180" w:vertAnchor="text" w:horzAnchor="margin" w:tblpY="71"/>
        <w:tblW w:w="0" w:type="auto"/>
        <w:tblLook w:val="01E0"/>
      </w:tblPr>
      <w:tblGrid>
        <w:gridCol w:w="5306"/>
        <w:gridCol w:w="3981"/>
      </w:tblGrid>
      <w:tr w:rsidR="00D00349" w:rsidTr="00D00349">
        <w:tc>
          <w:tcPr>
            <w:tcW w:w="5508" w:type="dxa"/>
          </w:tcPr>
          <w:p w:rsidR="00D00349" w:rsidRDefault="00D00349">
            <w:pPr>
              <w:jc w:val="right"/>
            </w:pPr>
          </w:p>
        </w:tc>
        <w:tc>
          <w:tcPr>
            <w:tcW w:w="4062" w:type="dxa"/>
            <w:hideMark/>
          </w:tcPr>
          <w:p w:rsidR="00D00349" w:rsidRDefault="00D00349">
            <w:r>
              <w:t xml:space="preserve">               УТВЕРЖДЕН</w:t>
            </w:r>
          </w:p>
        </w:tc>
      </w:tr>
      <w:tr w:rsidR="00D00349" w:rsidTr="00D00349">
        <w:tc>
          <w:tcPr>
            <w:tcW w:w="5508" w:type="dxa"/>
          </w:tcPr>
          <w:p w:rsidR="00D00349" w:rsidRDefault="00D00349">
            <w:pPr>
              <w:jc w:val="right"/>
            </w:pPr>
          </w:p>
        </w:tc>
        <w:tc>
          <w:tcPr>
            <w:tcW w:w="4062" w:type="dxa"/>
          </w:tcPr>
          <w:p w:rsidR="00D00349" w:rsidRDefault="00D00349">
            <w:r>
              <w:t xml:space="preserve">постановлением администрации Сегежского муниципального района от  «09»  марта  2017 г. №  142 </w:t>
            </w:r>
          </w:p>
          <w:p w:rsidR="00D00349" w:rsidRDefault="00D00349"/>
        </w:tc>
      </w:tr>
    </w:tbl>
    <w:p w:rsidR="00D00349" w:rsidRDefault="00D00349" w:rsidP="00D00349">
      <w:pPr>
        <w:jc w:val="right"/>
      </w:pPr>
    </w:p>
    <w:p w:rsidR="00D00349" w:rsidRDefault="00D00349" w:rsidP="00D00349">
      <w:pPr>
        <w:jc w:val="right"/>
      </w:pPr>
    </w:p>
    <w:p w:rsidR="00D00349" w:rsidRDefault="00D00349" w:rsidP="00D00349">
      <w:pPr>
        <w:jc w:val="center"/>
        <w:rPr>
          <w:b/>
        </w:rPr>
      </w:pPr>
      <w:r>
        <w:rPr>
          <w:b/>
        </w:rPr>
        <w:t xml:space="preserve">Лагерь дневного пребывания, 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 xml:space="preserve">организуемый в каникулярное время на базе 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 xml:space="preserve">муниципального образовательного учреждения 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>Сегежского муниципального района</w:t>
      </w:r>
    </w:p>
    <w:p w:rsidR="00D00349" w:rsidRDefault="00D00349" w:rsidP="00D00349">
      <w:pPr>
        <w:jc w:val="center"/>
        <w:rPr>
          <w:b/>
        </w:rPr>
      </w:pPr>
    </w:p>
    <w:tbl>
      <w:tblPr>
        <w:tblW w:w="8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52"/>
        <w:gridCol w:w="1615"/>
        <w:gridCol w:w="1561"/>
      </w:tblGrid>
      <w:tr w:rsidR="00D00349" w:rsidTr="00D003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Лето (21 день)</w:t>
            </w:r>
          </w:p>
        </w:tc>
      </w:tr>
      <w:tr w:rsidR="00D00349" w:rsidTr="00D003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лагерей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детей </w:t>
            </w:r>
          </w:p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D00349" w:rsidTr="00D0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 xml:space="preserve">Муниципальное бюджетное общеобразовательное учреждение Средняя общеобразовательная школа  п. Надвоицы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30</w:t>
            </w:r>
          </w:p>
        </w:tc>
      </w:tr>
      <w:tr w:rsidR="00D00349" w:rsidTr="00D00349"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right"/>
            </w:pPr>
            <w:r>
              <w:t>ИТОГО: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30</w:t>
            </w:r>
          </w:p>
        </w:tc>
      </w:tr>
    </w:tbl>
    <w:p w:rsidR="00D00349" w:rsidRDefault="00D00349" w:rsidP="00D00349">
      <w:pPr>
        <w:jc w:val="center"/>
      </w:pPr>
    </w:p>
    <w:p w:rsidR="00D00349" w:rsidRDefault="00D00349" w:rsidP="00D00349">
      <w:pPr>
        <w:tabs>
          <w:tab w:val="left" w:pos="4140"/>
        </w:tabs>
        <w:jc w:val="center"/>
      </w:pPr>
      <w:r>
        <w:t>________________</w:t>
      </w: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tbl>
      <w:tblPr>
        <w:tblW w:w="0" w:type="auto"/>
        <w:tblLook w:val="01E0"/>
      </w:tblPr>
      <w:tblGrid>
        <w:gridCol w:w="5306"/>
        <w:gridCol w:w="3981"/>
      </w:tblGrid>
      <w:tr w:rsidR="00D00349" w:rsidTr="00D00349">
        <w:tc>
          <w:tcPr>
            <w:tcW w:w="5508" w:type="dxa"/>
          </w:tcPr>
          <w:p w:rsidR="00D00349" w:rsidRDefault="00D00349">
            <w:pPr>
              <w:jc w:val="right"/>
            </w:pPr>
          </w:p>
        </w:tc>
        <w:tc>
          <w:tcPr>
            <w:tcW w:w="4062" w:type="dxa"/>
            <w:hideMark/>
          </w:tcPr>
          <w:p w:rsidR="00D00349" w:rsidRDefault="00D00349">
            <w:r>
              <w:t xml:space="preserve">                 УТВЕРЖДЕН</w:t>
            </w:r>
          </w:p>
        </w:tc>
      </w:tr>
      <w:tr w:rsidR="00D00349" w:rsidTr="00D00349">
        <w:tc>
          <w:tcPr>
            <w:tcW w:w="5508" w:type="dxa"/>
          </w:tcPr>
          <w:p w:rsidR="00D00349" w:rsidRDefault="00D00349">
            <w:pPr>
              <w:jc w:val="right"/>
            </w:pPr>
          </w:p>
        </w:tc>
        <w:tc>
          <w:tcPr>
            <w:tcW w:w="4062" w:type="dxa"/>
          </w:tcPr>
          <w:p w:rsidR="00D00349" w:rsidRDefault="00D00349" w:rsidP="00D00349">
            <w:r>
              <w:t xml:space="preserve">постановлением администрации Сегежского муниципального района от  «09»  марта  2017 г. №  142 </w:t>
            </w:r>
          </w:p>
          <w:p w:rsidR="00D00349" w:rsidRDefault="00D00349"/>
        </w:tc>
      </w:tr>
    </w:tbl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  <w:rPr>
          <w:b/>
        </w:rPr>
      </w:pPr>
      <w:r>
        <w:rPr>
          <w:b/>
        </w:rPr>
        <w:t>Перечень специализированных (профильных) лагерей,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 xml:space="preserve"> организуемых в каникулярное время на базе 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 xml:space="preserve">муниципальных образовательных учреждений 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>Сегежского муниципального района</w:t>
      </w:r>
    </w:p>
    <w:p w:rsidR="00D00349" w:rsidRDefault="00D00349" w:rsidP="00D00349">
      <w:pPr>
        <w:jc w:val="center"/>
        <w:rPr>
          <w:b/>
        </w:rPr>
      </w:pPr>
      <w:r>
        <w:rPr>
          <w:b/>
        </w:rPr>
        <w:t>с 29 мая по 27 июня 2017 года</w:t>
      </w:r>
    </w:p>
    <w:p w:rsidR="00D00349" w:rsidRDefault="00D00349" w:rsidP="00D00349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23"/>
        <w:gridCol w:w="1622"/>
        <w:gridCol w:w="1967"/>
      </w:tblGrid>
      <w:tr w:rsidR="00D00349" w:rsidTr="00D003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Учреждение, на базе которого организуется лагерь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Лето (5 дней)</w:t>
            </w:r>
          </w:p>
        </w:tc>
      </w:tr>
      <w:tr w:rsidR="00D00349" w:rsidTr="00D003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Количество смен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</w:t>
            </w:r>
          </w:p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D00349" w:rsidTr="00D003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Муниципальное казенное образовательное учреждение дополнительного образования   «Детско-юношеская спортивная школа № 1  г. Сегежи»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452</w:t>
            </w:r>
          </w:p>
        </w:tc>
      </w:tr>
      <w:tr w:rsidR="00D00349" w:rsidTr="00D003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Муниципальное казенное образовательное учреждение дополнительного образования  «Детско-юношеская спортивная школа          п. Надвоицы»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20</w:t>
            </w:r>
          </w:p>
        </w:tc>
      </w:tr>
      <w:tr w:rsidR="00D00349" w:rsidTr="00D003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Муниципальное бюджетное общеобразовательное учреждение Средняя общеобразовательная школа  п. Надвоицы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12</w:t>
            </w:r>
          </w:p>
        </w:tc>
      </w:tr>
      <w:tr w:rsidR="00D00349" w:rsidTr="00D00349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484</w:t>
            </w:r>
          </w:p>
        </w:tc>
      </w:tr>
    </w:tbl>
    <w:p w:rsidR="00D00349" w:rsidRDefault="00D00349" w:rsidP="00D00349"/>
    <w:p w:rsidR="00D00349" w:rsidRDefault="00D00349" w:rsidP="00D00349">
      <w:pPr>
        <w:tabs>
          <w:tab w:val="left" w:pos="3990"/>
        </w:tabs>
        <w:jc w:val="center"/>
      </w:pPr>
      <w:r>
        <w:t>__________________</w:t>
      </w: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tbl>
      <w:tblPr>
        <w:tblW w:w="0" w:type="auto"/>
        <w:tblLook w:val="01E0"/>
      </w:tblPr>
      <w:tblGrid>
        <w:gridCol w:w="5306"/>
        <w:gridCol w:w="3981"/>
      </w:tblGrid>
      <w:tr w:rsidR="00D00349" w:rsidTr="00D00349">
        <w:tc>
          <w:tcPr>
            <w:tcW w:w="5306" w:type="dxa"/>
          </w:tcPr>
          <w:p w:rsidR="00D00349" w:rsidRDefault="00D00349">
            <w:pPr>
              <w:jc w:val="right"/>
            </w:pPr>
          </w:p>
        </w:tc>
        <w:tc>
          <w:tcPr>
            <w:tcW w:w="3981" w:type="dxa"/>
            <w:hideMark/>
          </w:tcPr>
          <w:p w:rsidR="00D00349" w:rsidRDefault="00D00349">
            <w:r>
              <w:t xml:space="preserve">               УТВЕРЖДЕНА</w:t>
            </w:r>
          </w:p>
        </w:tc>
      </w:tr>
      <w:tr w:rsidR="00D00349" w:rsidTr="00D00349">
        <w:tc>
          <w:tcPr>
            <w:tcW w:w="5306" w:type="dxa"/>
          </w:tcPr>
          <w:p w:rsidR="00D00349" w:rsidRDefault="00D00349">
            <w:pPr>
              <w:jc w:val="right"/>
            </w:pPr>
          </w:p>
        </w:tc>
        <w:tc>
          <w:tcPr>
            <w:tcW w:w="3981" w:type="dxa"/>
          </w:tcPr>
          <w:p w:rsidR="00D00349" w:rsidRDefault="00D00349" w:rsidP="00D00349">
            <w:r>
              <w:t xml:space="preserve">постановлением администрации Сегежского муниципального района от  «09»  марта  2017 г. №  142 </w:t>
            </w:r>
          </w:p>
          <w:p w:rsidR="00D00349" w:rsidRDefault="00D00349"/>
        </w:tc>
      </w:tr>
    </w:tbl>
    <w:p w:rsidR="00D00349" w:rsidRDefault="00D00349" w:rsidP="00D00349">
      <w:pPr>
        <w:ind w:firstLine="708"/>
      </w:pPr>
    </w:p>
    <w:p w:rsidR="00D00349" w:rsidRDefault="00D00349" w:rsidP="00D00349">
      <w:pPr>
        <w:ind w:firstLine="708"/>
      </w:pPr>
    </w:p>
    <w:p w:rsidR="00D00349" w:rsidRDefault="00D00349" w:rsidP="00D00349">
      <w:pPr>
        <w:tabs>
          <w:tab w:val="left" w:pos="3990"/>
        </w:tabs>
        <w:jc w:val="center"/>
        <w:rPr>
          <w:b/>
        </w:rPr>
      </w:pPr>
      <w:r>
        <w:rPr>
          <w:b/>
        </w:rPr>
        <w:t>Стоимость путевки</w:t>
      </w:r>
    </w:p>
    <w:p w:rsidR="00D00349" w:rsidRDefault="00D00349" w:rsidP="00D00349">
      <w:pPr>
        <w:tabs>
          <w:tab w:val="left" w:pos="3990"/>
        </w:tabs>
        <w:jc w:val="center"/>
        <w:rPr>
          <w:b/>
        </w:rPr>
      </w:pPr>
      <w:r>
        <w:rPr>
          <w:b/>
        </w:rPr>
        <w:t>на одного человека на 1 смену</w:t>
      </w:r>
    </w:p>
    <w:p w:rsidR="00D00349" w:rsidRDefault="00D00349" w:rsidP="00D00349">
      <w:pPr>
        <w:ind w:firstLine="708"/>
        <w:jc w:val="center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417"/>
        <w:gridCol w:w="1418"/>
        <w:gridCol w:w="1560"/>
        <w:gridCol w:w="1843"/>
      </w:tblGrid>
      <w:tr w:rsidR="00D00349" w:rsidTr="00D920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Вид лагеря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смены (рабочие дни)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Стоимость путевки на одного человека на 1 смену (рубли)</w:t>
            </w:r>
          </w:p>
        </w:tc>
      </w:tr>
      <w:tr w:rsidR="00D00349" w:rsidTr="00D920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9" w:rsidRDefault="00D0034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rPr>
                <w:b/>
              </w:rPr>
            </w:pPr>
            <w:r>
              <w:rPr>
                <w:b/>
              </w:rPr>
              <w:t xml:space="preserve">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23" w:rsidRDefault="00D00349">
            <w:pPr>
              <w:rPr>
                <w:b/>
              </w:rPr>
            </w:pPr>
            <w:r>
              <w:rPr>
                <w:b/>
              </w:rPr>
              <w:t xml:space="preserve">В том числе стоимость питания </w:t>
            </w:r>
          </w:p>
          <w:p w:rsidR="00D00349" w:rsidRDefault="00D00349">
            <w:pPr>
              <w:rPr>
                <w:b/>
              </w:rPr>
            </w:pPr>
            <w:r>
              <w:rPr>
                <w:b/>
              </w:rPr>
              <w:t>(в день)</w:t>
            </w:r>
          </w:p>
        </w:tc>
      </w:tr>
      <w:tr w:rsidR="00D00349" w:rsidTr="00D92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Лагерь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Летние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7031,85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320</w:t>
            </w:r>
          </w:p>
        </w:tc>
      </w:tr>
      <w:tr w:rsidR="00D00349" w:rsidTr="00D92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Специализированный (профильный) лагерь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r>
              <w:t>Летние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2560,00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450</w:t>
            </w:r>
          </w:p>
        </w:tc>
      </w:tr>
    </w:tbl>
    <w:p w:rsidR="00D00349" w:rsidRDefault="00D00349" w:rsidP="00D00349"/>
    <w:p w:rsidR="00D00349" w:rsidRDefault="00D00349" w:rsidP="00D00349">
      <w:pPr>
        <w:tabs>
          <w:tab w:val="left" w:pos="4530"/>
        </w:tabs>
        <w:ind w:firstLine="708"/>
        <w:jc w:val="center"/>
      </w:pPr>
      <w:r>
        <w:t>__________________</w:t>
      </w: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D00349" w:rsidRDefault="00D00349" w:rsidP="00D00349"/>
    <w:tbl>
      <w:tblPr>
        <w:tblW w:w="0" w:type="auto"/>
        <w:tblLook w:val="01E0"/>
      </w:tblPr>
      <w:tblGrid>
        <w:gridCol w:w="5306"/>
        <w:gridCol w:w="3981"/>
      </w:tblGrid>
      <w:tr w:rsidR="00D00349" w:rsidTr="00D92023">
        <w:tc>
          <w:tcPr>
            <w:tcW w:w="5306" w:type="dxa"/>
          </w:tcPr>
          <w:p w:rsidR="00D00349" w:rsidRDefault="00D00349">
            <w:pPr>
              <w:jc w:val="right"/>
            </w:pPr>
          </w:p>
        </w:tc>
        <w:tc>
          <w:tcPr>
            <w:tcW w:w="3981" w:type="dxa"/>
            <w:hideMark/>
          </w:tcPr>
          <w:p w:rsidR="00D00349" w:rsidRDefault="00D00349">
            <w:r>
              <w:t xml:space="preserve">             </w:t>
            </w:r>
            <w:r w:rsidR="00D92023">
              <w:t xml:space="preserve">   </w:t>
            </w:r>
            <w:r>
              <w:t>УТВЕРЖДЕН</w:t>
            </w:r>
          </w:p>
        </w:tc>
      </w:tr>
      <w:tr w:rsidR="00D00349" w:rsidTr="00D92023">
        <w:tc>
          <w:tcPr>
            <w:tcW w:w="5306" w:type="dxa"/>
          </w:tcPr>
          <w:p w:rsidR="00D00349" w:rsidRDefault="00D00349">
            <w:pPr>
              <w:jc w:val="right"/>
            </w:pPr>
          </w:p>
        </w:tc>
        <w:tc>
          <w:tcPr>
            <w:tcW w:w="3981" w:type="dxa"/>
          </w:tcPr>
          <w:p w:rsidR="00D92023" w:rsidRDefault="00D00349" w:rsidP="00D92023">
            <w:r>
              <w:t xml:space="preserve">постановлением администрации Сегежского муниципального района </w:t>
            </w:r>
            <w:r w:rsidR="00D92023">
              <w:t xml:space="preserve">от  «09»  марта  2017 г. №  142 </w:t>
            </w:r>
          </w:p>
          <w:p w:rsidR="00D00349" w:rsidRDefault="00D00349"/>
          <w:p w:rsidR="00D00349" w:rsidRDefault="00D00349"/>
          <w:p w:rsidR="00D00349" w:rsidRDefault="00D00349"/>
        </w:tc>
      </w:tr>
    </w:tbl>
    <w:p w:rsidR="00D00349" w:rsidRDefault="00D00349" w:rsidP="00D00349">
      <w:pPr>
        <w:ind w:firstLine="708"/>
        <w:jc w:val="center"/>
        <w:rPr>
          <w:b/>
        </w:rPr>
      </w:pPr>
      <w:r>
        <w:rPr>
          <w:b/>
        </w:rPr>
        <w:t>Размер родительской платы  за пребывание детей</w:t>
      </w:r>
    </w:p>
    <w:p w:rsidR="00D00349" w:rsidRDefault="00D00349" w:rsidP="00D00349">
      <w:pPr>
        <w:ind w:firstLine="708"/>
        <w:jc w:val="center"/>
        <w:rPr>
          <w:b/>
        </w:rPr>
      </w:pPr>
      <w:r>
        <w:rPr>
          <w:b/>
        </w:rPr>
        <w:t>в течение одной смены в лагере дневного пребывания</w:t>
      </w:r>
    </w:p>
    <w:p w:rsidR="00D00349" w:rsidRDefault="00D00349" w:rsidP="00D00349">
      <w:pPr>
        <w:ind w:firstLine="708"/>
        <w:jc w:val="center"/>
        <w:rPr>
          <w:b/>
        </w:rPr>
      </w:pPr>
      <w:r>
        <w:rPr>
          <w:b/>
        </w:rPr>
        <w:t xml:space="preserve"> и  специализированных (профильных) лагерях</w:t>
      </w:r>
    </w:p>
    <w:p w:rsidR="00D00349" w:rsidRDefault="00D00349" w:rsidP="00D00349">
      <w:pPr>
        <w:ind w:firstLine="708"/>
        <w:jc w:val="center"/>
        <w:rPr>
          <w:b/>
        </w:rPr>
      </w:pPr>
      <w:r>
        <w:rPr>
          <w:b/>
        </w:rPr>
        <w:t>в 2017 году</w:t>
      </w:r>
    </w:p>
    <w:p w:rsidR="00D00349" w:rsidRDefault="00D00349" w:rsidP="00D00349">
      <w:pPr>
        <w:ind w:firstLine="708"/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17"/>
        <w:gridCol w:w="2048"/>
      </w:tblGrid>
      <w:tr w:rsidR="00D00349" w:rsidTr="00D9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Категория детей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  <w:rPr>
                <w:b/>
              </w:rPr>
            </w:pPr>
            <w:r>
              <w:rPr>
                <w:b/>
              </w:rPr>
              <w:t>Родительская плата за одну смену (рубли)</w:t>
            </w:r>
          </w:p>
        </w:tc>
      </w:tr>
      <w:tr w:rsidR="00D00349" w:rsidTr="00D9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both"/>
            </w:pPr>
            <w: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both"/>
            </w:pPr>
            <w:r>
              <w:t>Обучающиеся  в возрасте от 6,5 до 18 лет, зачисленные в лагеря дневного пребывания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750</w:t>
            </w:r>
          </w:p>
        </w:tc>
      </w:tr>
      <w:tr w:rsidR="00D00349" w:rsidTr="00D9202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both"/>
            </w:pPr>
            <w: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both"/>
            </w:pPr>
            <w:r>
              <w:t>Обучающиеся  в возрасте от 6,5 до 18 лет, зачисленные в специализированные (профильные) лагеря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49" w:rsidRDefault="00D00349">
            <w:pPr>
              <w:jc w:val="center"/>
            </w:pPr>
            <w:r>
              <w:t>300</w:t>
            </w:r>
          </w:p>
        </w:tc>
      </w:tr>
    </w:tbl>
    <w:p w:rsidR="00D00349" w:rsidRDefault="00D00349" w:rsidP="00D00349">
      <w:pPr>
        <w:jc w:val="both"/>
      </w:pPr>
      <w:r>
        <w:t xml:space="preserve"> </w:t>
      </w:r>
    </w:p>
    <w:p w:rsidR="00D00349" w:rsidRDefault="00D00349" w:rsidP="00D00349">
      <w:pPr>
        <w:tabs>
          <w:tab w:val="left" w:pos="3705"/>
        </w:tabs>
        <w:jc w:val="center"/>
      </w:pPr>
      <w:r>
        <w:t>___________________</w:t>
      </w:r>
    </w:p>
    <w:p w:rsidR="00D00349" w:rsidRDefault="00D00349" w:rsidP="00D00349">
      <w:pPr>
        <w:jc w:val="center"/>
      </w:pPr>
    </w:p>
    <w:p w:rsidR="00D00349" w:rsidRDefault="00D00349" w:rsidP="00D00349">
      <w:pPr>
        <w:jc w:val="center"/>
      </w:pPr>
    </w:p>
    <w:p w:rsidR="004A2ABC" w:rsidRDefault="004A2ABC" w:rsidP="00D00349">
      <w:pPr>
        <w:jc w:val="center"/>
      </w:pP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C3" w:rsidRDefault="00BB5DC3">
      <w:r>
        <w:separator/>
      </w:r>
    </w:p>
  </w:endnote>
  <w:endnote w:type="continuationSeparator" w:id="0">
    <w:p w:rsidR="00BB5DC3" w:rsidRDefault="00BB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C3" w:rsidRDefault="00BB5DC3">
      <w:r>
        <w:separator/>
      </w:r>
    </w:p>
  </w:footnote>
  <w:footnote w:type="continuationSeparator" w:id="0">
    <w:p w:rsidR="00BB5DC3" w:rsidRDefault="00BB5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4A75">
      <w:rPr>
        <w:rStyle w:val="ac"/>
        <w:noProof/>
      </w:rPr>
      <w:t>7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C7BCA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2F5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0B03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4A75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B5DC3"/>
    <w:rsid w:val="00BC0431"/>
    <w:rsid w:val="00BD2507"/>
    <w:rsid w:val="00BD4B9D"/>
    <w:rsid w:val="00BF0254"/>
    <w:rsid w:val="00BF0EC5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0DF6-F704-41E9-85C3-C49C0CE5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7739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2017-03-10T07:01:00Z</cp:lastPrinted>
  <dcterms:created xsi:type="dcterms:W3CDTF">2017-03-13T07:02:00Z</dcterms:created>
  <dcterms:modified xsi:type="dcterms:W3CDTF">2017-03-13T07:02:00Z</dcterms:modified>
</cp:coreProperties>
</file>