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22269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1650" cy="663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04" w:rsidRDefault="00383804">
      <w:pPr>
        <w:jc w:val="center"/>
        <w:rPr>
          <w:b/>
        </w:rPr>
      </w:pPr>
    </w:p>
    <w:p w:rsidR="00383804" w:rsidRDefault="00383804">
      <w:pPr>
        <w:rPr>
          <w:sz w:val="12"/>
        </w:rPr>
      </w:pPr>
    </w:p>
    <w:p w:rsidR="00383804" w:rsidRDefault="00383804">
      <w:pPr>
        <w:pStyle w:val="2"/>
        <w:rPr>
          <w:b w:val="0"/>
          <w:bCs w:val="0"/>
          <w:spacing w:val="26"/>
          <w:sz w:val="36"/>
        </w:rPr>
      </w:pPr>
      <w:r>
        <w:rPr>
          <w:spacing w:val="26"/>
          <w:sz w:val="36"/>
        </w:rPr>
        <w:t>Республика Карелия</w:t>
      </w:r>
    </w:p>
    <w:p w:rsidR="00383804" w:rsidRDefault="00383804">
      <w:pPr>
        <w:rPr>
          <w:sz w:val="16"/>
        </w:rPr>
      </w:pPr>
    </w:p>
    <w:p w:rsidR="00383804" w:rsidRDefault="00383804">
      <w:pPr>
        <w:pStyle w:val="2"/>
      </w:pPr>
    </w:p>
    <w:p w:rsidR="00383804" w:rsidRDefault="00F54348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АДМИНИСТРАЦИ</w:t>
      </w:r>
      <w:r w:rsidR="00EB440B">
        <w:rPr>
          <w:b w:val="0"/>
          <w:bCs w:val="0"/>
          <w:sz w:val="28"/>
        </w:rPr>
        <w:t>Я</w:t>
      </w:r>
      <w:r w:rsidR="006B6547">
        <w:rPr>
          <w:b w:val="0"/>
          <w:bCs w:val="0"/>
          <w:sz w:val="28"/>
        </w:rPr>
        <w:t xml:space="preserve"> </w:t>
      </w:r>
      <w:r w:rsidR="00383804">
        <w:rPr>
          <w:b w:val="0"/>
          <w:bCs w:val="0"/>
          <w:sz w:val="28"/>
        </w:rPr>
        <w:t>СЕГЕЖСКОГО МУНИЦИПАЛЬНОГО РАЙОНА</w:t>
      </w:r>
    </w:p>
    <w:p w:rsidR="006B6547" w:rsidRDefault="006B6547" w:rsidP="006B6547"/>
    <w:p w:rsidR="006B6547" w:rsidRPr="006B6547" w:rsidRDefault="006B6547" w:rsidP="006B6547">
      <w:pPr>
        <w:jc w:val="center"/>
      </w:pPr>
      <w:r w:rsidRPr="006B6547">
        <w:rPr>
          <w:bCs/>
          <w:spacing w:val="64"/>
          <w:sz w:val="40"/>
        </w:rPr>
        <w:t>ПОСТАНОВЛЕНИЕ</w:t>
      </w:r>
    </w:p>
    <w:p w:rsidR="00383804" w:rsidRDefault="00383804"/>
    <w:p w:rsidR="00F01895" w:rsidRDefault="00F34225">
      <w:pPr>
        <w:jc w:val="center"/>
      </w:pPr>
      <w:r w:rsidRPr="00E84C35">
        <w:t>от</w:t>
      </w:r>
      <w:r w:rsidR="00275BA5">
        <w:t xml:space="preserve">  </w:t>
      </w:r>
      <w:r w:rsidR="00A44EFD">
        <w:t>14</w:t>
      </w:r>
      <w:r w:rsidR="00626EC7">
        <w:t xml:space="preserve"> </w:t>
      </w:r>
      <w:r w:rsidR="00877560">
        <w:t xml:space="preserve"> </w:t>
      </w:r>
      <w:r w:rsidR="002803E1">
        <w:t>апреля</w:t>
      </w:r>
      <w:r w:rsidR="00552D16">
        <w:t xml:space="preserve">  </w:t>
      </w:r>
      <w:r w:rsidR="00C70C29">
        <w:t xml:space="preserve">2017  года </w:t>
      </w:r>
      <w:r w:rsidR="00383804" w:rsidRPr="00E84C35">
        <w:t xml:space="preserve"> №</w:t>
      </w:r>
      <w:r w:rsidR="002803E1">
        <w:t xml:space="preserve">  </w:t>
      </w:r>
      <w:r w:rsidR="00A44EFD">
        <w:t>230</w:t>
      </w:r>
      <w:r w:rsidR="00C70C29">
        <w:t xml:space="preserve"> </w:t>
      </w:r>
    </w:p>
    <w:p w:rsidR="00A54B58" w:rsidRDefault="00383804" w:rsidP="00153A1D">
      <w:pPr>
        <w:jc w:val="center"/>
      </w:pPr>
      <w:r w:rsidRPr="00E84C35">
        <w:t>Сегежа</w:t>
      </w:r>
    </w:p>
    <w:p w:rsidR="00806C8A" w:rsidRDefault="00806C8A" w:rsidP="00153A1D">
      <w:pPr>
        <w:jc w:val="center"/>
      </w:pPr>
    </w:p>
    <w:p w:rsidR="002803E1" w:rsidRDefault="002803E1" w:rsidP="00153A1D">
      <w:pPr>
        <w:jc w:val="center"/>
      </w:pPr>
    </w:p>
    <w:p w:rsidR="00A44EFD" w:rsidRDefault="00A44EFD" w:rsidP="00A44EFD">
      <w:pPr>
        <w:pStyle w:val="af"/>
        <w:spacing w:after="0"/>
        <w:jc w:val="center"/>
        <w:rPr>
          <w:rStyle w:val="af1"/>
        </w:rPr>
      </w:pPr>
      <w:r>
        <w:rPr>
          <w:rStyle w:val="af1"/>
        </w:rPr>
        <w:t xml:space="preserve">Об утверждении муниципальных заданий для муниципальных казенных </w:t>
      </w:r>
    </w:p>
    <w:p w:rsidR="00A44EFD" w:rsidRDefault="00A44EFD" w:rsidP="00A44EFD">
      <w:pPr>
        <w:pStyle w:val="af"/>
        <w:spacing w:after="0"/>
        <w:jc w:val="center"/>
        <w:rPr>
          <w:rStyle w:val="af1"/>
        </w:rPr>
      </w:pPr>
      <w:r>
        <w:rPr>
          <w:rStyle w:val="af1"/>
        </w:rPr>
        <w:t xml:space="preserve">образовательных учреждений дополнительного образования  </w:t>
      </w:r>
    </w:p>
    <w:p w:rsidR="00A44EFD" w:rsidRDefault="00A44EFD" w:rsidP="00A44EFD">
      <w:pPr>
        <w:pStyle w:val="af"/>
        <w:spacing w:after="0"/>
        <w:jc w:val="center"/>
      </w:pPr>
      <w:r>
        <w:rPr>
          <w:rStyle w:val="af1"/>
        </w:rPr>
        <w:t>Сегежского муниципального района</w:t>
      </w:r>
      <w:r>
        <w:t xml:space="preserve"> </w:t>
      </w:r>
    </w:p>
    <w:p w:rsidR="00A44EFD" w:rsidRDefault="00A44EFD" w:rsidP="00A44EFD">
      <w:pPr>
        <w:pStyle w:val="af"/>
        <w:spacing w:after="0"/>
        <w:jc w:val="center"/>
        <w:rPr>
          <w:rStyle w:val="af1"/>
          <w:b w:val="0"/>
          <w:bCs w:val="0"/>
        </w:rPr>
      </w:pPr>
      <w:r>
        <w:rPr>
          <w:rStyle w:val="af1"/>
        </w:rPr>
        <w:t xml:space="preserve">на 2017 год </w:t>
      </w:r>
      <w:r>
        <w:rPr>
          <w:b/>
        </w:rPr>
        <w:t>и плановый период 2018  и 2019 годов</w:t>
      </w:r>
    </w:p>
    <w:p w:rsidR="00A44EFD" w:rsidRDefault="00A44EFD" w:rsidP="00A44EFD">
      <w:pPr>
        <w:pStyle w:val="af"/>
        <w:spacing w:after="0"/>
      </w:pPr>
      <w:r>
        <w:tab/>
      </w:r>
    </w:p>
    <w:p w:rsidR="00A44EFD" w:rsidRDefault="00A44EFD" w:rsidP="00A44EFD">
      <w:pPr>
        <w:pStyle w:val="af"/>
        <w:spacing w:after="0"/>
      </w:pPr>
    </w:p>
    <w:p w:rsidR="00A44EFD" w:rsidRDefault="00A44EFD" w:rsidP="00A44EFD">
      <w:pPr>
        <w:pStyle w:val="af"/>
        <w:spacing w:after="0"/>
        <w:ind w:firstLine="709"/>
        <w:jc w:val="both"/>
      </w:pPr>
      <w:r>
        <w:t>В соответствии со статьями 69.2, пунктом 9 части 1 статьи 158 Бюджетного кодекса Российской Федерации, постановлениями администрации Сегежского муниципального района от 17.06.2011 №  675 «Об утверждении Порядка формирования муниципального задания, а также финансового обеспечения выполнения муниципального задания для муниципальных бюджетных и казенных учреждений Сегежского муниципального района», от 20.02.2017 № 98 «Об утверждении перечня муниципальных услуг, оказываемых муниципальными образовательными учреждениями Сегежского муниципального района» администрация С</w:t>
      </w:r>
      <w:r w:rsidR="007647F5">
        <w:t>егежского муниципального района</w:t>
      </w:r>
      <w:r>
        <w:t xml:space="preserve">   </w:t>
      </w:r>
      <w:r>
        <w:rPr>
          <w:b/>
        </w:rPr>
        <w:t>п о с т а н о в л я е т</w:t>
      </w:r>
      <w:r>
        <w:t>:</w:t>
      </w:r>
    </w:p>
    <w:p w:rsidR="00A44EFD" w:rsidRDefault="00A44EFD" w:rsidP="00A44EFD">
      <w:pPr>
        <w:pStyle w:val="af"/>
        <w:spacing w:after="0"/>
        <w:ind w:firstLine="709"/>
        <w:jc w:val="both"/>
      </w:pPr>
    </w:p>
    <w:p w:rsidR="00A44EFD" w:rsidRDefault="00A44EFD" w:rsidP="00A44EFD">
      <w:pPr>
        <w:pStyle w:val="af"/>
        <w:spacing w:after="0"/>
        <w:ind w:firstLine="708"/>
        <w:jc w:val="both"/>
      </w:pPr>
      <w:r>
        <w:t xml:space="preserve">1. Утвердить прилагаемые муниципальные задания на 2017 год и плановый период 2018  и 2019 годов для: </w:t>
      </w:r>
    </w:p>
    <w:p w:rsidR="00A44EFD" w:rsidRDefault="00A44EFD" w:rsidP="00A44EFD">
      <w:pPr>
        <w:pStyle w:val="af"/>
        <w:spacing w:after="0"/>
        <w:ind w:firstLine="708"/>
        <w:jc w:val="both"/>
      </w:pPr>
      <w:r>
        <w:t xml:space="preserve">1) муниципального казенного образовательного учреждения дополнительного образования «Детско-юношеская спортивная школа № 1 г. Сегежи»                         согласно приложению № 1 к настоящему постановлению; </w:t>
      </w:r>
    </w:p>
    <w:p w:rsidR="00A44EFD" w:rsidRDefault="00A44EFD" w:rsidP="00A44EFD">
      <w:pPr>
        <w:pStyle w:val="af"/>
        <w:spacing w:after="0"/>
        <w:ind w:firstLine="708"/>
        <w:jc w:val="both"/>
      </w:pPr>
      <w:r>
        <w:t xml:space="preserve">2) муниципального казенного образовательного учреждения дополнительного образования «Детско-юношеская спортивная школа п. Надвоицы»                             согласно приложению № 2 к настоящему постановлению; </w:t>
      </w:r>
    </w:p>
    <w:p w:rsidR="00A44EFD" w:rsidRDefault="00A44EFD" w:rsidP="00A44EFD">
      <w:pPr>
        <w:pStyle w:val="af"/>
        <w:spacing w:after="0"/>
        <w:ind w:firstLine="708"/>
        <w:jc w:val="both"/>
      </w:pPr>
      <w:r>
        <w:t>3) муниципального казенного образовательного учреждения дополнительного образования «Центр творчества детей и юношества</w:t>
      </w:r>
      <w:r>
        <w:rPr>
          <w:b/>
        </w:rPr>
        <w:t>»</w:t>
      </w:r>
      <w:r>
        <w:t xml:space="preserve"> согласно приложению № 3 к настоящему постановлению;  </w:t>
      </w:r>
    </w:p>
    <w:p w:rsidR="00A44EFD" w:rsidRDefault="00A44EFD" w:rsidP="00A44EFD">
      <w:pPr>
        <w:pStyle w:val="af"/>
        <w:spacing w:after="0"/>
        <w:ind w:firstLine="708"/>
        <w:jc w:val="both"/>
      </w:pPr>
      <w:r>
        <w:t xml:space="preserve">4) муниципального казенного образовательного учреждения дополнительного образования «Центр развития образования Сегежского муниципального района» согласно приложению № 4 к настоящему постановлению. </w:t>
      </w:r>
    </w:p>
    <w:p w:rsidR="00A44EFD" w:rsidRDefault="00A44EFD" w:rsidP="00A44EFD">
      <w:pPr>
        <w:ind w:firstLine="708"/>
        <w:jc w:val="both"/>
      </w:pPr>
      <w:r>
        <w:t>2. Руководителям муниципальных образовательных учреждений Сегежского муниципального района, указанных в пункте 1 настоящего постановления:</w:t>
      </w:r>
    </w:p>
    <w:p w:rsidR="00A44EFD" w:rsidRDefault="00A44EFD" w:rsidP="00A44EFD">
      <w:pPr>
        <w:ind w:firstLine="708"/>
        <w:jc w:val="both"/>
      </w:pPr>
    </w:p>
    <w:p w:rsidR="00A44EFD" w:rsidRDefault="00A44EFD" w:rsidP="00A44EFD">
      <w:pPr>
        <w:ind w:firstLine="708"/>
        <w:jc w:val="both"/>
      </w:pPr>
    </w:p>
    <w:p w:rsidR="00A44EFD" w:rsidRDefault="00A44EFD" w:rsidP="00A44EFD">
      <w:pPr>
        <w:ind w:firstLine="708"/>
        <w:jc w:val="both"/>
      </w:pPr>
      <w:r>
        <w:lastRenderedPageBreak/>
        <w:t xml:space="preserve">1) в течение 5 дней со дня принятия настоящего постановления  актуализировать </w:t>
      </w:r>
      <w:r w:rsidRPr="00A44EFD">
        <w:t xml:space="preserve">сведения о муниципальном задании и его исполнении на сайте Российской Федерации для размещения информации о государственных (муниципальных) учреждениях </w:t>
      </w:r>
      <w:hyperlink r:id="rId9" w:history="1">
        <w:r w:rsidRPr="00A44EFD">
          <w:rPr>
            <w:rStyle w:val="af2"/>
            <w:color w:val="auto"/>
          </w:rPr>
          <w:t>http://bus.gov.ru/</w:t>
        </w:r>
      </w:hyperlink>
      <w:r w:rsidRPr="00A44EFD">
        <w:t>;</w:t>
      </w:r>
    </w:p>
    <w:p w:rsidR="00A44EFD" w:rsidRDefault="00A44EFD" w:rsidP="00A44EFD">
      <w:pPr>
        <w:ind w:firstLine="708"/>
        <w:jc w:val="both"/>
      </w:pPr>
      <w:r>
        <w:t xml:space="preserve">2) не позднее 30 января 2018 года предоставлять в финансовое управление Сегежского муниципального района отчеты об исполнении муниципального  задания   по форме,  утвержденной муниципальным заданием.  </w:t>
      </w:r>
    </w:p>
    <w:p w:rsidR="00A44EFD" w:rsidRDefault="00A44EFD" w:rsidP="00A44EFD">
      <w:pPr>
        <w:ind w:firstLine="708"/>
        <w:jc w:val="both"/>
      </w:pPr>
      <w:r>
        <w:t>3. Финансовому управлению Сегежского муниципального района (Н.Н.Артемьева)  в течение 5 дней со дня получения рассматривать отчеты, указанные в подпункте 2 пункта 2  настоящего постановления,  проводить анализ  фактического исполнения муниципального задания.</w:t>
      </w:r>
    </w:p>
    <w:p w:rsidR="00A44EFD" w:rsidRDefault="00A44EFD" w:rsidP="00A44EFD">
      <w:pPr>
        <w:shd w:val="clear" w:color="auto" w:fill="FFFFFF"/>
        <w:ind w:firstLine="708"/>
        <w:jc w:val="both"/>
      </w:pPr>
      <w:r>
        <w:t>4. Контроль за выполнением настоящего постановления возложить   на заместителя  главы администрации Сегежского муниципального района по социальным вопросам Е. Н. Антонову.</w:t>
      </w:r>
    </w:p>
    <w:p w:rsidR="00A44EFD" w:rsidRPr="00A44EFD" w:rsidRDefault="00A44EFD" w:rsidP="00A44EFD">
      <w:pPr>
        <w:shd w:val="clear" w:color="auto" w:fill="FFFFFF"/>
        <w:ind w:firstLine="708"/>
        <w:jc w:val="both"/>
      </w:pPr>
      <w:r>
        <w:t>5. Отделу информационных технологий и защиты информации администрации Сегежского муниципального района  (Н. Ю. Дерягина) обнародовать  настоящее постановление  путем размещения официального текста в  информационно-телекоммуникационной сети «</w:t>
      </w:r>
      <w:r w:rsidRPr="00A44EFD">
        <w:t>Интернет» на официальном сайте администрации Сегежского муниципального района</w:t>
      </w:r>
      <w:hyperlink r:id="rId10" w:tgtFrame="_blank" w:history="1">
        <w:r w:rsidRPr="00A44EFD">
          <w:rPr>
            <w:rStyle w:val="af2"/>
            <w:color w:val="auto"/>
          </w:rPr>
          <w:t>http://home.onego.ru/~segadmin</w:t>
        </w:r>
      </w:hyperlink>
      <w:r w:rsidRPr="00A44EFD">
        <w:t>.</w:t>
      </w:r>
    </w:p>
    <w:p w:rsidR="00A44EFD" w:rsidRDefault="00A44EFD" w:rsidP="00A44EFD">
      <w:pPr>
        <w:jc w:val="both"/>
        <w:rPr>
          <w:color w:val="000000"/>
          <w:spacing w:val="2"/>
        </w:rPr>
      </w:pPr>
    </w:p>
    <w:p w:rsidR="00A44EFD" w:rsidRDefault="00A44EFD" w:rsidP="00A44EFD">
      <w:pPr>
        <w:jc w:val="both"/>
      </w:pPr>
    </w:p>
    <w:p w:rsidR="00A44EFD" w:rsidRDefault="00A44EFD" w:rsidP="00A44EFD">
      <w:pPr>
        <w:jc w:val="both"/>
      </w:pPr>
    </w:p>
    <w:p w:rsidR="00A44EFD" w:rsidRDefault="00A44EFD" w:rsidP="00A44EFD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Глава администрации </w:t>
      </w:r>
    </w:p>
    <w:p w:rsidR="00A44EFD" w:rsidRDefault="00A44EFD" w:rsidP="00A44EFD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Сегежского муниципального района                                                               И.П.Векслер</w:t>
      </w:r>
    </w:p>
    <w:p w:rsidR="00A44EFD" w:rsidRDefault="00A44EFD" w:rsidP="00A44EFD">
      <w:pPr>
        <w:rPr>
          <w:color w:val="0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color w:val="C00000"/>
          <w:spacing w:val="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A44EFD" w:rsidRDefault="00A44EFD" w:rsidP="00A44EFD">
      <w:pPr>
        <w:jc w:val="both"/>
        <w:rPr>
          <w:spacing w:val="2"/>
          <w:sz w:val="22"/>
          <w:szCs w:val="22"/>
        </w:rPr>
      </w:pPr>
    </w:p>
    <w:p w:rsidR="00FD0B7B" w:rsidRDefault="00A44EFD" w:rsidP="00A44EFD">
      <w:pPr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Разослать: в дело, УО, ФУ, ОУ-4.</w:t>
      </w:r>
    </w:p>
    <w:p w:rsidR="00A44EFD" w:rsidRDefault="00A44EFD" w:rsidP="00A44EFD">
      <w:pPr>
        <w:jc w:val="both"/>
        <w:rPr>
          <w:spacing w:val="2"/>
          <w:sz w:val="22"/>
          <w:szCs w:val="22"/>
        </w:rPr>
        <w:sectPr w:rsidR="00A44EFD" w:rsidSect="007647F5">
          <w:headerReference w:type="even" r:id="rId11"/>
          <w:headerReference w:type="default" r:id="rId12"/>
          <w:footerReference w:type="even" r:id="rId1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70FB2" w:rsidRDefault="00770FB2" w:rsidP="00B63374">
      <w:pPr>
        <w:ind w:left="10065" w:right="57"/>
      </w:pPr>
      <w:r>
        <w:t xml:space="preserve">    </w:t>
      </w:r>
    </w:p>
    <w:p w:rsidR="00B63374" w:rsidRDefault="00B63374" w:rsidP="00B63374">
      <w:pPr>
        <w:ind w:left="10065" w:right="57"/>
      </w:pPr>
      <w:r>
        <w:t>Приложение №  1</w:t>
      </w:r>
    </w:p>
    <w:p w:rsidR="00B63374" w:rsidRDefault="00B63374" w:rsidP="00B63374">
      <w:pPr>
        <w:ind w:left="10065" w:right="57"/>
      </w:pPr>
      <w:r>
        <w:t>к постановлению администрации</w:t>
      </w:r>
    </w:p>
    <w:p w:rsidR="00B63374" w:rsidRDefault="00B63374" w:rsidP="00B63374">
      <w:pPr>
        <w:ind w:left="10065" w:right="57"/>
      </w:pPr>
      <w:r>
        <w:t>Сегежского муниципального района</w:t>
      </w:r>
    </w:p>
    <w:p w:rsidR="00B63374" w:rsidRDefault="00B63374" w:rsidP="00B63374">
      <w:pPr>
        <w:ind w:left="10065" w:right="57"/>
      </w:pPr>
      <w:r>
        <w:t xml:space="preserve">от   14  апреля  2017  г.  №  230  </w:t>
      </w:r>
    </w:p>
    <w:p w:rsidR="00B63374" w:rsidRPr="00192EE8" w:rsidRDefault="00B63374" w:rsidP="00B63374">
      <w:pPr>
        <w:pStyle w:val="ConsPlusNonformat"/>
        <w:widowControl/>
      </w:pPr>
      <w:r>
        <w:t xml:space="preserve"> </w:t>
      </w:r>
    </w:p>
    <w:p w:rsidR="00B63374" w:rsidRPr="005A5B75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5B75">
        <w:rPr>
          <w:rFonts w:ascii="Times New Roman" w:hAnsi="Times New Roman" w:cs="Times New Roman"/>
          <w:sz w:val="24"/>
          <w:szCs w:val="24"/>
        </w:rPr>
        <w:t>УТВЕРЖДАЮ</w:t>
      </w:r>
    </w:p>
    <w:p w:rsidR="00B63374" w:rsidRPr="005A5B75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5B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63374" w:rsidRPr="005A5B75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 И.П. Векслер)</w:t>
      </w:r>
    </w:p>
    <w:p w:rsidR="00B63374" w:rsidRPr="005A5B75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5B75">
        <w:rPr>
          <w:rFonts w:ascii="Times New Roman" w:hAnsi="Times New Roman" w:cs="Times New Roman"/>
          <w:sz w:val="24"/>
          <w:szCs w:val="24"/>
        </w:rPr>
        <w:t>"___"_______________________ г.</w:t>
      </w: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Pr="00264AB7" w:rsidRDefault="00B63374" w:rsidP="00B63374">
      <w:pPr>
        <w:jc w:val="center"/>
        <w:rPr>
          <w:b/>
        </w:rPr>
      </w:pPr>
      <w:r w:rsidRPr="00264AB7">
        <w:rPr>
          <w:b/>
        </w:rPr>
        <w:t>МУНИЦИПАЛЬНОЕ ЗАДАНИЕ</w:t>
      </w:r>
    </w:p>
    <w:p w:rsidR="00B63374" w:rsidRPr="00F3460F" w:rsidRDefault="00B63374" w:rsidP="00B63374">
      <w:pPr>
        <w:jc w:val="center"/>
        <w:rPr>
          <w:b/>
        </w:rPr>
      </w:pPr>
      <w:r w:rsidRPr="00F3460F">
        <w:rPr>
          <w:b/>
        </w:rPr>
        <w:t xml:space="preserve">для муниципального казенного образовательного учреждения дополнительного образования </w:t>
      </w:r>
    </w:p>
    <w:p w:rsidR="00B63374" w:rsidRPr="00F3460F" w:rsidRDefault="00B63374" w:rsidP="00B63374">
      <w:pPr>
        <w:jc w:val="center"/>
        <w:rPr>
          <w:b/>
        </w:rPr>
      </w:pPr>
      <w:r w:rsidRPr="00F3460F">
        <w:rPr>
          <w:b/>
        </w:rPr>
        <w:t xml:space="preserve"> «Детско-юношеская спортивная школа № 1  г. Сегежи»  </w:t>
      </w:r>
    </w:p>
    <w:p w:rsidR="00B63374" w:rsidRDefault="00B63374" w:rsidP="00B63374">
      <w:pPr>
        <w:jc w:val="center"/>
        <w:rPr>
          <w:b/>
        </w:rPr>
      </w:pPr>
      <w:r w:rsidRPr="00F3460F">
        <w:rPr>
          <w:b/>
        </w:rPr>
        <w:t>на  201</w:t>
      </w:r>
      <w:r>
        <w:rPr>
          <w:b/>
        </w:rPr>
        <w:t>7</w:t>
      </w:r>
      <w:r w:rsidRPr="00F3460F">
        <w:rPr>
          <w:b/>
        </w:rPr>
        <w:t xml:space="preserve"> год</w:t>
      </w:r>
      <w:r w:rsidRPr="00EC3686">
        <w:rPr>
          <w:b/>
        </w:rPr>
        <w:t xml:space="preserve"> </w:t>
      </w:r>
      <w:r w:rsidRPr="005A5B75">
        <w:rPr>
          <w:b/>
        </w:rPr>
        <w:t>и плановый период 2018  и 2019 годов</w:t>
      </w:r>
    </w:p>
    <w:p w:rsidR="00B63374" w:rsidRPr="00F3460F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  <w:r w:rsidRPr="00264AB7">
        <w:rPr>
          <w:b/>
        </w:rPr>
        <w:t>ЧАСТЬ 1</w:t>
      </w:r>
    </w:p>
    <w:p w:rsidR="00B63374" w:rsidRPr="00264AB7" w:rsidRDefault="00B63374" w:rsidP="00B63374">
      <w:pPr>
        <w:jc w:val="center"/>
        <w:rPr>
          <w:b/>
        </w:rPr>
      </w:pPr>
      <w:r>
        <w:rPr>
          <w:b/>
        </w:rPr>
        <w:t>Раздел 1</w:t>
      </w:r>
    </w:p>
    <w:p w:rsidR="00B63374" w:rsidRPr="00EC3686" w:rsidRDefault="00B63374" w:rsidP="00B63374">
      <w:pPr>
        <w:rPr>
          <w:sz w:val="20"/>
          <w:szCs w:val="20"/>
        </w:rPr>
      </w:pPr>
      <w:r>
        <w:t xml:space="preserve">                     </w:t>
      </w:r>
    </w:p>
    <w:p w:rsidR="00B63374" w:rsidRPr="00EC3686" w:rsidRDefault="00B63374" w:rsidP="00B63374">
      <w:r>
        <w:rPr>
          <w:b/>
        </w:rPr>
        <w:t>1.</w:t>
      </w:r>
      <w:r w:rsidRPr="00192EE8">
        <w:rPr>
          <w:b/>
        </w:rPr>
        <w:t>Наименование муниципальной услуги:</w:t>
      </w:r>
      <w:r>
        <w:t xml:space="preserve"> р</w:t>
      </w:r>
      <w:r w:rsidRPr="0034572E">
        <w:t>еализация дополнительных общеобразовательных общеразвивающих программ</w:t>
      </w:r>
      <w:r>
        <w:t>.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6"/>
        <w:gridCol w:w="8492"/>
      </w:tblGrid>
      <w:tr w:rsidR="00B63374" w:rsidTr="004036DC">
        <w:tc>
          <w:tcPr>
            <w:tcW w:w="5366" w:type="dxa"/>
          </w:tcPr>
          <w:p w:rsidR="00B63374" w:rsidRPr="00082F92" w:rsidRDefault="00B63374" w:rsidP="004036DC">
            <w:pPr>
              <w:jc w:val="center"/>
              <w:rPr>
                <w:b/>
              </w:rPr>
            </w:pPr>
            <w:r w:rsidRPr="00082F92">
              <w:rPr>
                <w:b/>
              </w:rPr>
              <w:t>Уровень образования</w:t>
            </w:r>
          </w:p>
        </w:tc>
        <w:tc>
          <w:tcPr>
            <w:tcW w:w="8492" w:type="dxa"/>
          </w:tcPr>
          <w:p w:rsidR="00B63374" w:rsidRPr="00082F92" w:rsidRDefault="00B63374" w:rsidP="004036DC">
            <w:pPr>
              <w:jc w:val="center"/>
              <w:rPr>
                <w:b/>
              </w:rPr>
            </w:pPr>
            <w:r w:rsidRPr="00082F92">
              <w:rPr>
                <w:b/>
              </w:rPr>
              <w:t>Название образовательных программ</w:t>
            </w:r>
          </w:p>
        </w:tc>
      </w:tr>
      <w:tr w:rsidR="00B63374" w:rsidTr="004036DC">
        <w:trPr>
          <w:trHeight w:val="558"/>
        </w:trPr>
        <w:tc>
          <w:tcPr>
            <w:tcW w:w="5366" w:type="dxa"/>
          </w:tcPr>
          <w:p w:rsidR="00B63374" w:rsidRPr="00082F92" w:rsidRDefault="00B63374" w:rsidP="004036DC">
            <w:r w:rsidRPr="00082F92">
              <w:t>Начальное общее образование, основное  общее образование, среднее общее образование</w:t>
            </w:r>
          </w:p>
        </w:tc>
        <w:tc>
          <w:tcPr>
            <w:tcW w:w="8492" w:type="dxa"/>
          </w:tcPr>
          <w:p w:rsidR="00B63374" w:rsidRPr="00E2361C" w:rsidRDefault="00B63374" w:rsidP="004036DC">
            <w:r w:rsidRPr="00E2361C">
              <w:t>Дополнительная общеобразовательная общеразвивающая программа в области физической культуры и спорта</w:t>
            </w:r>
          </w:p>
        </w:tc>
      </w:tr>
    </w:tbl>
    <w:p w:rsidR="00B63374" w:rsidRDefault="00B63374" w:rsidP="00B63374">
      <w:pPr>
        <w:numPr>
          <w:ilvl w:val="0"/>
          <w:numId w:val="7"/>
        </w:numPr>
      </w:pPr>
      <w:r w:rsidRPr="00192EE8">
        <w:rPr>
          <w:b/>
        </w:rPr>
        <w:t>Потребители муниципальной услуги:</w:t>
      </w:r>
      <w:r>
        <w:rPr>
          <w:b/>
        </w:rPr>
        <w:t xml:space="preserve"> </w:t>
      </w:r>
      <w:r>
        <w:t>физические лица.</w:t>
      </w:r>
    </w:p>
    <w:p w:rsidR="00770FB2" w:rsidRDefault="00770FB2" w:rsidP="00770FB2">
      <w:pPr>
        <w:ind w:left="540"/>
      </w:pPr>
    </w:p>
    <w:p w:rsidR="00B63374" w:rsidRPr="00192EE8" w:rsidRDefault="00B63374" w:rsidP="00B63374">
      <w:pPr>
        <w:numPr>
          <w:ilvl w:val="0"/>
          <w:numId w:val="7"/>
        </w:numPr>
        <w:rPr>
          <w:b/>
        </w:rPr>
      </w:pPr>
      <w:r w:rsidRPr="00192EE8">
        <w:rPr>
          <w:b/>
        </w:rPr>
        <w:t>Показатели, характеризующие объем и (или) качество муниципальной услуги:</w:t>
      </w:r>
    </w:p>
    <w:p w:rsidR="00B63374" w:rsidRPr="003A40FA" w:rsidRDefault="00B63374" w:rsidP="00B63374">
      <w:r>
        <w:t>3.1.Показатели, характеризующие качество муниципальной услуги: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843"/>
        <w:gridCol w:w="1276"/>
        <w:gridCol w:w="1134"/>
        <w:gridCol w:w="94"/>
        <w:gridCol w:w="1465"/>
        <w:gridCol w:w="1276"/>
        <w:gridCol w:w="1275"/>
        <w:gridCol w:w="1843"/>
      </w:tblGrid>
      <w:tr w:rsidR="00B63374" w:rsidTr="004036DC">
        <w:trPr>
          <w:trHeight w:val="251"/>
        </w:trPr>
        <w:tc>
          <w:tcPr>
            <w:tcW w:w="2376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Наименование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1276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Единица </w:t>
            </w:r>
            <w:r w:rsidRPr="006F601F"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1843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Формула</w:t>
            </w:r>
            <w:r w:rsidRPr="006F601F"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6520" w:type="dxa"/>
            <w:gridSpan w:val="6"/>
            <w:tcBorders>
              <w:bottom w:val="single" w:sz="4" w:space="0" w:color="000000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843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Источник </w:t>
            </w:r>
            <w:r w:rsidRPr="006F601F">
              <w:rPr>
                <w:rFonts w:ascii="Times New Roman" w:hAnsi="Times New Roman" w:cs="Times New Roman"/>
                <w:b/>
              </w:rPr>
              <w:br/>
              <w:t>информации</w:t>
            </w:r>
            <w:r w:rsidRPr="006F601F">
              <w:rPr>
                <w:rFonts w:ascii="Times New Roman" w:hAnsi="Times New Roman" w:cs="Times New Roman"/>
                <w:b/>
              </w:rPr>
              <w:br/>
              <w:t>о значении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показателя</w:t>
            </w:r>
            <w:r w:rsidRPr="006F601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63374" w:rsidTr="004036DC">
        <w:trPr>
          <w:trHeight w:val="285"/>
        </w:trPr>
        <w:tc>
          <w:tcPr>
            <w:tcW w:w="2376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отчетный </w:t>
            </w:r>
            <w:r w:rsidRPr="006F601F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( 2015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текущий  </w:t>
            </w:r>
            <w:r w:rsidRPr="006F601F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(2016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очередной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(2017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1-й год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(2018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2-й год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(2019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843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74" w:rsidTr="004036DC">
        <w:tc>
          <w:tcPr>
            <w:tcW w:w="2376" w:type="dxa"/>
          </w:tcPr>
          <w:p w:rsidR="00B63374" w:rsidRPr="002B439E" w:rsidRDefault="00B63374" w:rsidP="004036DC">
            <w:pPr>
              <w:pStyle w:val="ConsPlusNormal"/>
              <w:widowControl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276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 w:rsidRPr="002B439E"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Pr="002B439E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 w:rsidRPr="002B439E">
              <w:rPr>
                <w:color w:val="000000"/>
                <w:shd w:val="clear" w:color="auto" w:fill="FFFFFF"/>
              </w:rPr>
              <w:t xml:space="preserve">где N1 – количество детей, ставших победителями и призерами республиканских и всероссийских мероприятий </w:t>
            </w:r>
          </w:p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N2 –количество детей образовательного учреждения осваивающих программы дополнительного образования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836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0F">
              <w:rPr>
                <w:rFonts w:ascii="Times New Roman" w:hAnsi="Times New Roman" w:cs="Times New Roman"/>
                <w:sz w:val="24"/>
                <w:szCs w:val="24"/>
              </w:rPr>
              <w:t>Стат.отчет по форме № 5-ФК</w:t>
            </w:r>
          </w:p>
        </w:tc>
      </w:tr>
      <w:tr w:rsidR="00B63374" w:rsidTr="004036DC">
        <w:tc>
          <w:tcPr>
            <w:tcW w:w="2376" w:type="dxa"/>
          </w:tcPr>
          <w:p w:rsidR="00B63374" w:rsidRPr="002B439E" w:rsidRDefault="00B63374" w:rsidP="004036DC">
            <w:pPr>
              <w:pStyle w:val="ConsPlusNormal"/>
              <w:widowControl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жалоб)/кол-во обучающихся *100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836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2376" w:type="dxa"/>
          </w:tcPr>
          <w:p w:rsidR="00770FB2" w:rsidRDefault="00B63374" w:rsidP="004036DC">
            <w:pPr>
              <w:pStyle w:val="ConsPlusNormal"/>
              <w:widowControl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</w:t>
            </w:r>
          </w:p>
          <w:p w:rsidR="00770FB2" w:rsidRDefault="00770FB2" w:rsidP="00770FB2">
            <w:pPr>
              <w:pStyle w:val="ConsPlusNormal"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FB2" w:rsidRDefault="00770FB2" w:rsidP="00770FB2">
            <w:pPr>
              <w:pStyle w:val="ConsPlusNormal"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Pr="002B439E" w:rsidRDefault="00B63374" w:rsidP="00770FB2">
            <w:pPr>
              <w:pStyle w:val="ConsPlusNormal"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276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нарушений/Кол-во выявленных нарушений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836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B63374" w:rsidRPr="00356EF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Pr="00AE562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F82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410"/>
        <w:gridCol w:w="1417"/>
        <w:gridCol w:w="1559"/>
        <w:gridCol w:w="1560"/>
        <w:gridCol w:w="1275"/>
        <w:gridCol w:w="1276"/>
        <w:gridCol w:w="1559"/>
      </w:tblGrid>
      <w:tr w:rsidR="00B63374" w:rsidRPr="00BE6AF8" w:rsidTr="004036DC">
        <w:trPr>
          <w:cantSplit/>
          <w:trHeight w:val="40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Наименование     </w:t>
            </w:r>
            <w:r w:rsidRPr="00EC3686"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Единица</w:t>
            </w:r>
            <w:r w:rsidRPr="00EC3686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 w:rsidRPr="00EC3686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Источник  </w:t>
            </w:r>
            <w:r w:rsidRPr="00EC3686">
              <w:rPr>
                <w:b/>
                <w:sz w:val="20"/>
                <w:szCs w:val="20"/>
              </w:rPr>
              <w:br/>
              <w:t xml:space="preserve">информации </w:t>
            </w:r>
            <w:r w:rsidRPr="00EC3686">
              <w:rPr>
                <w:b/>
                <w:sz w:val="20"/>
                <w:szCs w:val="20"/>
              </w:rPr>
              <w:br/>
              <w:t xml:space="preserve">о значении </w:t>
            </w:r>
            <w:r w:rsidRPr="00EC3686"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B63374" w:rsidRPr="00BE6AF8" w:rsidTr="004036DC">
        <w:trPr>
          <w:cantSplit/>
          <w:trHeight w:val="60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 xml:space="preserve">отчетный </w:t>
            </w:r>
            <w:r w:rsidRPr="00EC3686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( 2016 г.)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 xml:space="preserve">текущий  </w:t>
            </w:r>
            <w:r w:rsidRPr="00EC3686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очередной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(2018 г.)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1-й год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(2019 г.)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2-й год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(2020 г.)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</w:tr>
      <w:tr w:rsidR="00B63374" w:rsidRPr="00BE6AF8" w:rsidTr="004036D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34572E" w:rsidRDefault="00B63374" w:rsidP="004036DC">
            <w:pPr>
              <w:numPr>
                <w:ilvl w:val="0"/>
                <w:numId w:val="9"/>
              </w:numPr>
              <w:ind w:left="72" w:firstLine="0"/>
            </w:pPr>
            <w:r>
              <w:t xml:space="preserve">численность обучающихся по </w:t>
            </w:r>
          </w:p>
          <w:p w:rsidR="00B63374" w:rsidRPr="00000EC9" w:rsidRDefault="00B63374" w:rsidP="004036DC">
            <w:pPr>
              <w:ind w:left="72"/>
            </w:pPr>
            <w:r>
              <w:t xml:space="preserve">общеобразовательным общеразвивающим </w:t>
            </w:r>
            <w:r w:rsidRPr="0034572E">
              <w:t>программ</w:t>
            </w:r>
            <w:r>
              <w:t>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 w:rsidRPr="0035058D">
              <w:t xml:space="preserve">Количество обучающихся -  чел., </w:t>
            </w:r>
          </w:p>
          <w:p w:rsidR="00B63374" w:rsidRPr="0035058D" w:rsidRDefault="00B63374" w:rsidP="004036DC">
            <w:r>
              <w:t>кол-во групп</w:t>
            </w:r>
          </w:p>
          <w:p w:rsidR="00B63374" w:rsidRPr="00781CE9" w:rsidRDefault="00B63374" w:rsidP="0040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74" w:rsidRPr="00781CE9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255/16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74" w:rsidRDefault="00B63374" w:rsidP="004036DC">
            <w:pPr>
              <w:jc w:val="center"/>
            </w:pPr>
            <w:r w:rsidRPr="004175E4">
              <w:t>255/16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Default="00B63374" w:rsidP="004036DC">
            <w:pPr>
              <w:jc w:val="center"/>
            </w:pPr>
            <w:r w:rsidRPr="004175E4">
              <w:t>255/16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374" w:rsidRDefault="00B63374" w:rsidP="004036DC">
            <w:pPr>
              <w:jc w:val="center"/>
            </w:pPr>
            <w:r w:rsidRPr="004175E4">
              <w:t>255/16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2456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60">
              <w:rPr>
                <w:rFonts w:ascii="Times New Roman" w:hAnsi="Times New Roman" w:cs="Times New Roman"/>
              </w:rPr>
              <w:t>255/16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00EC9" w:rsidRDefault="00B63374" w:rsidP="004036DC">
            <w:r w:rsidRPr="00000EC9"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>
      <w:pPr>
        <w:jc w:val="both"/>
        <w:rPr>
          <w:b/>
        </w:rPr>
      </w:pPr>
    </w:p>
    <w:p w:rsidR="00B63374" w:rsidRPr="00192EE8" w:rsidRDefault="00B63374" w:rsidP="00B63374">
      <w:pPr>
        <w:jc w:val="both"/>
        <w:rPr>
          <w:b/>
        </w:rPr>
      </w:pPr>
      <w:r w:rsidRPr="00192EE8">
        <w:rPr>
          <w:b/>
        </w:rPr>
        <w:t>4.Порядок оказания муниципальной услуги</w:t>
      </w:r>
    </w:p>
    <w:p w:rsidR="00B63374" w:rsidRPr="00362DDD" w:rsidRDefault="00B63374" w:rsidP="00B63374">
      <w:pPr>
        <w:jc w:val="both"/>
      </w:pPr>
      <w:r w:rsidRPr="00362DDD">
        <w:t>4.1. Нормативные правовые акты, регулирующие порядок оказания муниципальной услуги:</w:t>
      </w:r>
    </w:p>
    <w:p w:rsidR="00B63374" w:rsidRPr="00362DDD" w:rsidRDefault="00B63374" w:rsidP="00B63374">
      <w:pPr>
        <w:contextualSpacing/>
        <w:jc w:val="both"/>
      </w:pPr>
      <w:r>
        <w:t xml:space="preserve">1) </w:t>
      </w:r>
      <w:r w:rsidRPr="00362DDD">
        <w:t>Федеральный закон от 29.12.2012 № 273-ФЗ «Об образовании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t>2)</w:t>
      </w:r>
      <w:r w:rsidRPr="00362DDD">
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Pr="00362DDD" w:rsidRDefault="00B63374" w:rsidP="00B63374">
      <w:pPr>
        <w:ind w:right="57"/>
        <w:jc w:val="both"/>
      </w:pPr>
      <w:r>
        <w:t>3)</w:t>
      </w:r>
      <w:r w:rsidRPr="00362DDD">
        <w:t xml:space="preserve"> Закон Российской Федерации от 04.12.2007 № 329-ФЗ «О физической культуре и спорте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t>4)</w:t>
      </w:r>
      <w:r w:rsidRPr="00362DDD">
        <w:t xml:space="preserve"> Федеральный закон от 24.07.1998 № 124-ФЗ «Об основных гарантиях прав ребенка в Российской Федерации»;</w:t>
      </w:r>
    </w:p>
    <w:p w:rsidR="00B63374" w:rsidRDefault="00B63374" w:rsidP="00B63374">
      <w:pPr>
        <w:ind w:right="57"/>
        <w:jc w:val="both"/>
      </w:pPr>
      <w:r>
        <w:t>5)</w:t>
      </w:r>
      <w:r w:rsidRPr="00362DDD">
        <w:t xml:space="preserve"> Федеральный закон от 21.12.1994 № 69-ФЗ «О пожарной безопасности»;</w:t>
      </w:r>
    </w:p>
    <w:p w:rsidR="00770FB2" w:rsidRPr="00362DDD" w:rsidRDefault="00770FB2" w:rsidP="00B63374">
      <w:pPr>
        <w:ind w:right="57"/>
        <w:jc w:val="both"/>
      </w:pPr>
    </w:p>
    <w:p w:rsidR="00B63374" w:rsidRPr="00884E41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362DDD">
        <w:rPr>
          <w:rFonts w:ascii="Times New Roman" w:hAnsi="Times New Roman" w:cs="Times New Roman"/>
          <w:sz w:val="24"/>
          <w:szCs w:val="24"/>
        </w:rPr>
        <w:t xml:space="preserve"> </w:t>
      </w:r>
      <w:r w:rsidRPr="00884E41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Pr="00362DDD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62DD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Pr="00362DDD" w:rsidRDefault="00B63374" w:rsidP="00B63374">
      <w:pPr>
        <w:ind w:right="57"/>
        <w:jc w:val="both"/>
      </w:pPr>
      <w:r>
        <w:t xml:space="preserve">8) </w:t>
      </w:r>
      <w:r w:rsidRPr="00362DDD">
        <w:t>Постановление Правительства Российской Федерации от 28.10.2013 № 966 « О лицензировании образовательной деятельности»;</w:t>
      </w:r>
    </w:p>
    <w:p w:rsidR="00B63374" w:rsidRPr="00362DDD" w:rsidRDefault="00B63374" w:rsidP="00B63374">
      <w:pPr>
        <w:ind w:right="57"/>
        <w:jc w:val="both"/>
      </w:pPr>
      <w:r>
        <w:t xml:space="preserve">9) </w:t>
      </w:r>
      <w:r w:rsidRPr="00362DDD">
        <w:t>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Pr="00362DDD" w:rsidRDefault="00B63374" w:rsidP="00B63374">
      <w:pPr>
        <w:ind w:right="57"/>
        <w:jc w:val="both"/>
        <w:rPr>
          <w:bCs/>
        </w:rPr>
      </w:pPr>
      <w:r>
        <w:rPr>
          <w:bCs/>
        </w:rPr>
        <w:t xml:space="preserve">10) </w:t>
      </w:r>
      <w:r w:rsidRPr="00362DDD">
        <w:rPr>
          <w:bCs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Pr="00362DDD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362DDD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 Российской Федерации от 04.07.2014 № 41</w:t>
      </w:r>
      <w:r w:rsidRPr="00362DDD">
        <w:rPr>
          <w:rFonts w:ascii="Times New Roman" w:hAnsi="Times New Roman" w:cs="Times New Roman"/>
          <w:sz w:val="24"/>
          <w:szCs w:val="24"/>
        </w:rP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</w:t>
      </w:r>
      <w:r w:rsidRPr="00362DDD">
        <w:rPr>
          <w:rFonts w:ascii="Times New Roman" w:hAnsi="Times New Roman" w:cs="Times New Roman"/>
          <w:bCs/>
          <w:sz w:val="24"/>
          <w:szCs w:val="24"/>
        </w:rPr>
        <w:t>;</w:t>
      </w:r>
    </w:p>
    <w:p w:rsidR="00B63374" w:rsidRPr="00362DDD" w:rsidRDefault="00B63374" w:rsidP="00B63374">
      <w:pPr>
        <w:contextualSpacing/>
        <w:jc w:val="both"/>
        <w:rPr>
          <w:bCs/>
        </w:rPr>
      </w:pPr>
      <w:r>
        <w:t xml:space="preserve">12) </w:t>
      </w:r>
      <w:r w:rsidRPr="00362DDD">
        <w:t>Письмо Федерального агентства по физической культуре и спорту от 12.12.2006 № СК-02-10/3685  «Методические рекомендации по организации деятельности спортивных школ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rPr>
          <w:bCs/>
        </w:rPr>
        <w:t>13)</w:t>
      </w:r>
      <w:r w:rsidRPr="00362DDD">
        <w:t xml:space="preserve"> Закон Республики Карелия «Об образовании» от 20.12.2013 № 1755-ЗРК;</w:t>
      </w:r>
    </w:p>
    <w:p w:rsidR="00B63374" w:rsidRPr="00362DDD" w:rsidRDefault="00B63374" w:rsidP="00B63374">
      <w:pPr>
        <w:contextualSpacing/>
        <w:jc w:val="both"/>
      </w:pPr>
      <w:r>
        <w:t xml:space="preserve">14) </w:t>
      </w:r>
      <w:r w:rsidRPr="00362DDD">
        <w:t>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contextualSpacing/>
        <w:jc w:val="both"/>
      </w:pPr>
      <w:r>
        <w:rPr>
          <w:bCs/>
        </w:rPr>
        <w:t>15)</w:t>
      </w:r>
      <w:r w:rsidRPr="00362DDD">
        <w:t xml:space="preserve">  Приказ министерства  Республики Карелия  по делам молодежи, физической кул</w:t>
      </w:r>
      <w:r>
        <w:t>ьтуре, спорту и туризму РК от 13.08</w:t>
      </w:r>
      <w:r w:rsidRPr="00362DDD">
        <w:t>.201</w:t>
      </w:r>
      <w:r>
        <w:t>5</w:t>
      </w:r>
      <w:r w:rsidRPr="00362DDD">
        <w:t xml:space="preserve"> № </w:t>
      </w:r>
      <w:r>
        <w:t>293</w:t>
      </w:r>
      <w:r w:rsidRPr="00362DDD">
        <w:t xml:space="preserve"> об утверждении «Методических рекомендаций по </w:t>
      </w:r>
      <w:r>
        <w:t>осуществлению деятельности организации, реализующих образовательные программы, программы спортивной подготовки в области физической культуры и спорта</w:t>
      </w:r>
      <w:r w:rsidRPr="00362DDD">
        <w:t>»;</w:t>
      </w:r>
    </w:p>
    <w:p w:rsidR="00B63374" w:rsidRDefault="00B63374" w:rsidP="00B63374">
      <w:pPr>
        <w:contextualSpacing/>
        <w:jc w:val="both"/>
      </w:pPr>
      <w:r>
        <w:t xml:space="preserve">16) </w:t>
      </w:r>
      <w:r w:rsidRPr="00362DDD">
        <w:t>Приказ министерства  Республики Карелия  по делам молодежи, физической культуре, спорту и туризму РК от 14.03.2012 № 115 об утверждении «Методических рекомендаций по организации деятельности спортивных школ в Республике Карелия»;</w:t>
      </w:r>
    </w:p>
    <w:p w:rsidR="00B63374" w:rsidRDefault="00B63374" w:rsidP="00B63374">
      <w:pPr>
        <w:autoSpaceDE w:val="0"/>
        <w:autoSpaceDN w:val="0"/>
        <w:adjustRightInd w:val="0"/>
        <w:rPr>
          <w:b/>
        </w:rPr>
      </w:pPr>
      <w:r>
        <w:rPr>
          <w:bCs/>
        </w:rPr>
        <w:t xml:space="preserve">17) </w:t>
      </w:r>
      <w:r w:rsidRPr="00362DDD">
        <w:t>Устав муниципального казенного образовательного учреждения дополнительного образования «Детско-юношеская сп</w:t>
      </w:r>
      <w:r>
        <w:t xml:space="preserve">ортивная школа № 1 г. Сегежи», </w:t>
      </w:r>
      <w:r>
        <w:rPr>
          <w:bCs/>
        </w:rPr>
        <w:t xml:space="preserve">утвержденный постановлением администрации Сегежского муниципального района от </w:t>
      </w:r>
      <w:r>
        <w:t>23.08. 2016 № 756.</w:t>
      </w:r>
      <w:r w:rsidRPr="006F601F">
        <w:t xml:space="preserve"> </w:t>
      </w:r>
    </w:p>
    <w:p w:rsidR="00B63374" w:rsidRPr="00EC3686" w:rsidRDefault="00B63374" w:rsidP="00B63374">
      <w:pPr>
        <w:autoSpaceDE w:val="0"/>
        <w:autoSpaceDN w:val="0"/>
        <w:adjustRightInd w:val="0"/>
        <w:rPr>
          <w:b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F82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p w:rsidR="00770FB2" w:rsidRDefault="00770FB2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8"/>
        <w:gridCol w:w="6299"/>
        <w:gridCol w:w="2502"/>
      </w:tblGrid>
      <w:tr w:rsidR="00B63374" w:rsidRPr="00772542" w:rsidTr="00403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Частота обновления информации</w:t>
            </w:r>
          </w:p>
        </w:tc>
      </w:tr>
      <w:tr w:rsidR="00B63374" w:rsidRPr="00772542" w:rsidTr="00403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jc w:val="both"/>
            </w:pPr>
            <w:r w:rsidRPr="000966FA">
              <w:t>1) На специальных информационных стендах</w:t>
            </w:r>
            <w:r w:rsidRPr="00884E41">
              <w:t xml:space="preserve">  </w:t>
            </w:r>
            <w:r w:rsidRPr="00362DDD">
              <w:t xml:space="preserve">муниципального казенного образовательного учреждения дополнительного образования «Детско-юношеская спортивная школа № 1   г. Сегежи»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57368A" w:rsidRDefault="00B63374" w:rsidP="004036DC">
            <w:pPr>
              <w:pStyle w:val="afd"/>
              <w:contextualSpacing/>
            </w:pPr>
            <w:r w:rsidRPr="0057368A">
              <w:t>1) Структура, контактные телефоны, режим работы, перечень  услуг.</w:t>
            </w:r>
          </w:p>
          <w:p w:rsidR="00B63374" w:rsidRPr="0057368A" w:rsidRDefault="00B63374" w:rsidP="004036DC">
            <w:pPr>
              <w:pStyle w:val="afd"/>
              <w:contextualSpacing/>
            </w:pPr>
            <w:r w:rsidRPr="0057368A"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Default="00B63374" w:rsidP="004036DC">
            <w:pPr>
              <w:pStyle w:val="afd"/>
              <w:contextualSpacing/>
            </w:pPr>
            <w:r>
              <w:t xml:space="preserve">3) Устав  </w:t>
            </w:r>
            <w:r w:rsidRPr="0057368A">
              <w:t>образовательного учреждения, лицензия.</w:t>
            </w:r>
          </w:p>
          <w:p w:rsidR="00770FB2" w:rsidRPr="0057368A" w:rsidRDefault="00770FB2" w:rsidP="004036DC">
            <w:pPr>
              <w:pStyle w:val="afd"/>
              <w:contextualSpacing/>
            </w:pPr>
          </w:p>
          <w:p w:rsidR="00B63374" w:rsidRDefault="00B63374" w:rsidP="004036DC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  <w:p w:rsidR="00770FB2" w:rsidRPr="00772542" w:rsidRDefault="00770FB2" w:rsidP="004036DC">
            <w:pPr>
              <w:contextualSpacing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2) Средствами телефонной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contextualSpacing/>
            </w:pPr>
            <w:r w:rsidRPr="00772542">
              <w:t>Информация о процедуре предоставления муниципальной услуги.</w:t>
            </w:r>
          </w:p>
          <w:p w:rsidR="00770FB2" w:rsidRPr="00772542" w:rsidRDefault="00770FB2" w:rsidP="004036DC">
            <w:pPr>
              <w:contextualSpacing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rPr>
          <w:trHeight w:val="16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contextualSpacing/>
              <w:jc w:val="both"/>
            </w:pPr>
            <w:r w:rsidRPr="00772542"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  <w:p w:rsidR="00770FB2" w:rsidRPr="00772542" w:rsidRDefault="00770FB2" w:rsidP="004036DC">
            <w:pPr>
              <w:contextualSpacing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4) В средствах массовой информации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  <w:p w:rsidR="00770FB2" w:rsidRPr="00772542" w:rsidRDefault="00770FB2" w:rsidP="004036DC">
            <w:pPr>
              <w:contextualSpacing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B63374" w:rsidRPr="00356EF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8775E"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B63374">
      <w:pPr>
        <w:ind w:right="378"/>
        <w:jc w:val="both"/>
      </w:pPr>
      <w:r>
        <w:t>5.1. Решение суда о приостановлении деятельности образовательного учреждения;</w:t>
      </w:r>
    </w:p>
    <w:p w:rsidR="00B63374" w:rsidRPr="005B2926" w:rsidRDefault="00B63374" w:rsidP="00B63374">
      <w:pPr>
        <w:ind w:right="378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</w:t>
      </w:r>
      <w:r w:rsidRPr="005B2926">
        <w:t>;</w:t>
      </w:r>
    </w:p>
    <w:p w:rsidR="00B63374" w:rsidRDefault="00B63374" w:rsidP="00B63374">
      <w:pPr>
        <w:ind w:right="378"/>
        <w:jc w:val="both"/>
      </w:pPr>
      <w:r>
        <w:t>5.3. Ликвидация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>5.4. Реорганизация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 w:rsidRPr="008C7938"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Pr="005941C1" w:rsidRDefault="00B63374" w:rsidP="00B63374"/>
    <w:p w:rsidR="00B63374" w:rsidRDefault="00B63374" w:rsidP="00B63374">
      <w:pPr>
        <w:rPr>
          <w:b/>
        </w:rPr>
      </w:pPr>
      <w:r w:rsidRPr="008C7938"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contextualSpacing/>
        <w:jc w:val="both"/>
      </w:pPr>
      <w:r w:rsidRPr="00772542"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34"/>
        <w:gridCol w:w="4536"/>
        <w:gridCol w:w="6804"/>
      </w:tblGrid>
      <w:tr w:rsidR="00B63374" w:rsidRPr="008165C8" w:rsidTr="004036DC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RPr="008165C8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RPr="008165C8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B63374" w:rsidRPr="007D77F5" w:rsidRDefault="00B63374" w:rsidP="00B63374">
      <w:r w:rsidRPr="00192EE8">
        <w:rPr>
          <w:b/>
        </w:rPr>
        <w:t>8. Требования к отчетности об исполнении муниципального задания</w:t>
      </w:r>
    </w:p>
    <w:p w:rsidR="00B63374" w:rsidRDefault="00B63374" w:rsidP="00B63374">
      <w:r>
        <w:t>8.1. Форма отчета об исполнении муниципального задания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2126"/>
        <w:gridCol w:w="1701"/>
        <w:gridCol w:w="1559"/>
        <w:gridCol w:w="1559"/>
        <w:gridCol w:w="2127"/>
      </w:tblGrid>
      <w:tr w:rsidR="00B63374" w:rsidTr="00770FB2">
        <w:trPr>
          <w:trHeight w:val="1205"/>
        </w:trPr>
        <w:tc>
          <w:tcPr>
            <w:tcW w:w="5070" w:type="dxa"/>
            <w:vAlign w:val="center"/>
          </w:tcPr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Единица</w:t>
            </w:r>
          </w:p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Значение, утвержденное в муниципальном задании на отчетный период (2017 г.)</w:t>
            </w:r>
          </w:p>
        </w:tc>
        <w:tc>
          <w:tcPr>
            <w:tcW w:w="1559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559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27" w:type="dxa"/>
            <w:vAlign w:val="center"/>
          </w:tcPr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770FB2">
        <w:trPr>
          <w:trHeight w:val="240"/>
        </w:trPr>
        <w:tc>
          <w:tcPr>
            <w:tcW w:w="14142" w:type="dxa"/>
            <w:gridSpan w:val="6"/>
          </w:tcPr>
          <w:p w:rsidR="00B63374" w:rsidRDefault="00B63374" w:rsidP="004036DC">
            <w:r w:rsidRPr="00023CD2">
              <w:rPr>
                <w:lang w:val="en-US"/>
              </w:rPr>
              <w:t>I</w:t>
            </w:r>
            <w:r w:rsidRPr="00023CD2">
              <w:t>. Показатели, характеризующие качество муниципальной услуги:</w:t>
            </w:r>
          </w:p>
        </w:tc>
      </w:tr>
      <w:tr w:rsidR="00B63374" w:rsidTr="00770FB2">
        <w:tc>
          <w:tcPr>
            <w:tcW w:w="5070" w:type="dxa"/>
          </w:tcPr>
          <w:p w:rsidR="00B63374" w:rsidRDefault="00B63374" w:rsidP="004036DC">
            <w:pPr>
              <w:numPr>
                <w:ilvl w:val="0"/>
                <w:numId w:val="10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2126" w:type="dxa"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127" w:type="dxa"/>
          </w:tcPr>
          <w:p w:rsidR="00B63374" w:rsidRDefault="00B63374" w:rsidP="004036DC">
            <w:r w:rsidRPr="00F3460F">
              <w:t>Стат.отчет по форме № 5-ФК</w:t>
            </w:r>
          </w:p>
        </w:tc>
      </w:tr>
      <w:tr w:rsidR="00B63374" w:rsidTr="00770FB2">
        <w:tc>
          <w:tcPr>
            <w:tcW w:w="5070" w:type="dxa"/>
          </w:tcPr>
          <w:p w:rsidR="00B63374" w:rsidRDefault="00B63374" w:rsidP="004036DC">
            <w:pPr>
              <w:numPr>
                <w:ilvl w:val="0"/>
                <w:numId w:val="10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126" w:type="dxa"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127" w:type="dxa"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770FB2">
        <w:tc>
          <w:tcPr>
            <w:tcW w:w="5070" w:type="dxa"/>
          </w:tcPr>
          <w:p w:rsidR="00B63374" w:rsidRDefault="00B63374" w:rsidP="004036DC">
            <w:pPr>
              <w:numPr>
                <w:ilvl w:val="0"/>
                <w:numId w:val="10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2126" w:type="dxa"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127" w:type="dxa"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</w:tc>
      </w:tr>
      <w:tr w:rsidR="00B63374" w:rsidTr="00770FB2">
        <w:trPr>
          <w:trHeight w:val="120"/>
        </w:trPr>
        <w:tc>
          <w:tcPr>
            <w:tcW w:w="14142" w:type="dxa"/>
            <w:gridSpan w:val="6"/>
          </w:tcPr>
          <w:p w:rsidR="00B63374" w:rsidRDefault="00B63374" w:rsidP="004036DC">
            <w:r w:rsidRPr="00023CD2">
              <w:rPr>
                <w:lang w:val="en-US"/>
              </w:rPr>
              <w:t>II</w:t>
            </w:r>
            <w:r w:rsidRPr="00023CD2">
              <w:t>.Показатели, характеризующие объем муниципального задания:</w:t>
            </w:r>
          </w:p>
        </w:tc>
      </w:tr>
      <w:tr w:rsidR="00B63374" w:rsidTr="00770FB2">
        <w:trPr>
          <w:trHeight w:val="136"/>
        </w:trPr>
        <w:tc>
          <w:tcPr>
            <w:tcW w:w="5070" w:type="dxa"/>
          </w:tcPr>
          <w:p w:rsidR="00B63374" w:rsidRPr="0034572E" w:rsidRDefault="00B63374" w:rsidP="004036DC">
            <w:pPr>
              <w:jc w:val="both"/>
            </w:pPr>
            <w:r>
              <w:t xml:space="preserve">1) численность обучающихся по </w:t>
            </w:r>
          </w:p>
          <w:p w:rsidR="00B63374" w:rsidRDefault="00B63374" w:rsidP="004036DC">
            <w:pPr>
              <w:jc w:val="both"/>
            </w:pPr>
            <w:r>
              <w:t xml:space="preserve">общеобразовательным общеразвивающим </w:t>
            </w:r>
            <w:r w:rsidRPr="0034572E">
              <w:t>программ</w:t>
            </w:r>
            <w:r>
              <w:t>ам</w:t>
            </w:r>
          </w:p>
        </w:tc>
        <w:tc>
          <w:tcPr>
            <w:tcW w:w="2126" w:type="dxa"/>
          </w:tcPr>
          <w:p w:rsidR="00B63374" w:rsidRDefault="00B63374" w:rsidP="004036DC">
            <w:r>
              <w:t>Количество обучающихся -  чел., кол-во групп</w:t>
            </w:r>
          </w:p>
          <w:p w:rsidR="00B63374" w:rsidRDefault="00B63374" w:rsidP="004036DC"/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127" w:type="dxa"/>
          </w:tcPr>
          <w:p w:rsidR="00770FB2" w:rsidRDefault="00B63374" w:rsidP="004036DC">
            <w:r w:rsidRPr="00000EC9">
              <w:t xml:space="preserve">Учебный план, план комплектования, статистический отчёт </w:t>
            </w:r>
          </w:p>
          <w:p w:rsidR="00B63374" w:rsidRDefault="00B63374" w:rsidP="004036DC">
            <w:r w:rsidRPr="00000EC9">
              <w:t>Форма № 1 - ДО</w:t>
            </w:r>
          </w:p>
        </w:tc>
      </w:tr>
    </w:tbl>
    <w:p w:rsidR="00B63374" w:rsidRDefault="00B63374" w:rsidP="00B63374"/>
    <w:p w:rsidR="00B63374" w:rsidRDefault="00B63374" w:rsidP="00B63374">
      <w:r>
        <w:t>8.2. Сроки представления отчетов об исполнении муниципального задания</w:t>
      </w:r>
    </w:p>
    <w:p w:rsidR="00B63374" w:rsidRDefault="00B63374" w:rsidP="00B63374">
      <w:r>
        <w:t>Ежегодно в срок до 30 числа месяца, следующего за отчетным.</w:t>
      </w:r>
    </w:p>
    <w:p w:rsidR="00B63374" w:rsidRDefault="00B63374" w:rsidP="00B63374"/>
    <w:p w:rsidR="00B63374" w:rsidRDefault="00B63374" w:rsidP="00B63374">
      <w:r>
        <w:t>8.3. Иные требования к отчетности об исполнении муниципального задания</w:t>
      </w:r>
    </w:p>
    <w:p w:rsidR="00B63374" w:rsidRDefault="00B63374" w:rsidP="00B63374">
      <w:r>
        <w:t>__________________________________________________________________________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 w:rsidRPr="00192EE8">
        <w:rPr>
          <w:b/>
        </w:rPr>
        <w:t>9. Иная информация, необходимая для исполнения (контроля  исполнения) муниципального задания.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21574B" w:rsidRDefault="0021574B" w:rsidP="00B63374">
      <w:pPr>
        <w:ind w:left="6372"/>
        <w:rPr>
          <w:b/>
        </w:rPr>
      </w:pPr>
    </w:p>
    <w:p w:rsidR="00770FB2" w:rsidRDefault="00770FB2" w:rsidP="00B63374">
      <w:pPr>
        <w:ind w:left="6372"/>
        <w:rPr>
          <w:b/>
        </w:rPr>
      </w:pPr>
    </w:p>
    <w:p w:rsidR="00B63374" w:rsidRPr="00264AB7" w:rsidRDefault="00770FB2" w:rsidP="00770FB2">
      <w:pPr>
        <w:tabs>
          <w:tab w:val="left" w:pos="6237"/>
        </w:tabs>
        <w:ind w:left="5954"/>
        <w:rPr>
          <w:b/>
        </w:rPr>
      </w:pPr>
      <w:r>
        <w:rPr>
          <w:b/>
        </w:rPr>
        <w:t xml:space="preserve">    </w:t>
      </w:r>
      <w:r w:rsidR="00B63374">
        <w:rPr>
          <w:b/>
        </w:rPr>
        <w:t>Раздел 2</w:t>
      </w:r>
    </w:p>
    <w:p w:rsidR="00B63374" w:rsidRPr="00EC3686" w:rsidRDefault="00B63374" w:rsidP="00B63374">
      <w:pPr>
        <w:rPr>
          <w:sz w:val="20"/>
          <w:szCs w:val="20"/>
        </w:rPr>
      </w:pPr>
      <w:r>
        <w:t xml:space="preserve">                                          </w:t>
      </w:r>
    </w:p>
    <w:p w:rsidR="00B63374" w:rsidRDefault="00B63374" w:rsidP="00B63374">
      <w:r>
        <w:rPr>
          <w:b/>
        </w:rPr>
        <w:t>1.</w:t>
      </w:r>
      <w:r w:rsidRPr="00192EE8">
        <w:rPr>
          <w:b/>
        </w:rPr>
        <w:t>Наименование муниципальной услуги:</w:t>
      </w:r>
      <w:r>
        <w:t xml:space="preserve"> р</w:t>
      </w:r>
      <w:r w:rsidRPr="0034572E">
        <w:t>еализация допо</w:t>
      </w:r>
      <w:r>
        <w:t xml:space="preserve">лнительных общеобразовательных предпрофессиональных </w:t>
      </w:r>
      <w:r w:rsidRPr="0034572E">
        <w:t xml:space="preserve"> программ</w:t>
      </w:r>
      <w:r>
        <w:t>.</w:t>
      </w:r>
    </w:p>
    <w:p w:rsidR="00B63374" w:rsidRPr="00EC3686" w:rsidRDefault="00B63374" w:rsidP="00B63374"/>
    <w:tbl>
      <w:tblPr>
        <w:tblpPr w:leftFromText="180" w:rightFromText="180" w:vertAnchor="text" w:horzAnchor="margin" w:tblpY="9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434"/>
      </w:tblGrid>
      <w:tr w:rsidR="00B63374" w:rsidTr="004036DC">
        <w:tc>
          <w:tcPr>
            <w:tcW w:w="3708" w:type="dxa"/>
          </w:tcPr>
          <w:p w:rsidR="00B63374" w:rsidRPr="00082F92" w:rsidRDefault="00B63374" w:rsidP="004036DC">
            <w:pPr>
              <w:jc w:val="center"/>
              <w:rPr>
                <w:b/>
              </w:rPr>
            </w:pPr>
            <w:r w:rsidRPr="00082F92">
              <w:rPr>
                <w:b/>
              </w:rPr>
              <w:t>Уровень образования</w:t>
            </w:r>
          </w:p>
        </w:tc>
        <w:tc>
          <w:tcPr>
            <w:tcW w:w="10434" w:type="dxa"/>
          </w:tcPr>
          <w:p w:rsidR="00B63374" w:rsidRDefault="00B63374" w:rsidP="004036DC">
            <w:pPr>
              <w:jc w:val="center"/>
              <w:rPr>
                <w:b/>
              </w:rPr>
            </w:pPr>
            <w:r w:rsidRPr="00082F92">
              <w:rPr>
                <w:b/>
              </w:rPr>
              <w:t>Название образовательных программ</w:t>
            </w:r>
          </w:p>
          <w:p w:rsidR="00770FB2" w:rsidRPr="00082F92" w:rsidRDefault="00770FB2" w:rsidP="004036DC">
            <w:pPr>
              <w:jc w:val="center"/>
              <w:rPr>
                <w:b/>
              </w:rPr>
            </w:pPr>
          </w:p>
        </w:tc>
      </w:tr>
      <w:tr w:rsidR="00B63374" w:rsidTr="004036DC">
        <w:trPr>
          <w:trHeight w:val="978"/>
        </w:trPr>
        <w:tc>
          <w:tcPr>
            <w:tcW w:w="3708" w:type="dxa"/>
          </w:tcPr>
          <w:p w:rsidR="00B63374" w:rsidRPr="00082F92" w:rsidRDefault="00B63374" w:rsidP="004036DC">
            <w:r w:rsidRPr="00082F92">
              <w:t>Начальное общее образование, основное  общее образование, среднее общее образование</w:t>
            </w:r>
          </w:p>
        </w:tc>
        <w:tc>
          <w:tcPr>
            <w:tcW w:w="10434" w:type="dxa"/>
          </w:tcPr>
          <w:p w:rsidR="00B63374" w:rsidRPr="00E2361C" w:rsidRDefault="00B63374" w:rsidP="004036DC">
            <w:r w:rsidRPr="00E2361C">
              <w:t>Дополнительная общеобразовательная предпрофессиональная программа в области физической культуры и спорта</w:t>
            </w:r>
          </w:p>
        </w:tc>
      </w:tr>
    </w:tbl>
    <w:p w:rsidR="00B63374" w:rsidRDefault="00B63374" w:rsidP="00B63374"/>
    <w:p w:rsidR="00B63374" w:rsidRDefault="00B63374" w:rsidP="00B63374">
      <w:r>
        <w:rPr>
          <w:b/>
        </w:rPr>
        <w:t>2.</w:t>
      </w:r>
      <w:r w:rsidRPr="00192EE8">
        <w:rPr>
          <w:b/>
        </w:rPr>
        <w:t>Потребители муниципальной услуги:</w:t>
      </w:r>
      <w:r>
        <w:rPr>
          <w:b/>
        </w:rPr>
        <w:t xml:space="preserve"> </w:t>
      </w:r>
      <w:r>
        <w:t>физические лица.</w:t>
      </w:r>
    </w:p>
    <w:p w:rsidR="00B63374" w:rsidRDefault="00B63374" w:rsidP="00B63374">
      <w:pPr>
        <w:ind w:left="540"/>
        <w:rPr>
          <w:u w:val="single"/>
        </w:rPr>
      </w:pPr>
    </w:p>
    <w:p w:rsidR="00B63374" w:rsidRPr="00192EE8" w:rsidRDefault="00B63374" w:rsidP="00B63374">
      <w:pPr>
        <w:rPr>
          <w:b/>
        </w:rPr>
      </w:pPr>
      <w:r>
        <w:rPr>
          <w:b/>
        </w:rPr>
        <w:t>3.</w:t>
      </w:r>
      <w:r w:rsidRPr="00192EE8">
        <w:rPr>
          <w:b/>
        </w:rPr>
        <w:t>Показатели, характеризующие объем и (или) качество муниципальной услуги:</w:t>
      </w:r>
    </w:p>
    <w:p w:rsidR="00B63374" w:rsidRDefault="00B63374" w:rsidP="00B63374">
      <w:r>
        <w:t>3.1.Показатели, характеризующие качество муниципальной услуги: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278"/>
        <w:gridCol w:w="2122"/>
        <w:gridCol w:w="1280"/>
        <w:gridCol w:w="992"/>
        <w:gridCol w:w="1276"/>
        <w:gridCol w:w="1276"/>
        <w:gridCol w:w="1275"/>
        <w:gridCol w:w="1560"/>
      </w:tblGrid>
      <w:tr w:rsidR="00B63374" w:rsidTr="004036DC">
        <w:trPr>
          <w:trHeight w:val="251"/>
        </w:trPr>
        <w:tc>
          <w:tcPr>
            <w:tcW w:w="3083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Наименование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1278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Единица </w:t>
            </w:r>
            <w:r w:rsidRPr="006F601F"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2122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Формула</w:t>
            </w:r>
            <w:r w:rsidRPr="006F601F"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6099" w:type="dxa"/>
            <w:gridSpan w:val="5"/>
            <w:tcBorders>
              <w:bottom w:val="single" w:sz="4" w:space="0" w:color="000000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560" w:type="dxa"/>
            <w:vMerge w:val="restart"/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Источник </w:t>
            </w:r>
            <w:r w:rsidRPr="006F601F">
              <w:rPr>
                <w:rFonts w:ascii="Times New Roman" w:hAnsi="Times New Roman" w:cs="Times New Roman"/>
                <w:b/>
              </w:rPr>
              <w:br/>
              <w:t>информации</w:t>
            </w:r>
            <w:r w:rsidRPr="006F601F">
              <w:rPr>
                <w:rFonts w:ascii="Times New Roman" w:hAnsi="Times New Roman" w:cs="Times New Roman"/>
                <w:b/>
              </w:rPr>
              <w:br/>
              <w:t>о значении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показателя</w:t>
            </w:r>
            <w:r w:rsidRPr="006F601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63374" w:rsidTr="004036DC">
        <w:trPr>
          <w:trHeight w:val="285"/>
        </w:trPr>
        <w:tc>
          <w:tcPr>
            <w:tcW w:w="3083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отчетный </w:t>
            </w:r>
            <w:r w:rsidRPr="006F601F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( 2015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 xml:space="preserve">текущий  </w:t>
            </w:r>
            <w:r w:rsidRPr="006F601F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(2016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очередной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(2017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1-й год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(2018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</w:tcPr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601F">
              <w:rPr>
                <w:rFonts w:ascii="Times New Roman" w:hAnsi="Times New Roman" w:cs="Times New Roman"/>
                <w:b/>
              </w:rPr>
              <w:t>2-й год</w:t>
            </w:r>
            <w:r w:rsidRPr="006F601F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6F601F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6F601F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(2019</w:t>
            </w:r>
            <w:r w:rsidRPr="006F601F">
              <w:rPr>
                <w:rFonts w:ascii="Times New Roman" w:hAnsi="Times New Roman" w:cs="Times New Roman"/>
                <w:b/>
              </w:rPr>
              <w:t xml:space="preserve"> г.)</w:t>
            </w:r>
          </w:p>
        </w:tc>
        <w:tc>
          <w:tcPr>
            <w:tcW w:w="1560" w:type="dxa"/>
            <w:vMerge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74" w:rsidTr="004036DC">
        <w:tc>
          <w:tcPr>
            <w:tcW w:w="308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1)доля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278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2" w:type="dxa"/>
          </w:tcPr>
          <w:p w:rsidR="00B63374" w:rsidRPr="002B439E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 w:rsidRPr="002B439E"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Pr="002B439E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 w:rsidRPr="002B439E">
              <w:rPr>
                <w:color w:val="000000"/>
                <w:shd w:val="clear" w:color="auto" w:fill="FFFFFF"/>
              </w:rPr>
              <w:t xml:space="preserve">где N1 – количество детей, ставших победителями и призерами республиканских и всероссийских мероприятий </w:t>
            </w:r>
          </w:p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N2 –количество детей образовательного учреждения осваивающих программы дополнительного образования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  <w:r w:rsidRPr="00D01028">
              <w:t>3</w:t>
            </w: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3374" w:rsidRDefault="00B63374" w:rsidP="004036DC">
            <w:pPr>
              <w:jc w:val="center"/>
            </w:pPr>
            <w:r w:rsidRPr="00D01028"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  <w:r w:rsidRPr="00D01028">
              <w:t>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05EA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60F">
              <w:rPr>
                <w:rFonts w:ascii="Times New Roman" w:hAnsi="Times New Roman" w:cs="Times New Roman"/>
                <w:sz w:val="24"/>
                <w:szCs w:val="24"/>
              </w:rPr>
              <w:t>Стат.отчет по форме № 5-ФК</w:t>
            </w:r>
          </w:p>
        </w:tc>
      </w:tr>
      <w:tr w:rsidR="00B63374" w:rsidTr="004036DC">
        <w:tc>
          <w:tcPr>
            <w:tcW w:w="308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2)доля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8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2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жалоб)/кол-во обучающихся *100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tabs>
                <w:tab w:val="left" w:pos="345"/>
                <w:tab w:val="center" w:pos="54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374" w:rsidRDefault="00B63374" w:rsidP="004036DC">
            <w:r w:rsidRPr="0070731E"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3374" w:rsidRDefault="00B63374" w:rsidP="004036DC">
            <w: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Default="00B63374" w:rsidP="004036DC">
            <w:r>
              <w:t>99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05EA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3083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3)доля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278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2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нарушений/Кол-во выявленных нарушений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374" w:rsidRPr="00805EA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</w:tcPr>
          <w:p w:rsidR="00B63374" w:rsidRPr="002B439E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9E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B63374" w:rsidRPr="00356EF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Pr="00AE562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F82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843"/>
        <w:gridCol w:w="1418"/>
        <w:gridCol w:w="1417"/>
        <w:gridCol w:w="851"/>
        <w:gridCol w:w="708"/>
        <w:gridCol w:w="1276"/>
        <w:gridCol w:w="1134"/>
        <w:gridCol w:w="1985"/>
      </w:tblGrid>
      <w:tr w:rsidR="00B63374" w:rsidRPr="00BE6AF8" w:rsidTr="004036DC">
        <w:trPr>
          <w:cantSplit/>
          <w:trHeight w:val="443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Наименование     </w:t>
            </w:r>
            <w:r w:rsidRPr="00EC3686"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Единица</w:t>
            </w:r>
            <w:r w:rsidRPr="00EC3686"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 w:rsidRPr="00EC3686"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 xml:space="preserve">Источник  </w:t>
            </w:r>
            <w:r w:rsidRPr="00EC3686">
              <w:rPr>
                <w:b/>
                <w:sz w:val="20"/>
                <w:szCs w:val="20"/>
              </w:rPr>
              <w:br/>
              <w:t xml:space="preserve">информации </w:t>
            </w:r>
            <w:r w:rsidRPr="00EC3686">
              <w:rPr>
                <w:b/>
                <w:sz w:val="20"/>
                <w:szCs w:val="20"/>
              </w:rPr>
              <w:br/>
              <w:t xml:space="preserve">о значении </w:t>
            </w:r>
            <w:r w:rsidRPr="00EC3686"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B63374" w:rsidRPr="00BE6AF8" w:rsidTr="004036DC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 xml:space="preserve">отчетный </w:t>
            </w:r>
            <w:r w:rsidRPr="00EC3686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( 2015</w:t>
            </w:r>
            <w:r w:rsidRPr="00EC3686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 xml:space="preserve">текущий  </w:t>
            </w:r>
            <w:r w:rsidRPr="00EC3686">
              <w:rPr>
                <w:rFonts w:ascii="Times New Roman" w:hAnsi="Times New Roman" w:cs="Times New Roman"/>
                <w:b/>
              </w:rPr>
              <w:br/>
              <w:t>финансовый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(2016</w:t>
            </w:r>
            <w:r w:rsidRPr="00EC3686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очередной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</w:t>
            </w:r>
            <w:r w:rsidRPr="00EC3686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1-й год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(2018</w:t>
            </w:r>
            <w:r w:rsidRPr="00EC3686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C3686">
              <w:rPr>
                <w:rFonts w:ascii="Times New Roman" w:hAnsi="Times New Roman" w:cs="Times New Roman"/>
                <w:b/>
              </w:rPr>
              <w:t>2-й год</w:t>
            </w:r>
            <w:r w:rsidRPr="00EC3686"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 w:rsidRPr="00EC3686"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(2019</w:t>
            </w:r>
            <w:r w:rsidRPr="00EC3686">
              <w:rPr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EC3686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</w:tr>
      <w:tr w:rsidR="00B63374" w:rsidRPr="00BE6AF8" w:rsidTr="004036D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00EC9" w:rsidRDefault="00B63374" w:rsidP="004036DC">
            <w:pPr>
              <w:numPr>
                <w:ilvl w:val="0"/>
                <w:numId w:val="11"/>
              </w:numPr>
              <w:ind w:left="72" w:firstLine="0"/>
            </w:pPr>
            <w:r>
              <w:t>численность обучающихся по общеобразовательным предпрофессиональным  программам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 w:rsidRPr="0035058D">
              <w:t xml:space="preserve">Количество обучающихся -  чел., </w:t>
            </w:r>
          </w:p>
          <w:p w:rsidR="00B63374" w:rsidRPr="0035058D" w:rsidRDefault="00B63374" w:rsidP="004036DC">
            <w:r>
              <w:t>кол-во групп</w:t>
            </w:r>
          </w:p>
          <w:p w:rsidR="00B63374" w:rsidRPr="00781CE9" w:rsidRDefault="00B63374" w:rsidP="0040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Pr="00781CE9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  <w:r w:rsidRPr="00C77B48">
              <w:t>567/41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jc w:val="center"/>
            </w:pPr>
            <w:r w:rsidRPr="00C77B48">
              <w:t>567/41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  <w:r w:rsidRPr="00C77B48">
              <w:t>567/41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Pr="00805EAE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AE">
              <w:rPr>
                <w:rFonts w:ascii="Times New Roman" w:hAnsi="Times New Roman" w:cs="Times New Roman"/>
                <w:sz w:val="24"/>
                <w:szCs w:val="24"/>
              </w:rPr>
              <w:t>567/41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00EC9" w:rsidRDefault="00B63374" w:rsidP="004036DC">
            <w:r w:rsidRPr="00000EC9"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/>
    <w:p w:rsidR="00B63374" w:rsidRPr="00192EE8" w:rsidRDefault="00B63374" w:rsidP="00B63374">
      <w:pPr>
        <w:jc w:val="both"/>
        <w:rPr>
          <w:b/>
        </w:rPr>
      </w:pPr>
      <w:r w:rsidRPr="00192EE8">
        <w:rPr>
          <w:b/>
        </w:rPr>
        <w:t>4.Порядок оказания муниципальной услуги</w:t>
      </w:r>
    </w:p>
    <w:p w:rsidR="00B63374" w:rsidRPr="00362DDD" w:rsidRDefault="00B63374" w:rsidP="00B63374">
      <w:r w:rsidRPr="00362DDD">
        <w:t>4.1. Нормативные правовые акты, регулирующие порядок оказания муниципальной услуги:</w:t>
      </w:r>
    </w:p>
    <w:p w:rsidR="00B63374" w:rsidRPr="00362DDD" w:rsidRDefault="00B63374" w:rsidP="00B63374">
      <w:pPr>
        <w:contextualSpacing/>
        <w:jc w:val="both"/>
      </w:pPr>
      <w:r>
        <w:t xml:space="preserve">1) </w:t>
      </w:r>
      <w:r w:rsidRPr="00362DDD">
        <w:t>Федеральный закон от 29.12.2012 № 273-ФЗ «Об образовании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t>2)</w:t>
      </w:r>
      <w:r w:rsidRPr="00362DDD">
        <w:t xml:space="preserve">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Pr="00362DDD" w:rsidRDefault="00B63374" w:rsidP="00B63374">
      <w:pPr>
        <w:ind w:right="57"/>
        <w:jc w:val="both"/>
      </w:pPr>
      <w:r>
        <w:t>3)</w:t>
      </w:r>
      <w:r w:rsidRPr="00362DDD">
        <w:t xml:space="preserve"> Закон Российской Федерации от 04.12.2007 № 329-ФЗ «О физической культуре и спорте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t>4)</w:t>
      </w:r>
      <w:r w:rsidRPr="00362DDD">
        <w:t xml:space="preserve"> Федеральный закон от 24.07.1998 № 124-ФЗ «Об основных гарантиях прав ребенка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t>5)</w:t>
      </w:r>
      <w:r w:rsidRPr="00362DDD">
        <w:t xml:space="preserve"> Федеральный закон от 21.12.1994 № 69-ФЗ «О пожарной безопасности»;</w:t>
      </w:r>
    </w:p>
    <w:p w:rsidR="00B63374" w:rsidRPr="00884E41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362DDD">
        <w:rPr>
          <w:rFonts w:ascii="Times New Roman" w:hAnsi="Times New Roman" w:cs="Times New Roman"/>
          <w:sz w:val="24"/>
          <w:szCs w:val="24"/>
        </w:rPr>
        <w:t xml:space="preserve"> </w:t>
      </w:r>
      <w:r w:rsidRPr="00884E41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Pr="00362DDD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362DD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Pr="00362DDD" w:rsidRDefault="00B63374" w:rsidP="00B63374">
      <w:pPr>
        <w:ind w:right="57"/>
        <w:jc w:val="both"/>
      </w:pPr>
      <w:r>
        <w:t xml:space="preserve">8) </w:t>
      </w:r>
      <w:r w:rsidRPr="00362DDD">
        <w:t>Постановление Правительства Российской Федерации от 28.10.2013 № 966 « О лицензировании образовательной деятельности»;</w:t>
      </w:r>
    </w:p>
    <w:p w:rsidR="00B63374" w:rsidRPr="00362DDD" w:rsidRDefault="00B63374" w:rsidP="00B63374">
      <w:pPr>
        <w:ind w:right="57"/>
        <w:jc w:val="both"/>
      </w:pPr>
      <w:r>
        <w:t xml:space="preserve">9) </w:t>
      </w:r>
      <w:r w:rsidRPr="00362DDD">
        <w:t>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Pr="00362DDD" w:rsidRDefault="00B63374" w:rsidP="00B63374">
      <w:pPr>
        <w:ind w:right="57"/>
        <w:jc w:val="both"/>
        <w:rPr>
          <w:bCs/>
        </w:rPr>
      </w:pPr>
      <w:r>
        <w:rPr>
          <w:bCs/>
        </w:rPr>
        <w:t xml:space="preserve">10) </w:t>
      </w:r>
      <w:r w:rsidRPr="00362DDD">
        <w:rPr>
          <w:bCs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Pr="00362DDD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11) </w:t>
      </w:r>
      <w:r w:rsidRPr="00362DDD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 Российской Федерации от 04.07.2014 № 41</w:t>
      </w:r>
      <w:r w:rsidRPr="00362DDD">
        <w:rPr>
          <w:rFonts w:ascii="Times New Roman" w:hAnsi="Times New Roman" w:cs="Times New Roman"/>
          <w:sz w:val="24"/>
          <w:szCs w:val="24"/>
        </w:rP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</w:t>
      </w:r>
      <w:r w:rsidRPr="00362DDD">
        <w:rPr>
          <w:rFonts w:ascii="Times New Roman" w:hAnsi="Times New Roman" w:cs="Times New Roman"/>
          <w:bCs/>
          <w:sz w:val="24"/>
          <w:szCs w:val="24"/>
        </w:rPr>
        <w:t>;</w:t>
      </w:r>
    </w:p>
    <w:p w:rsidR="00B63374" w:rsidRPr="00362DDD" w:rsidRDefault="00B63374" w:rsidP="00B63374">
      <w:pPr>
        <w:contextualSpacing/>
        <w:jc w:val="both"/>
        <w:rPr>
          <w:bCs/>
        </w:rPr>
      </w:pPr>
      <w:r>
        <w:t xml:space="preserve">12) </w:t>
      </w:r>
      <w:r w:rsidRPr="00362DDD">
        <w:t>Письмо Федерального агентства по физической культуре и спорту от 12.12.2006 № СК-02-10/3685  «Методические рекомендации по организации деятельности спортивных школ в Российской Федерации»;</w:t>
      </w:r>
    </w:p>
    <w:p w:rsidR="00B63374" w:rsidRPr="00362DDD" w:rsidRDefault="00B63374" w:rsidP="00B63374">
      <w:pPr>
        <w:ind w:right="57"/>
        <w:jc w:val="both"/>
      </w:pPr>
      <w:r>
        <w:rPr>
          <w:bCs/>
        </w:rPr>
        <w:t>13)</w:t>
      </w:r>
      <w:r w:rsidRPr="00362DDD">
        <w:t xml:space="preserve"> Закон Республики Карелия «Об образовании» от 20.12.2013 № 1755-ЗРК;</w:t>
      </w:r>
    </w:p>
    <w:p w:rsidR="00B63374" w:rsidRPr="00362DDD" w:rsidRDefault="00B63374" w:rsidP="00B63374">
      <w:pPr>
        <w:contextualSpacing/>
        <w:jc w:val="both"/>
      </w:pPr>
      <w:r>
        <w:t xml:space="preserve">14) </w:t>
      </w:r>
      <w:r w:rsidRPr="00362DDD">
        <w:t>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contextualSpacing/>
        <w:jc w:val="both"/>
      </w:pPr>
      <w:r>
        <w:rPr>
          <w:bCs/>
        </w:rPr>
        <w:t>15)</w:t>
      </w:r>
      <w:r w:rsidRPr="00362DDD">
        <w:t xml:space="preserve">  Приказ министерства  Республики Карелия  по делам молодежи, физической кул</w:t>
      </w:r>
      <w:r>
        <w:t>ьтуре, спорту и туризму РК от 13.08</w:t>
      </w:r>
      <w:r w:rsidRPr="00362DDD">
        <w:t>.201</w:t>
      </w:r>
      <w:r>
        <w:t>5</w:t>
      </w:r>
      <w:r w:rsidRPr="00362DDD">
        <w:t xml:space="preserve"> № </w:t>
      </w:r>
      <w:r>
        <w:t>293</w:t>
      </w:r>
      <w:r w:rsidRPr="00362DDD">
        <w:t xml:space="preserve"> об утверждении «Методических рекомендаций по </w:t>
      </w:r>
      <w:r>
        <w:t>осуществлению деятельности организации, реализующих образовательные программы, программы спортивной подготовки в области физической культуры и спорта</w:t>
      </w:r>
      <w:r w:rsidRPr="00362DDD">
        <w:t>»;</w:t>
      </w:r>
    </w:p>
    <w:p w:rsidR="00B63374" w:rsidRDefault="00B63374" w:rsidP="00B63374">
      <w:pPr>
        <w:contextualSpacing/>
        <w:jc w:val="both"/>
      </w:pPr>
      <w:r>
        <w:t xml:space="preserve">16) </w:t>
      </w:r>
      <w:r w:rsidRPr="00362DDD">
        <w:t>Приказ министерства  Республики Карелия  по делам молодежи, физической культуре, спорту и туризму РК от 14.03.2012 № 115 об утверждении «Методических рекомендаций по организации деятельности спортивных школ в Республике Карелия»;</w:t>
      </w:r>
    </w:p>
    <w:p w:rsidR="00B63374" w:rsidRDefault="00B63374" w:rsidP="00B63374">
      <w:pPr>
        <w:contextualSpacing/>
        <w:jc w:val="both"/>
      </w:pPr>
      <w:r>
        <w:rPr>
          <w:bCs/>
        </w:rPr>
        <w:t xml:space="preserve">17) </w:t>
      </w:r>
      <w:r w:rsidRPr="00362DDD">
        <w:t>Устав муниципального казенного образовательного учреждения дополнительного образования «Детско-юношеская сп</w:t>
      </w:r>
      <w:r>
        <w:t xml:space="preserve">ортивная школа № 1 г. Сегежи», </w:t>
      </w:r>
      <w:r>
        <w:rPr>
          <w:bCs/>
        </w:rPr>
        <w:t xml:space="preserve">утвержденный постановлением администрации Сегежского муниципального района от </w:t>
      </w:r>
      <w:r>
        <w:t>23.08. 2016 № 756.</w:t>
      </w:r>
      <w:r w:rsidRPr="006F601F">
        <w:t xml:space="preserve"> </w:t>
      </w:r>
    </w:p>
    <w:p w:rsidR="00B63374" w:rsidRDefault="00B63374" w:rsidP="00B63374">
      <w:pPr>
        <w:contextualSpacing/>
        <w:jc w:val="both"/>
      </w:pPr>
    </w:p>
    <w:p w:rsidR="00770FB2" w:rsidRPr="00C761A9" w:rsidRDefault="00770FB2" w:rsidP="00B63374">
      <w:pPr>
        <w:contextualSpacing/>
        <w:jc w:val="both"/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72F82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6767"/>
        <w:gridCol w:w="4169"/>
      </w:tblGrid>
      <w:tr w:rsidR="00B63374" w:rsidRPr="00772542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Способ информирования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  <w:rPr>
                <w:b/>
              </w:rPr>
            </w:pPr>
            <w:r w:rsidRPr="00772542">
              <w:rPr>
                <w:b/>
              </w:rPr>
              <w:t>Частота обновления информации</w:t>
            </w:r>
          </w:p>
        </w:tc>
      </w:tr>
      <w:tr w:rsidR="00B63374" w:rsidRPr="00772542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pStyle w:val="ConsPlusNonformat"/>
              <w:widowControl/>
              <w:numPr>
                <w:ilvl w:val="0"/>
                <w:numId w:val="12"/>
              </w:numPr>
              <w:ind w:left="0" w:firstLine="0"/>
              <w:jc w:val="both"/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На специальных информационных стендах</w:t>
            </w:r>
            <w:r w:rsidRPr="0088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5EAE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образовательного учреждения дополнительного образования «Детско-юношеская спортивная школа № 1 г. Сегежи»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57368A" w:rsidRDefault="00B63374" w:rsidP="004036DC">
            <w:pPr>
              <w:pStyle w:val="afd"/>
              <w:contextualSpacing/>
            </w:pPr>
            <w:r w:rsidRPr="0057368A">
              <w:t>1) Структура, контактные телефоны, режим работы, перечень  услуг.</w:t>
            </w:r>
          </w:p>
          <w:p w:rsidR="00B63374" w:rsidRPr="0057368A" w:rsidRDefault="00B63374" w:rsidP="004036DC">
            <w:pPr>
              <w:pStyle w:val="afd"/>
              <w:contextualSpacing/>
            </w:pPr>
            <w:r w:rsidRPr="0057368A"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Pr="0057368A" w:rsidRDefault="00B63374" w:rsidP="004036DC">
            <w:pPr>
              <w:pStyle w:val="afd"/>
              <w:contextualSpacing/>
            </w:pPr>
            <w:r>
              <w:t xml:space="preserve">3) Устав  </w:t>
            </w:r>
            <w:r w:rsidRPr="0057368A">
              <w:t>образовательного учреждения, лицензия.</w:t>
            </w:r>
          </w:p>
          <w:p w:rsidR="00B63374" w:rsidRPr="00772542" w:rsidRDefault="00B63374" w:rsidP="004036DC">
            <w:pPr>
              <w:contextualSpacing/>
            </w:pPr>
            <w:r w:rsidRPr="00772542"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2) Средствами телефонной связи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Информация о процедуре предоставления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rPr>
          <w:trHeight w:val="331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both"/>
            </w:pPr>
            <w:r w:rsidRPr="00772542"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  <w:tr w:rsidR="00B63374" w:rsidRPr="00772542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4) В средствах массовой информации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</w:pPr>
            <w:r w:rsidRPr="00772542"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Pr="00772542" w:rsidRDefault="00B63374" w:rsidP="004036DC">
            <w:pPr>
              <w:contextualSpacing/>
              <w:jc w:val="center"/>
            </w:pPr>
            <w:r w:rsidRPr="00772542">
              <w:t>По мере необходимости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8775E"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B63374">
      <w:pPr>
        <w:ind w:right="378"/>
      </w:pPr>
      <w:r>
        <w:t>5.1. Решение суда о приостановлении деятельности образовательного учреждения;</w:t>
      </w:r>
    </w:p>
    <w:p w:rsidR="00B63374" w:rsidRPr="005B2926" w:rsidRDefault="00B63374" w:rsidP="00B63374">
      <w:pPr>
        <w:ind w:right="378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</w:t>
      </w:r>
      <w:r w:rsidRPr="005B2926">
        <w:t>;</w:t>
      </w:r>
    </w:p>
    <w:p w:rsidR="00B63374" w:rsidRDefault="00B63374" w:rsidP="00B63374">
      <w:pPr>
        <w:ind w:right="378"/>
        <w:jc w:val="both"/>
      </w:pPr>
      <w:r>
        <w:t>5.3. Ликвидация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>5.4. Реорганизация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770FB2" w:rsidRDefault="00770FB2" w:rsidP="00B63374">
      <w:pPr>
        <w:rPr>
          <w:b/>
        </w:rPr>
      </w:pPr>
    </w:p>
    <w:p w:rsidR="00770FB2" w:rsidRDefault="00770FB2" w:rsidP="00B63374">
      <w:pPr>
        <w:rPr>
          <w:b/>
        </w:rPr>
      </w:pPr>
    </w:p>
    <w:p w:rsidR="00B63374" w:rsidRDefault="00B63374" w:rsidP="00B63374">
      <w:pPr>
        <w:rPr>
          <w:b/>
        </w:rPr>
      </w:pPr>
      <w:r w:rsidRPr="008C7938"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Pr="005941C1" w:rsidRDefault="00B63374" w:rsidP="00B63374"/>
    <w:p w:rsidR="00B63374" w:rsidRDefault="00B63374" w:rsidP="00B63374">
      <w:pPr>
        <w:rPr>
          <w:b/>
        </w:rPr>
      </w:pPr>
      <w:r w:rsidRPr="008C7938"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contextualSpacing/>
        <w:jc w:val="both"/>
      </w:pPr>
      <w:r w:rsidRPr="00772542"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192"/>
        <w:gridCol w:w="4819"/>
        <w:gridCol w:w="6663"/>
      </w:tblGrid>
      <w:tr w:rsidR="00B63374" w:rsidRPr="008165C8" w:rsidTr="004036DC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RPr="008165C8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RPr="008165C8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Pr="000966FA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6FA"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B63374" w:rsidRDefault="00B63374" w:rsidP="00B63374"/>
    <w:p w:rsidR="00B63374" w:rsidRPr="007D77F5" w:rsidRDefault="00B63374" w:rsidP="00B63374">
      <w:r w:rsidRPr="00192EE8">
        <w:rPr>
          <w:b/>
        </w:rPr>
        <w:t>8. Требования к отчетности об исполнении муниципального задания</w:t>
      </w:r>
    </w:p>
    <w:p w:rsidR="00B63374" w:rsidRDefault="00B63374" w:rsidP="00B63374">
      <w:r>
        <w:t>8.1. Форма отчета об исполнении муниципального задания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3"/>
        <w:gridCol w:w="1654"/>
        <w:gridCol w:w="2268"/>
        <w:gridCol w:w="1701"/>
        <w:gridCol w:w="2268"/>
        <w:gridCol w:w="1418"/>
      </w:tblGrid>
      <w:tr w:rsidR="00B63374" w:rsidTr="004036DC">
        <w:tc>
          <w:tcPr>
            <w:tcW w:w="4833" w:type="dxa"/>
            <w:vAlign w:val="center"/>
          </w:tcPr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4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Единица</w:t>
            </w:r>
          </w:p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Значение, утвержденное в муниципальном задании на отчетный период (2017 г.)</w:t>
            </w:r>
          </w:p>
        </w:tc>
        <w:tc>
          <w:tcPr>
            <w:tcW w:w="1701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2268" w:type="dxa"/>
            <w:vAlign w:val="center"/>
          </w:tcPr>
          <w:p w:rsidR="00B63374" w:rsidRPr="00EC3686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418" w:type="dxa"/>
            <w:vAlign w:val="center"/>
          </w:tcPr>
          <w:p w:rsidR="00B63374" w:rsidRPr="00EC3686" w:rsidRDefault="00B63374" w:rsidP="004036DC">
            <w:pPr>
              <w:jc w:val="center"/>
              <w:rPr>
                <w:sz w:val="20"/>
                <w:szCs w:val="20"/>
              </w:rPr>
            </w:pPr>
            <w:r w:rsidRPr="00EC3686"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4036DC">
        <w:trPr>
          <w:trHeight w:val="240"/>
        </w:trPr>
        <w:tc>
          <w:tcPr>
            <w:tcW w:w="14142" w:type="dxa"/>
            <w:gridSpan w:val="6"/>
          </w:tcPr>
          <w:p w:rsidR="00B63374" w:rsidRDefault="00B63374" w:rsidP="004036DC">
            <w:smartTag w:uri="urn:schemas-microsoft-com:office:smarttags" w:element="place">
              <w:r w:rsidRPr="00023CD2">
                <w:rPr>
                  <w:lang w:val="en-US"/>
                </w:rPr>
                <w:t>I</w:t>
              </w:r>
              <w:r w:rsidRPr="00023CD2">
                <w:t>.</w:t>
              </w:r>
            </w:smartTag>
            <w:r w:rsidRPr="00023CD2">
              <w:t xml:space="preserve"> Показатели, характеризующие качество муниципальной услуги:</w:t>
            </w:r>
          </w:p>
        </w:tc>
      </w:tr>
      <w:tr w:rsidR="00B63374" w:rsidTr="004036DC">
        <w:tc>
          <w:tcPr>
            <w:tcW w:w="4833" w:type="dxa"/>
          </w:tcPr>
          <w:p w:rsidR="00B63374" w:rsidRDefault="00B63374" w:rsidP="004036DC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654" w:type="dxa"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418" w:type="dxa"/>
          </w:tcPr>
          <w:p w:rsidR="00B63374" w:rsidRDefault="00B63374" w:rsidP="004036DC">
            <w:r w:rsidRPr="00F3460F">
              <w:t>Стат.отчет по форме № 5-ФК</w:t>
            </w:r>
          </w:p>
        </w:tc>
      </w:tr>
      <w:tr w:rsidR="00B63374" w:rsidTr="004036DC">
        <w:trPr>
          <w:trHeight w:val="1135"/>
        </w:trPr>
        <w:tc>
          <w:tcPr>
            <w:tcW w:w="4833" w:type="dxa"/>
          </w:tcPr>
          <w:p w:rsidR="00B63374" w:rsidRDefault="00B63374" w:rsidP="004036DC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54" w:type="dxa"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418" w:type="dxa"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4833" w:type="dxa"/>
          </w:tcPr>
          <w:p w:rsidR="00B63374" w:rsidRDefault="00B63374" w:rsidP="004036DC">
            <w:pPr>
              <w:numPr>
                <w:ilvl w:val="0"/>
                <w:numId w:val="13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654" w:type="dxa"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418" w:type="dxa"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</w:tc>
      </w:tr>
      <w:tr w:rsidR="00B63374" w:rsidTr="004036DC">
        <w:trPr>
          <w:trHeight w:val="120"/>
        </w:trPr>
        <w:tc>
          <w:tcPr>
            <w:tcW w:w="14142" w:type="dxa"/>
            <w:gridSpan w:val="6"/>
          </w:tcPr>
          <w:p w:rsidR="00B63374" w:rsidRDefault="00B63374" w:rsidP="004036DC">
            <w:r w:rsidRPr="00023CD2">
              <w:rPr>
                <w:lang w:val="en-US"/>
              </w:rPr>
              <w:t>II</w:t>
            </w:r>
            <w:r w:rsidRPr="00023CD2">
              <w:t>.Показатели, характеризующие объем муниципального задания:</w:t>
            </w:r>
          </w:p>
        </w:tc>
      </w:tr>
      <w:tr w:rsidR="00B63374" w:rsidTr="004036DC">
        <w:trPr>
          <w:trHeight w:val="136"/>
        </w:trPr>
        <w:tc>
          <w:tcPr>
            <w:tcW w:w="4833" w:type="dxa"/>
          </w:tcPr>
          <w:p w:rsidR="00B63374" w:rsidRDefault="00B63374" w:rsidP="004036DC">
            <w:pPr>
              <w:numPr>
                <w:ilvl w:val="0"/>
                <w:numId w:val="14"/>
              </w:numPr>
              <w:ind w:left="0" w:firstLine="0"/>
              <w:jc w:val="both"/>
            </w:pPr>
            <w:r>
              <w:t>численность обучающихся по общеобразовательным предпрофессиональным  программам</w:t>
            </w:r>
          </w:p>
        </w:tc>
        <w:tc>
          <w:tcPr>
            <w:tcW w:w="1654" w:type="dxa"/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/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</w:tcPr>
          <w:p w:rsidR="00B63374" w:rsidRDefault="00B63374" w:rsidP="004036DC">
            <w:pPr>
              <w:jc w:val="center"/>
            </w:pPr>
          </w:p>
        </w:tc>
        <w:tc>
          <w:tcPr>
            <w:tcW w:w="1418" w:type="dxa"/>
          </w:tcPr>
          <w:p w:rsidR="00B63374" w:rsidRDefault="00B63374" w:rsidP="004036DC">
            <w:r w:rsidRPr="00000EC9"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/>
    <w:p w:rsidR="00B63374" w:rsidRDefault="00B63374" w:rsidP="00B63374">
      <w:r>
        <w:t>8.2. Сроки представления отчетов об исполнении муниципального задания</w:t>
      </w:r>
    </w:p>
    <w:p w:rsidR="00B63374" w:rsidRDefault="00B63374" w:rsidP="00B63374">
      <w:r>
        <w:t>Ежегодно в срок до 30 числа месяца, следующего за отчетным.</w:t>
      </w:r>
    </w:p>
    <w:p w:rsidR="00B63374" w:rsidRDefault="00B63374" w:rsidP="00B63374"/>
    <w:p w:rsidR="00B63374" w:rsidRDefault="00B63374" w:rsidP="00B63374">
      <w:r>
        <w:t>8.3. Иные требования к отчетности об исполнении муниципального задания</w:t>
      </w:r>
    </w:p>
    <w:p w:rsidR="00B63374" w:rsidRDefault="00B63374" w:rsidP="00B63374">
      <w:r>
        <w:t>__________________________________________________________________________</w:t>
      </w:r>
    </w:p>
    <w:p w:rsidR="00B21238" w:rsidRDefault="00B21238" w:rsidP="00B63374">
      <w:pPr>
        <w:rPr>
          <w:b/>
        </w:rPr>
      </w:pPr>
    </w:p>
    <w:p w:rsidR="00B63374" w:rsidRDefault="00B63374" w:rsidP="00B63374">
      <w:pPr>
        <w:rPr>
          <w:b/>
        </w:rPr>
      </w:pPr>
      <w:r w:rsidRPr="00192EE8">
        <w:rPr>
          <w:b/>
        </w:rPr>
        <w:t>9. Иная информация, необходимая для исполнения (контроля  исполнения) муниципального задания.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jc w:val="center"/>
        <w:rPr>
          <w:b/>
        </w:rPr>
      </w:pPr>
      <w:r>
        <w:rPr>
          <w:b/>
        </w:rPr>
        <w:t>___________________________</w:t>
      </w:r>
    </w:p>
    <w:p w:rsidR="00B63374" w:rsidRPr="00192EE8" w:rsidRDefault="00B63374" w:rsidP="00B63374">
      <w:pPr>
        <w:jc w:val="center"/>
        <w:rPr>
          <w:b/>
        </w:rPr>
      </w:pPr>
    </w:p>
    <w:p w:rsidR="00B63374" w:rsidRDefault="00B63374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B21238" w:rsidRDefault="00B21238" w:rsidP="00B63374">
      <w:pPr>
        <w:jc w:val="both"/>
        <w:rPr>
          <w:sz w:val="22"/>
          <w:szCs w:val="22"/>
        </w:rPr>
      </w:pPr>
    </w:p>
    <w:p w:rsidR="00EE7FA0" w:rsidRDefault="00EE7FA0" w:rsidP="00B21238">
      <w:pPr>
        <w:ind w:left="10065" w:right="57"/>
      </w:pPr>
    </w:p>
    <w:p w:rsidR="00EE7FA0" w:rsidRDefault="00EE7FA0" w:rsidP="00B21238">
      <w:pPr>
        <w:ind w:left="10065" w:right="57"/>
      </w:pPr>
    </w:p>
    <w:p w:rsidR="00EE7FA0" w:rsidRDefault="00EE7FA0" w:rsidP="00B21238">
      <w:pPr>
        <w:ind w:left="10065" w:right="57"/>
      </w:pPr>
    </w:p>
    <w:p w:rsidR="00EE7FA0" w:rsidRDefault="00EE7FA0" w:rsidP="00B21238">
      <w:pPr>
        <w:ind w:left="10065" w:right="57"/>
      </w:pPr>
    </w:p>
    <w:p w:rsidR="00EE7FA0" w:rsidRDefault="00EE7FA0" w:rsidP="00B21238">
      <w:pPr>
        <w:ind w:left="10065" w:right="57"/>
      </w:pPr>
    </w:p>
    <w:p w:rsidR="00EE7FA0" w:rsidRDefault="00EE7FA0" w:rsidP="00B21238">
      <w:pPr>
        <w:ind w:left="10065" w:right="57"/>
      </w:pPr>
    </w:p>
    <w:p w:rsidR="00B63374" w:rsidRDefault="00B63374" w:rsidP="00B21238">
      <w:pPr>
        <w:ind w:left="10065" w:right="57"/>
      </w:pPr>
      <w:r>
        <w:t>Приложение № 2</w:t>
      </w:r>
    </w:p>
    <w:p w:rsidR="00B63374" w:rsidRDefault="00B63374" w:rsidP="00B63374">
      <w:pPr>
        <w:ind w:left="10065" w:right="57"/>
      </w:pPr>
      <w:r>
        <w:t>к постановлению администрации</w:t>
      </w:r>
    </w:p>
    <w:p w:rsidR="00B63374" w:rsidRDefault="00B63374" w:rsidP="00B63374">
      <w:pPr>
        <w:ind w:left="10065" w:right="57"/>
      </w:pPr>
      <w:r>
        <w:t>Сегежского муниципального района</w:t>
      </w:r>
    </w:p>
    <w:p w:rsidR="00B63374" w:rsidRDefault="00B63374" w:rsidP="00B63374">
      <w:pPr>
        <w:ind w:left="10065" w:right="57"/>
      </w:pPr>
      <w:r>
        <w:t xml:space="preserve">от  14  апреля  2017 г.  №  230  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 И.П. Векслер)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"___"_______________________ г.</w:t>
      </w:r>
    </w:p>
    <w:p w:rsidR="00B63374" w:rsidRDefault="00B63374" w:rsidP="00B63374">
      <w:pPr>
        <w:jc w:val="center"/>
        <w:rPr>
          <w:b/>
        </w:rPr>
      </w:pPr>
      <w:r>
        <w:rPr>
          <w:b/>
        </w:rPr>
        <w:t>МУНИЦИПАЛЬНОЕ ЗАДАНИЕ</w:t>
      </w:r>
    </w:p>
    <w:p w:rsidR="00B63374" w:rsidRDefault="00B63374" w:rsidP="00B63374">
      <w:pPr>
        <w:jc w:val="center"/>
        <w:rPr>
          <w:b/>
        </w:rPr>
      </w:pPr>
      <w:r>
        <w:rPr>
          <w:b/>
        </w:rPr>
        <w:t xml:space="preserve">для муниципального казенного образовательного учреждения дополнительного образования </w:t>
      </w:r>
    </w:p>
    <w:p w:rsidR="00B63374" w:rsidRDefault="00B63374" w:rsidP="00B63374">
      <w:pPr>
        <w:jc w:val="center"/>
        <w:rPr>
          <w:b/>
        </w:rPr>
      </w:pPr>
      <w:r>
        <w:rPr>
          <w:b/>
        </w:rPr>
        <w:t xml:space="preserve"> «Детско-юношеская спортивная школа п. Надвоицы»  </w:t>
      </w:r>
    </w:p>
    <w:p w:rsidR="00B63374" w:rsidRDefault="00B63374" w:rsidP="00B63374">
      <w:pPr>
        <w:jc w:val="center"/>
        <w:rPr>
          <w:b/>
        </w:rPr>
      </w:pPr>
      <w:r>
        <w:rPr>
          <w:b/>
        </w:rPr>
        <w:t>на  2017 год и плановый период 2018  и 2019 годов</w:t>
      </w:r>
    </w:p>
    <w:p w:rsidR="00B63374" w:rsidRDefault="00B63374" w:rsidP="00B63374">
      <w:pPr>
        <w:jc w:val="center"/>
        <w:rPr>
          <w:b/>
          <w:sz w:val="16"/>
          <w:szCs w:val="16"/>
        </w:rPr>
      </w:pPr>
    </w:p>
    <w:p w:rsidR="00B63374" w:rsidRDefault="00B63374" w:rsidP="00B63374">
      <w:pPr>
        <w:jc w:val="center"/>
        <w:rPr>
          <w:b/>
        </w:rPr>
      </w:pPr>
      <w:r>
        <w:rPr>
          <w:b/>
        </w:rPr>
        <w:t>ЧАСТЬ 1</w:t>
      </w:r>
    </w:p>
    <w:p w:rsidR="00B63374" w:rsidRDefault="00B63374" w:rsidP="00B63374">
      <w:pPr>
        <w:jc w:val="center"/>
        <w:rPr>
          <w:b/>
        </w:rPr>
      </w:pPr>
      <w:r>
        <w:rPr>
          <w:b/>
        </w:rPr>
        <w:t>Раздел 1</w:t>
      </w:r>
    </w:p>
    <w:p w:rsidR="00B63374" w:rsidRDefault="00B63374" w:rsidP="00B63374">
      <w:r>
        <w:rPr>
          <w:b/>
        </w:rPr>
        <w:t>1.Наименование муниципальной услуги:</w:t>
      </w:r>
      <w:r>
        <w:t xml:space="preserve"> реализация дополнительных общеобразовательных общеразвивающих программ.</w:t>
      </w:r>
    </w:p>
    <w:tbl>
      <w:tblPr>
        <w:tblpPr w:leftFromText="180" w:rightFromText="180" w:vertAnchor="text" w:horzAnchor="margin" w:tblpY="7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214"/>
      </w:tblGrid>
      <w:tr w:rsidR="0021574B" w:rsidTr="00EE7FA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pPr>
              <w:jc w:val="center"/>
              <w:rPr>
                <w:b/>
              </w:rPr>
            </w:pPr>
            <w:r>
              <w:rPr>
                <w:b/>
              </w:rPr>
              <w:t>Название образовательных программ</w:t>
            </w:r>
          </w:p>
        </w:tc>
      </w:tr>
      <w:tr w:rsidR="0021574B" w:rsidTr="00B21238">
        <w:trPr>
          <w:trHeight w:val="11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r>
              <w:t>Дошкольное образование</w:t>
            </w:r>
          </w:p>
          <w:p w:rsidR="0021574B" w:rsidRDefault="0021574B" w:rsidP="0021574B">
            <w:r>
              <w:t>начальное общее образование, основное  общее образование, среднее общее образование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r>
              <w:t>1.  Дополнительная общеобразовательная программа общеразвивающая программа</w:t>
            </w:r>
          </w:p>
          <w:p w:rsidR="0021574B" w:rsidRDefault="0021574B" w:rsidP="0021574B">
            <w:r>
              <w:t>2.  Дополнительная общеобразовательная программа общеразвивающая программа</w:t>
            </w:r>
          </w:p>
          <w:p w:rsidR="0021574B" w:rsidRDefault="0021574B" w:rsidP="0021574B">
            <w:r>
              <w:t>3.  Дополнительная общеобразовательная программа общеразвивающая программа</w:t>
            </w:r>
          </w:p>
          <w:p w:rsidR="0021574B" w:rsidRDefault="0021574B" w:rsidP="0021574B">
            <w:r>
              <w:t>4.  Дополнительная общеобразовательная программа общеразвивающая программа</w:t>
            </w:r>
          </w:p>
        </w:tc>
      </w:tr>
    </w:tbl>
    <w:p w:rsidR="00B63374" w:rsidRDefault="00B63374" w:rsidP="00B63374">
      <w:pPr>
        <w:numPr>
          <w:ilvl w:val="0"/>
          <w:numId w:val="15"/>
        </w:numPr>
      </w:pPr>
      <w:r>
        <w:rPr>
          <w:b/>
        </w:rPr>
        <w:t xml:space="preserve">Потребители муниципальной услуги: </w:t>
      </w:r>
      <w:r>
        <w:t>физические лица.</w:t>
      </w:r>
    </w:p>
    <w:p w:rsidR="00B63374" w:rsidRDefault="00B63374" w:rsidP="00B63374">
      <w:pPr>
        <w:numPr>
          <w:ilvl w:val="0"/>
          <w:numId w:val="15"/>
        </w:numPr>
        <w:rPr>
          <w:b/>
        </w:rPr>
      </w:pPr>
      <w:r>
        <w:rPr>
          <w:b/>
        </w:rPr>
        <w:t>Показатели, характеризующие объем и (или) качество муниципальной услуги:</w:t>
      </w:r>
    </w:p>
    <w:p w:rsidR="00B63374" w:rsidRDefault="00B63374" w:rsidP="00B63374">
      <w:r>
        <w:t>3.1.</w:t>
      </w:r>
      <w:r w:rsidR="00EE7FA0">
        <w:t xml:space="preserve">   </w:t>
      </w:r>
      <w:r>
        <w:t>Показатели, характеризующие качество муниципальной услуги: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708"/>
        <w:gridCol w:w="3261"/>
        <w:gridCol w:w="992"/>
        <w:gridCol w:w="992"/>
        <w:gridCol w:w="992"/>
        <w:gridCol w:w="1134"/>
        <w:gridCol w:w="993"/>
        <w:gridCol w:w="1417"/>
      </w:tblGrid>
      <w:tr w:rsidR="00EE7FA0" w:rsidTr="00A1001E">
        <w:trPr>
          <w:trHeight w:val="251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</w:t>
            </w:r>
            <w:r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</w:rPr>
              <w:br/>
              <w:t>информации</w:t>
            </w:r>
            <w:r>
              <w:rPr>
                <w:rFonts w:ascii="Times New Roman" w:hAnsi="Times New Roman" w:cs="Times New Roman"/>
                <w:b/>
              </w:rPr>
              <w:br/>
              <w:t>о значении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EE7FA0" w:rsidTr="00A1001E">
        <w:trPr>
          <w:trHeight w:val="285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574B" w:rsidRPr="00EE7FA0" w:rsidRDefault="0021574B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  <w:p w:rsidR="00B63374" w:rsidRPr="00EE7FA0" w:rsidRDefault="0021574B" w:rsidP="00EE7FA0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ный 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 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</w:t>
            </w:r>
            <w:r w:rsidR="00B63374"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2015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Pr="00EE7FA0" w:rsidRDefault="0021574B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="00B63374"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еку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63374"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щий  </w:t>
            </w:r>
            <w:r w:rsidR="00B63374"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</w:t>
            </w:r>
          </w:p>
          <w:p w:rsidR="00B63374" w:rsidRPr="00EE7FA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(2016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Pr="00EE7FA0" w:rsidRDefault="00B63374" w:rsidP="00B21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   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(2017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Pr="00EE7FA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1-й год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планового   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Pr="00EE7FA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(2018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Pr="00EE7FA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2-й год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планового   </w:t>
            </w: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Pr="00EE7FA0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FA0">
              <w:rPr>
                <w:rFonts w:ascii="Times New Roman" w:hAnsi="Times New Roman" w:cs="Times New Roman"/>
                <w:b/>
                <w:sz w:val="18"/>
                <w:szCs w:val="18"/>
              </w:rPr>
              <w:t>(2019 г.)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</w:tr>
      <w:tr w:rsidR="00EE7FA0" w:rsidTr="00A1001E">
        <w:trPr>
          <w:trHeight w:val="7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16"/>
              </w:numPr>
              <w:adjustRightInd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Default="00B63374" w:rsidP="00EE7FA0">
            <w:pPr>
              <w:jc w:val="both"/>
            </w:pPr>
            <w:r>
              <w:rPr>
                <w:color w:val="000000"/>
                <w:shd w:val="clear" w:color="auto" w:fill="FFFFFF"/>
              </w:rPr>
              <w:t>где N1 – количество детей, ставших победителями и призерами республиканских и всероссийских мероприятий N2 –количество детей образовательного учреждения осваивающих программы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по форме № 5-ФК</w:t>
            </w:r>
          </w:p>
        </w:tc>
      </w:tr>
      <w:tr w:rsidR="00B21238" w:rsidTr="00A100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EE7FA0" w:rsidP="004036DC">
            <w:pPr>
              <w:pStyle w:val="ConsPlusNormal"/>
              <w:widowControl/>
              <w:numPr>
                <w:ilvl w:val="0"/>
                <w:numId w:val="16"/>
              </w:numPr>
              <w:adjustRightInd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374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жалоб)/кол-во обучающихся *100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21238" w:rsidTr="00A1001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16"/>
              </w:numPr>
              <w:adjustRightInd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A1001E" w:rsidRDefault="00A1001E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01E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pPr w:leftFromText="180" w:rightFromText="180" w:vertAnchor="text" w:horzAnchor="margin" w:tblpY="95"/>
        <w:tblW w:w="14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2126"/>
        <w:gridCol w:w="1276"/>
        <w:gridCol w:w="1134"/>
        <w:gridCol w:w="1418"/>
        <w:gridCol w:w="1134"/>
        <w:gridCol w:w="1134"/>
        <w:gridCol w:w="2551"/>
      </w:tblGrid>
      <w:tr w:rsidR="00A1001E" w:rsidTr="00A1001E">
        <w:trPr>
          <w:cantSplit/>
          <w:trHeight w:val="523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   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  <w:r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6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 </w:t>
            </w:r>
            <w:r>
              <w:rPr>
                <w:b/>
                <w:sz w:val="20"/>
                <w:szCs w:val="20"/>
              </w:rPr>
              <w:br/>
              <w:t xml:space="preserve">информации </w:t>
            </w:r>
          </w:p>
        </w:tc>
      </w:tr>
      <w:tr w:rsidR="00A1001E" w:rsidTr="00A1001E">
        <w:trPr>
          <w:cantSplit/>
          <w:trHeight w:val="600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01E" w:rsidRDefault="00A1001E" w:rsidP="00A1001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01E" w:rsidRDefault="00A1001E" w:rsidP="00A1001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01E" w:rsidRDefault="00A1001E" w:rsidP="00A1001E">
            <w:pPr>
              <w:pStyle w:val="ConsPlusNormal"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</w:rPr>
              <w:br/>
              <w:t>финансовый год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b/>
              </w:rPr>
              <w:t>( 2015г)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01E" w:rsidRDefault="00A1001E" w:rsidP="00A1001E">
            <w:pPr>
              <w:pStyle w:val="ConsPlusNormal"/>
              <w:ind w:left="57" w:right="57"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</w:rPr>
              <w:br/>
              <w:t>финансовый год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b/>
              </w:rPr>
              <w:t>(2016 г.)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очередной</w:t>
            </w:r>
            <w:r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b/>
              </w:rPr>
              <w:t>год (2017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(2018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(2019 г.)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значении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A1001E" w:rsidTr="00A1001E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1E" w:rsidRDefault="00A1001E" w:rsidP="00A1001E">
            <w:pPr>
              <w:numPr>
                <w:ilvl w:val="0"/>
                <w:numId w:val="17"/>
              </w:numPr>
              <w:ind w:left="72" w:firstLine="0"/>
            </w:pPr>
            <w:r>
              <w:t>численность обучающихся по общеобразовательным общеразвивающим программам</w:t>
            </w:r>
          </w:p>
          <w:p w:rsidR="00A1001E" w:rsidRDefault="00A1001E" w:rsidP="00A1001E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1E" w:rsidRDefault="00A1001E" w:rsidP="00A1001E">
            <w:pPr>
              <w:rPr>
                <w:sz w:val="18"/>
                <w:szCs w:val="18"/>
              </w:rPr>
            </w:pPr>
            <w:r>
              <w:t>Количество обучающихся -  чел., кол-во групп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221/15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01E" w:rsidRDefault="00A1001E" w:rsidP="00A100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240/15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1E" w:rsidRDefault="00A1001E" w:rsidP="00A1001E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Учебный план, </w:t>
            </w:r>
            <w:r>
              <w:t>план комплектования, статистический отчёт Форма № 1 - ДО</w:t>
            </w:r>
          </w:p>
        </w:tc>
      </w:tr>
    </w:tbl>
    <w:p w:rsidR="00A1001E" w:rsidRDefault="00A1001E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1001E" w:rsidRDefault="00A1001E" w:rsidP="00A1001E">
      <w:pPr>
        <w:rPr>
          <w:b/>
        </w:rPr>
      </w:pPr>
      <w:r>
        <w:rPr>
          <w:b/>
        </w:rPr>
        <w:t>4.Порядок оказания муниципальной услуги</w:t>
      </w:r>
    </w:p>
    <w:p w:rsidR="00A1001E" w:rsidRDefault="00A1001E" w:rsidP="00A1001E">
      <w:r>
        <w:t>4.1. Нормативные правовые акты, регулирующие порядок оказания муниципальной услуги:</w:t>
      </w:r>
    </w:p>
    <w:p w:rsidR="00A1001E" w:rsidRDefault="00A1001E" w:rsidP="00A1001E">
      <w:pPr>
        <w:jc w:val="both"/>
      </w:pPr>
      <w:r>
        <w:t>1) Федеральный закон от 29.12.2012 № 273-ФЗ «Об образовании в Российской Федерации»;</w:t>
      </w:r>
    </w:p>
    <w:p w:rsidR="00B21238" w:rsidRDefault="00B21238" w:rsidP="00A1001E">
      <w:pPr>
        <w:pStyle w:val="ConsPlusNonformat"/>
        <w:widowControl/>
        <w:sectPr w:rsidR="00B21238" w:rsidSect="00B21238">
          <w:headerReference w:type="even" r:id="rId14"/>
          <w:headerReference w:type="default" r:id="rId15"/>
          <w:footerReference w:type="even" r:id="rId16"/>
          <w:pgSz w:w="16838" w:h="11906" w:orient="landscape"/>
          <w:pgMar w:top="907" w:right="1106" w:bottom="907" w:left="1559" w:header="709" w:footer="709" w:gutter="0"/>
          <w:cols w:space="708"/>
          <w:docGrid w:linePitch="360"/>
        </w:sectPr>
      </w:pPr>
    </w:p>
    <w:p w:rsidR="00B63374" w:rsidRDefault="00B63374" w:rsidP="00B63374">
      <w:pPr>
        <w:ind w:right="57"/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Default="00B63374" w:rsidP="00B63374">
      <w:pPr>
        <w:ind w:right="57"/>
        <w:jc w:val="both"/>
      </w:pPr>
      <w:r>
        <w:t>3) Закон Российской Федерации от 04.12.2007 № 329-ФЗ «О физической культуре и спорте в Российской Федерации»;</w:t>
      </w:r>
    </w:p>
    <w:p w:rsidR="00B63374" w:rsidRDefault="00B63374" w:rsidP="00B63374">
      <w:pPr>
        <w:ind w:right="57"/>
        <w:jc w:val="both"/>
      </w:pPr>
      <w:r>
        <w:t>4) Федеральный закон от 24.07.1998 № 124-ФЗ «Об основных гарантиях прав ребенка в Российской Федерации»;</w:t>
      </w:r>
    </w:p>
    <w:p w:rsidR="00B63374" w:rsidRDefault="00B63374" w:rsidP="00B63374">
      <w:pPr>
        <w:ind w:right="57"/>
        <w:jc w:val="both"/>
      </w:pPr>
      <w:r>
        <w:t>5) Федеральный закон от 21.12.1994 № 69-ФЗ «О пожарной безопасности»;</w:t>
      </w:r>
    </w:p>
    <w:p w:rsidR="00B63374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Default="00B63374" w:rsidP="00B63374">
      <w:pPr>
        <w:ind w:right="57"/>
        <w:jc w:val="both"/>
      </w:pPr>
      <w:r>
        <w:t>8) Постановление Правительства Российской Федерации от 28.10.2013 № 966 « О лицензировании образовательной деятельности»;</w:t>
      </w:r>
    </w:p>
    <w:p w:rsidR="00B63374" w:rsidRDefault="00B63374" w:rsidP="00B63374">
      <w:pPr>
        <w:ind w:right="57"/>
        <w:jc w:val="both"/>
      </w:pPr>
      <w:r>
        <w:t>9) 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Default="00B63374" w:rsidP="00B63374">
      <w:pPr>
        <w:ind w:right="57"/>
        <w:jc w:val="both"/>
        <w:rPr>
          <w:bCs/>
        </w:rPr>
      </w:pPr>
      <w:r>
        <w:rPr>
          <w:bCs/>
        </w:rPr>
        <w:t>10)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11) Постановление Главного государственного санитарного врача  Российской Федерации от 04.07.2014 № 41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63374" w:rsidRDefault="00B63374" w:rsidP="00B63374">
      <w:pPr>
        <w:jc w:val="both"/>
        <w:rPr>
          <w:bCs/>
        </w:rPr>
      </w:pPr>
      <w:r>
        <w:t>12) Письмо Федерального агентства по физической культуре и спорту от 12.12.2006 № СК-02-10/3685  «Методические рекомендации по организации деятельности спортивных школ в Российской Федерации»;</w:t>
      </w:r>
    </w:p>
    <w:p w:rsidR="00B63374" w:rsidRDefault="00B63374" w:rsidP="00B63374">
      <w:pPr>
        <w:ind w:right="57"/>
        <w:jc w:val="both"/>
      </w:pPr>
      <w:r>
        <w:rPr>
          <w:bCs/>
        </w:rPr>
        <w:t>13)</w:t>
      </w:r>
      <w:r>
        <w:t xml:space="preserve"> Закон Республики Карелия «Об образовании» от 20.12.2013 № 1755-ЗРК;</w:t>
      </w:r>
    </w:p>
    <w:p w:rsidR="00B63374" w:rsidRDefault="00B63374" w:rsidP="00B63374">
      <w:pPr>
        <w:jc w:val="both"/>
      </w:pPr>
      <w:r>
        <w:t>14) 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jc w:val="both"/>
      </w:pPr>
      <w:r>
        <w:rPr>
          <w:bCs/>
        </w:rPr>
        <w:t>15)</w:t>
      </w:r>
      <w:r>
        <w:t xml:space="preserve">  Приказ министерства  Республики Карелия  по делам молодежи, физической культуре, спорту и туризму РК от 13.08.2015 № 293 об утверждении «Методических рекомендаций по осуществлению деятельности организации, реализующих образовательные программы, программы спортивной подготовки в области физической культуры и спорта»;</w:t>
      </w:r>
    </w:p>
    <w:p w:rsidR="00B63374" w:rsidRDefault="00B63374" w:rsidP="00B63374">
      <w:pPr>
        <w:jc w:val="both"/>
      </w:pPr>
      <w:r>
        <w:t>16) Приказ министерства  Республики Карелия  по делам молодежи, физической культуре, спорту и туризму РК от 14.03.2012 № 115 об утверждении «Методических рекомендаций по организации деятельности спортивных школ в Республике Карелия»;</w:t>
      </w:r>
    </w:p>
    <w:p w:rsidR="00B63374" w:rsidRDefault="00B63374" w:rsidP="00B63374">
      <w:pPr>
        <w:jc w:val="both"/>
      </w:pPr>
      <w:r>
        <w:rPr>
          <w:bCs/>
        </w:rPr>
        <w:t xml:space="preserve">17) </w:t>
      </w:r>
      <w:r>
        <w:t xml:space="preserve">Устав муниципального казенного образовательного учреждения дополнительного образования «Детско-юношеская спортивная школа п.Надвоицы», </w:t>
      </w:r>
      <w:r>
        <w:rPr>
          <w:bCs/>
        </w:rPr>
        <w:t xml:space="preserve">утвержденный постановлением администрации Сегежского муниципального района от </w:t>
      </w:r>
      <w:r>
        <w:t>23.08. 2016 № 757.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6769"/>
        <w:gridCol w:w="4170"/>
      </w:tblGrid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специальных информационных стендах  муниципального казенного образовательного учреждения дополнительного образования «Детско-юношеская спортивная школа п. Надвоицы»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d"/>
            </w:pPr>
            <w:r>
              <w:t>1) Структура, контактные телефоны, режим работы, перечень  услуг.</w:t>
            </w:r>
          </w:p>
          <w:p w:rsidR="00B63374" w:rsidRDefault="00B63374" w:rsidP="004036DC">
            <w:pPr>
              <w:pStyle w:val="afd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Default="00B63374" w:rsidP="004036DC">
            <w:pPr>
              <w:pStyle w:val="afd"/>
            </w:pPr>
            <w:r>
              <w:t>3) Устав  образовательного учреждения, лицензия.</w:t>
            </w:r>
          </w:p>
          <w:p w:rsidR="00B63374" w:rsidRDefault="00B63374" w:rsidP="004036D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2) Средствами телефонной связи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rPr>
          <w:trHeight w:val="331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both"/>
            </w:pPr>
            <w:r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4) В средствах массовой информации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B63374">
      <w:pPr>
        <w:ind w:right="378"/>
      </w:pPr>
      <w:r>
        <w:t>5.1. Решение суда о приостановлении деятельности образовательного учреждения;</w:t>
      </w:r>
    </w:p>
    <w:p w:rsidR="00B63374" w:rsidRDefault="00B63374" w:rsidP="00B63374">
      <w:pPr>
        <w:ind w:right="378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B63374" w:rsidRDefault="00B63374" w:rsidP="00B63374">
      <w:pPr>
        <w:ind w:right="378"/>
        <w:jc w:val="both"/>
      </w:pPr>
      <w:r>
        <w:t>5.3. Ликвидация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>5.4. Реорганизация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Default="00B63374" w:rsidP="00B63374"/>
    <w:p w:rsidR="00B63374" w:rsidRDefault="00B63374" w:rsidP="00B63374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617"/>
        <w:gridCol w:w="5103"/>
        <w:gridCol w:w="5954"/>
      </w:tblGrid>
      <w:tr w:rsidR="00B63374" w:rsidTr="004036DC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21574B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337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21574B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6337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215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B63374" w:rsidRDefault="00B63374" w:rsidP="00B63374"/>
    <w:p w:rsidR="00B63374" w:rsidRDefault="00B63374" w:rsidP="00B63374">
      <w:r>
        <w:rPr>
          <w:b/>
        </w:rPr>
        <w:t>8. Требования к отчетности об исполнении муниципального задания</w:t>
      </w:r>
    </w:p>
    <w:p w:rsidR="00B63374" w:rsidRDefault="00B63374" w:rsidP="00B63374">
      <w:r>
        <w:t>8.1. Форма отчета об исполнении муниципального задания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3"/>
        <w:gridCol w:w="1229"/>
        <w:gridCol w:w="1559"/>
        <w:gridCol w:w="1559"/>
        <w:gridCol w:w="1560"/>
        <w:gridCol w:w="3402"/>
      </w:tblGrid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  <w:p w:rsidR="00B63374" w:rsidRDefault="0021574B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B63374">
              <w:rPr>
                <w:b/>
                <w:sz w:val="20"/>
                <w:szCs w:val="20"/>
              </w:rPr>
              <w:t>змерения</w:t>
            </w:r>
          </w:p>
          <w:p w:rsidR="0021574B" w:rsidRDefault="0021574B" w:rsidP="004036DC">
            <w:pPr>
              <w:jc w:val="center"/>
              <w:rPr>
                <w:b/>
                <w:sz w:val="20"/>
                <w:szCs w:val="20"/>
              </w:rPr>
            </w:pPr>
          </w:p>
          <w:p w:rsidR="0021574B" w:rsidRDefault="0021574B" w:rsidP="00403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Значение, утвержденное в муниципальном задании на отчетный период </w:t>
            </w:r>
          </w:p>
          <w:p w:rsidR="00B63374" w:rsidRDefault="00B63374" w:rsidP="00215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4036DC">
        <w:trPr>
          <w:trHeight w:val="24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Показатели, характеризующие качество муниципальной услуги: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Стат.отчет по форме № 5-ФК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18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</w:tc>
      </w:tr>
      <w:tr w:rsidR="00B63374" w:rsidTr="004036DC">
        <w:trPr>
          <w:trHeight w:val="12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B63374" w:rsidTr="0021574B">
        <w:trPr>
          <w:trHeight w:val="13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r>
              <w:t>1)  численность обучающихся по общеобразовательным общеразвивающим программам</w:t>
            </w:r>
          </w:p>
          <w:p w:rsidR="00B63374" w:rsidRDefault="00B63374" w:rsidP="004036DC">
            <w:pPr>
              <w:jc w:val="both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21574B" w:rsidRDefault="0021574B" w:rsidP="00B63374"/>
    <w:p w:rsidR="00B63374" w:rsidRDefault="00B63374" w:rsidP="00B63374">
      <w:r>
        <w:t>8.2. Сроки представления отчетов об исполнении муниципального задания</w:t>
      </w:r>
    </w:p>
    <w:p w:rsidR="00B63374" w:rsidRDefault="00B63374" w:rsidP="00B63374">
      <w:r>
        <w:t>Ежегодно в срок до 30 числа месяца, следующего за отчетным.</w:t>
      </w:r>
    </w:p>
    <w:p w:rsidR="00B63374" w:rsidRDefault="00B63374" w:rsidP="00B63374"/>
    <w:p w:rsidR="00B63374" w:rsidRDefault="00B63374" w:rsidP="00B63374">
      <w:r>
        <w:t>8.3. Иные требования к отчетности об исполнении муниципального задания</w:t>
      </w:r>
    </w:p>
    <w:p w:rsidR="00B63374" w:rsidRDefault="00B63374" w:rsidP="00B63374">
      <w:r>
        <w:t>__________________________________________________________________________</w:t>
      </w:r>
    </w:p>
    <w:p w:rsidR="0021574B" w:rsidRDefault="0021574B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9. Иная информация, необходимая для исполнения (контроля  исполнения) муниципального задания.</w:t>
      </w:r>
    </w:p>
    <w:p w:rsidR="00B63374" w:rsidRDefault="00B63374" w:rsidP="00B63374">
      <w:pPr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21574B" w:rsidRDefault="0021574B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  <w:r>
        <w:rPr>
          <w:b/>
        </w:rPr>
        <w:t>Раздел 2</w:t>
      </w:r>
    </w:p>
    <w:p w:rsidR="0021574B" w:rsidRDefault="00B63374" w:rsidP="00B633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B63374" w:rsidRPr="0021574B" w:rsidRDefault="00B63374" w:rsidP="00B63374">
      <w:pPr>
        <w:rPr>
          <w:sz w:val="16"/>
          <w:szCs w:val="16"/>
        </w:rPr>
      </w:pPr>
      <w:r>
        <w:rPr>
          <w:b/>
        </w:rPr>
        <w:t>1.Наименование муниципальной услуги:</w:t>
      </w:r>
      <w:r>
        <w:t xml:space="preserve"> реализация дополнительных общеобразовательных предпрофессиональных  программ.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8505"/>
      </w:tblGrid>
      <w:tr w:rsidR="0021574B" w:rsidTr="0021574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pPr>
              <w:jc w:val="center"/>
              <w:rPr>
                <w:b/>
              </w:rPr>
            </w:pPr>
            <w:r>
              <w:rPr>
                <w:b/>
              </w:rPr>
              <w:t>Название образовательных программ</w:t>
            </w:r>
          </w:p>
        </w:tc>
      </w:tr>
      <w:tr w:rsidR="0021574B" w:rsidTr="0021574B">
        <w:trPr>
          <w:trHeight w:val="5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r>
              <w:t>Начальное общее образование, основное  общее образование, среднее общее образование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B" w:rsidRDefault="0021574B" w:rsidP="0021574B">
            <w:r>
              <w:t>Дополнительная общеобразовательная предпрофессиональная программа в области физической культуры и спорта</w:t>
            </w:r>
          </w:p>
        </w:tc>
      </w:tr>
    </w:tbl>
    <w:p w:rsidR="00B63374" w:rsidRDefault="00B63374" w:rsidP="00B63374"/>
    <w:p w:rsidR="00B63374" w:rsidRDefault="00B63374" w:rsidP="00B63374">
      <w:r>
        <w:rPr>
          <w:b/>
        </w:rPr>
        <w:t xml:space="preserve">2.Потребители муниципальной услуги: </w:t>
      </w:r>
      <w:r>
        <w:t>физические лица.</w:t>
      </w:r>
    </w:p>
    <w:p w:rsidR="00B63374" w:rsidRDefault="00B63374" w:rsidP="00B63374">
      <w:pPr>
        <w:ind w:left="540"/>
        <w:rPr>
          <w:u w:val="single"/>
        </w:rPr>
      </w:pPr>
    </w:p>
    <w:p w:rsidR="00B63374" w:rsidRDefault="00B63374" w:rsidP="00B63374">
      <w:pPr>
        <w:rPr>
          <w:b/>
        </w:rPr>
      </w:pPr>
      <w:r>
        <w:rPr>
          <w:b/>
        </w:rPr>
        <w:t>3.Показатели, характеризующие объем и (или) качество муниципальной услуги:</w:t>
      </w:r>
    </w:p>
    <w:p w:rsidR="00B63374" w:rsidRDefault="00B63374" w:rsidP="00B63374">
      <w:r>
        <w:t>3.1.Показатели, характеризующие качество муниципальной услуги: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851"/>
        <w:gridCol w:w="2126"/>
        <w:gridCol w:w="1134"/>
        <w:gridCol w:w="142"/>
        <w:gridCol w:w="1135"/>
        <w:gridCol w:w="991"/>
        <w:gridCol w:w="1559"/>
        <w:gridCol w:w="992"/>
        <w:gridCol w:w="1560"/>
      </w:tblGrid>
      <w:tr w:rsidR="00B63374" w:rsidTr="004036DC">
        <w:trPr>
          <w:trHeight w:val="251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</w:t>
            </w:r>
            <w:r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</w:rPr>
              <w:br/>
              <w:t>информации</w:t>
            </w:r>
            <w:r>
              <w:rPr>
                <w:rFonts w:ascii="Times New Roman" w:hAnsi="Times New Roman" w:cs="Times New Roman"/>
                <w:b/>
              </w:rPr>
              <w:br/>
              <w:t>о значении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63374" w:rsidTr="004036DC">
        <w:trPr>
          <w:trHeight w:val="285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( 2015 г.)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(2016 г.)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очередной</w:t>
            </w:r>
            <w:r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>
              <w:rPr>
                <w:rFonts w:ascii="Times New Roman" w:hAnsi="Times New Roman" w:cs="Times New Roman"/>
                <w:b/>
              </w:rPr>
              <w:br/>
              <w:t>(2017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(2018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(2019 г.)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</w:tr>
      <w:tr w:rsidR="00B63374" w:rsidTr="004036D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1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где N1 – количество детей, ставших победителями и призерами республиканских и всероссийских мероприятий 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N2 –количество детей образовательного учреждения осваивающих программы дополнительного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Стат.отчет по форме № 5-ФК</w:t>
            </w:r>
          </w:p>
        </w:tc>
      </w:tr>
      <w:tr w:rsidR="00B63374" w:rsidTr="004036D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1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жалоб)/кол-во обучающихся *100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1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нарушений/Кол-во выявленных 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418"/>
        <w:gridCol w:w="1417"/>
        <w:gridCol w:w="1559"/>
        <w:gridCol w:w="1560"/>
        <w:gridCol w:w="1134"/>
        <w:gridCol w:w="1275"/>
        <w:gridCol w:w="2127"/>
      </w:tblGrid>
      <w:tr w:rsidR="00B63374" w:rsidTr="0021574B">
        <w:trPr>
          <w:cantSplit/>
          <w:trHeight w:val="526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   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  <w:r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 </w:t>
            </w:r>
            <w:r>
              <w:rPr>
                <w:b/>
                <w:sz w:val="20"/>
                <w:szCs w:val="20"/>
              </w:rPr>
              <w:br/>
              <w:t xml:space="preserve">информации </w:t>
            </w:r>
            <w:r>
              <w:rPr>
                <w:b/>
                <w:sz w:val="20"/>
                <w:szCs w:val="20"/>
              </w:rPr>
              <w:br/>
              <w:t xml:space="preserve">о значении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B63374" w:rsidTr="004036DC">
        <w:trPr>
          <w:cantSplit/>
          <w:trHeight w:val="6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( 2015 г.)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(2016 г.)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очередной</w:t>
            </w:r>
            <w:r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(2018 г.)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(2019 г.)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</w:tr>
      <w:tr w:rsidR="00B63374" w:rsidTr="004036DC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numPr>
                <w:ilvl w:val="0"/>
                <w:numId w:val="20"/>
              </w:numPr>
              <w:ind w:left="0" w:firstLine="0"/>
            </w:pPr>
            <w:r>
              <w:t>численность обучающихся по общеобразовательным предпрофессиональным  программам</w:t>
            </w:r>
          </w:p>
          <w:p w:rsidR="00B63374" w:rsidRDefault="00B63374" w:rsidP="004036DC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21574B" w:rsidRDefault="0021574B" w:rsidP="00B63374">
      <w:pPr>
        <w:jc w:val="both"/>
        <w:rPr>
          <w:b/>
        </w:rPr>
      </w:pPr>
    </w:p>
    <w:p w:rsidR="0021574B" w:rsidRDefault="0021574B" w:rsidP="00B63374">
      <w:pPr>
        <w:jc w:val="both"/>
        <w:rPr>
          <w:b/>
        </w:rPr>
      </w:pPr>
    </w:p>
    <w:p w:rsidR="00B63374" w:rsidRDefault="00B63374" w:rsidP="00B63374">
      <w:pPr>
        <w:jc w:val="both"/>
        <w:rPr>
          <w:b/>
        </w:rPr>
      </w:pPr>
      <w:r>
        <w:rPr>
          <w:b/>
        </w:rPr>
        <w:t>4.Порядок оказания муниципальной услуги</w:t>
      </w:r>
    </w:p>
    <w:p w:rsidR="00B63374" w:rsidRDefault="00B63374" w:rsidP="00B63374">
      <w:pPr>
        <w:jc w:val="both"/>
      </w:pPr>
      <w:r>
        <w:t>4.1. Нормативные правовые акты, регулирующие порядок оказания муниципальной услуги:</w:t>
      </w:r>
    </w:p>
    <w:p w:rsidR="00B63374" w:rsidRDefault="00B63374" w:rsidP="00B63374">
      <w:pPr>
        <w:jc w:val="both"/>
      </w:pPr>
      <w:r>
        <w:t>1) Федеральный закон от 29.12.2012 № 273-ФЗ «Об образовании в Российской Федерации»;</w:t>
      </w:r>
    </w:p>
    <w:p w:rsidR="00B63374" w:rsidRDefault="00B63374" w:rsidP="00B63374">
      <w:pPr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Default="00B63374" w:rsidP="00B63374">
      <w:pPr>
        <w:jc w:val="both"/>
      </w:pPr>
      <w:r>
        <w:t>3) Закон Российской Федерации от 04.12.2007 № 329-ФЗ «О физической культуре и спорте в Российской Федерации»;</w:t>
      </w:r>
    </w:p>
    <w:p w:rsidR="00B63374" w:rsidRDefault="00B63374" w:rsidP="00B63374">
      <w:pPr>
        <w:jc w:val="both"/>
      </w:pPr>
      <w:r>
        <w:t>4) Федеральный закон от 24.07.1998 № 124-ФЗ «Об основных гарантиях прав ребенка в Российской Федерации»;</w:t>
      </w:r>
    </w:p>
    <w:p w:rsidR="00B63374" w:rsidRDefault="00B63374" w:rsidP="00B63374">
      <w:pPr>
        <w:jc w:val="both"/>
      </w:pPr>
      <w:r>
        <w:t>5) Федеральный закон от 21.12.1994 № 69-ФЗ «О пожарной безопасности»;</w:t>
      </w:r>
    </w:p>
    <w:p w:rsidR="00B63374" w:rsidRDefault="00B63374" w:rsidP="00B63374">
      <w:pPr>
        <w:jc w:val="both"/>
      </w:pPr>
      <w:r>
        <w:t>6) 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Default="00B63374" w:rsidP="00B63374">
      <w:pPr>
        <w:jc w:val="both"/>
      </w:pPr>
      <w:r>
        <w:t>7) 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Default="00B63374" w:rsidP="00B63374">
      <w:pPr>
        <w:jc w:val="both"/>
      </w:pPr>
      <w:r>
        <w:t>8) Постановление Правительства Российской Федерации от 28.10.2013 № 966 « О лицензировании образовательной деятельности»;</w:t>
      </w:r>
    </w:p>
    <w:p w:rsidR="00B63374" w:rsidRDefault="00B63374" w:rsidP="00B63374">
      <w:pPr>
        <w:jc w:val="both"/>
      </w:pPr>
      <w:r>
        <w:t>9) 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Default="00B63374" w:rsidP="00B63374">
      <w:pPr>
        <w:jc w:val="both"/>
      </w:pPr>
      <w:r>
        <w:t>10)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Default="00B63374" w:rsidP="00B63374">
      <w:pPr>
        <w:jc w:val="both"/>
      </w:pPr>
      <w:r>
        <w:t>11) Постановление Главного государственного санитарного врача 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нормативы...»);</w:t>
      </w:r>
    </w:p>
    <w:p w:rsidR="00B63374" w:rsidRDefault="00B63374" w:rsidP="00B63374">
      <w:pPr>
        <w:jc w:val="both"/>
      </w:pPr>
      <w:r>
        <w:t>12) Письмо Федерального агентства по физической культуре и спорту от 12.12.2006 № СК-02-10/3685  «Методические рекомендации по организации деятельности спортивных школ в Российской Федерации»;</w:t>
      </w:r>
    </w:p>
    <w:p w:rsidR="00B63374" w:rsidRDefault="00B63374" w:rsidP="00B63374">
      <w:pPr>
        <w:jc w:val="both"/>
      </w:pPr>
      <w:r>
        <w:t>13) Закон Республики Карелия «Об образовании» от 20.12.2013 № 1755-ЗРК;</w:t>
      </w:r>
    </w:p>
    <w:p w:rsidR="00B63374" w:rsidRDefault="00B63374" w:rsidP="00B63374">
      <w:pPr>
        <w:jc w:val="both"/>
      </w:pPr>
      <w:r>
        <w:t>14) 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jc w:val="both"/>
      </w:pPr>
      <w:r>
        <w:t>15) Приказ министерства  Республики Карелия  по делам молодежи, физической культуре, спорту и туризму РК от 14.03.2012 № 115 об утверждении «Методических рекомендаций по организации деятельности спортивных школ в Республике Карелия»;</w:t>
      </w:r>
    </w:p>
    <w:p w:rsidR="00B63374" w:rsidRDefault="00B63374" w:rsidP="00B63374">
      <w:pPr>
        <w:jc w:val="both"/>
      </w:pPr>
      <w:r>
        <w:t xml:space="preserve">16)  Устав муниципального казенного образовательного учреждения дополнительного образования «Детско-юношеская спортивная школа п.Надвоицы», </w:t>
      </w:r>
      <w:r>
        <w:rPr>
          <w:bCs/>
        </w:rPr>
        <w:t xml:space="preserve">утвержденный постановлением администрации Сегежского муниципального района от </w:t>
      </w:r>
      <w:r>
        <w:t>23.08. 2016 № 757.</w:t>
      </w:r>
    </w:p>
    <w:p w:rsidR="00B63374" w:rsidRDefault="00B63374" w:rsidP="00B63374">
      <w:pPr>
        <w:jc w:val="both"/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6769"/>
        <w:gridCol w:w="4170"/>
      </w:tblGrid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специальных информационных стендах  муниципального казенного образовательного учреждения дополнительного образования «Детско-юношеская спортивная школа п. Надвоицы»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d"/>
            </w:pPr>
            <w:r>
              <w:t>1) Структура, контактные телефоны, режим работы, перечень  услуг.</w:t>
            </w:r>
          </w:p>
          <w:p w:rsidR="00B63374" w:rsidRDefault="00B63374" w:rsidP="004036DC">
            <w:pPr>
              <w:pStyle w:val="afd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Default="00B63374" w:rsidP="004036DC">
            <w:pPr>
              <w:pStyle w:val="afd"/>
            </w:pPr>
            <w:r>
              <w:t>3) Устав  образовательного учреждения, лицензия.</w:t>
            </w:r>
          </w:p>
          <w:p w:rsidR="00B63374" w:rsidRDefault="00B63374" w:rsidP="004036D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2) Средствами телефонной связи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rPr>
          <w:trHeight w:val="331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both"/>
            </w:pPr>
            <w:r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4) В средствах массовой информации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21574B">
      <w:pPr>
        <w:ind w:right="-172"/>
        <w:jc w:val="both"/>
      </w:pPr>
      <w:r>
        <w:t>5.1. Решение суда о приостановлении деятельности образовательного учреждения;</w:t>
      </w:r>
    </w:p>
    <w:p w:rsidR="00B63374" w:rsidRDefault="00B63374" w:rsidP="0021574B">
      <w:pPr>
        <w:ind w:right="-172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B63374" w:rsidRDefault="00B63374" w:rsidP="0021574B">
      <w:pPr>
        <w:ind w:right="-172"/>
        <w:jc w:val="both"/>
      </w:pPr>
      <w:r>
        <w:t>5.3. Ликвидация образовательного учреждения;</w:t>
      </w:r>
    </w:p>
    <w:p w:rsidR="00B63374" w:rsidRDefault="00B63374" w:rsidP="0021574B">
      <w:pPr>
        <w:ind w:right="-172"/>
        <w:jc w:val="both"/>
      </w:pPr>
      <w:r>
        <w:t>5.4. Реорганизация образовательного учреждения;</w:t>
      </w:r>
    </w:p>
    <w:p w:rsidR="00B63374" w:rsidRDefault="00B63374" w:rsidP="0021574B">
      <w:pPr>
        <w:ind w:right="-172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Default="00B63374" w:rsidP="00B63374"/>
    <w:p w:rsidR="00B63374" w:rsidRDefault="00B63374" w:rsidP="00B63374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901"/>
        <w:gridCol w:w="4961"/>
        <w:gridCol w:w="5953"/>
      </w:tblGrid>
      <w:tr w:rsidR="00B63374" w:rsidTr="0021574B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Tr="0021574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Tr="0021574B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21574B" w:rsidRDefault="0021574B" w:rsidP="00B63374">
      <w:pPr>
        <w:rPr>
          <w:b/>
        </w:rPr>
      </w:pPr>
    </w:p>
    <w:p w:rsidR="00B63374" w:rsidRDefault="00B63374" w:rsidP="00B63374">
      <w:r>
        <w:rPr>
          <w:b/>
        </w:rPr>
        <w:t>8. Требования к отчетности об исполнении муниципального задания</w:t>
      </w:r>
    </w:p>
    <w:p w:rsidR="00B63374" w:rsidRDefault="00B63374" w:rsidP="00B63374">
      <w:r>
        <w:t>8.1. Форма отчета об исполнении муниципального задания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3"/>
        <w:gridCol w:w="2221"/>
        <w:gridCol w:w="2286"/>
        <w:gridCol w:w="1650"/>
        <w:gridCol w:w="1734"/>
        <w:gridCol w:w="1559"/>
      </w:tblGrid>
      <w:tr w:rsidR="00B63374" w:rsidTr="0021574B">
        <w:trPr>
          <w:trHeight w:val="1362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(2017 г.)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21574B">
        <w:trPr>
          <w:trHeight w:val="2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Показатели, характеризующие качество муниципальной услуги: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21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Стат.отчет по форме № 5-ФК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21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21574B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21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  <w:p w:rsidR="0021574B" w:rsidRDefault="0021574B" w:rsidP="0021574B">
            <w:pPr>
              <w:jc w:val="both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</w:tc>
      </w:tr>
      <w:tr w:rsidR="00B63374" w:rsidTr="0021574B">
        <w:trPr>
          <w:trHeight w:val="12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B63374" w:rsidTr="0021574B">
        <w:trPr>
          <w:trHeight w:val="13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numPr>
                <w:ilvl w:val="0"/>
                <w:numId w:val="22"/>
              </w:numPr>
              <w:ind w:left="0" w:firstLine="0"/>
              <w:jc w:val="both"/>
            </w:pPr>
            <w:r>
              <w:t>численность обучающихся по общеобразовательным предпрофессиональным  программам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/>
    <w:p w:rsidR="00B63374" w:rsidRDefault="00B63374" w:rsidP="00B63374">
      <w:r>
        <w:t>8.2. Сроки представления отчетов об исполнении муниципального задания</w:t>
      </w:r>
    </w:p>
    <w:p w:rsidR="00B63374" w:rsidRDefault="00B63374" w:rsidP="00B63374">
      <w:r>
        <w:t>Ежегодно в срок до 30 числа месяца, следующего за отчетным.</w:t>
      </w:r>
    </w:p>
    <w:p w:rsidR="00B63374" w:rsidRDefault="00B63374" w:rsidP="00B63374"/>
    <w:p w:rsidR="00B63374" w:rsidRDefault="00B63374" w:rsidP="00B63374">
      <w:r>
        <w:t>8.3. Иные требования к отчетности об исполнении муниципального задания</w:t>
      </w:r>
    </w:p>
    <w:p w:rsidR="00B63374" w:rsidRDefault="00B63374" w:rsidP="00B63374">
      <w:r>
        <w:t>__________________________________________________________________________</w:t>
      </w:r>
    </w:p>
    <w:p w:rsidR="00B63374" w:rsidRDefault="00B63374" w:rsidP="00B63374">
      <w:pPr>
        <w:rPr>
          <w:b/>
        </w:rPr>
      </w:pPr>
      <w:r>
        <w:rPr>
          <w:b/>
        </w:rPr>
        <w:t>9. Иная информация, необходимая для исполнения (контроля  исполнения) муниципального задания.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jc w:val="center"/>
        <w:rPr>
          <w:b/>
        </w:rPr>
      </w:pPr>
      <w:r>
        <w:rPr>
          <w:b/>
        </w:rPr>
        <w:t>___________________________</w:t>
      </w:r>
    </w:p>
    <w:p w:rsidR="00B63374" w:rsidRDefault="00B63374" w:rsidP="00B63374">
      <w:pPr>
        <w:jc w:val="center"/>
        <w:rPr>
          <w:b/>
        </w:rPr>
      </w:pPr>
    </w:p>
    <w:p w:rsidR="00B63374" w:rsidRDefault="00B63374" w:rsidP="00B63374">
      <w:pPr>
        <w:jc w:val="center"/>
        <w:rPr>
          <w:b/>
        </w:rPr>
      </w:pPr>
    </w:p>
    <w:p w:rsidR="00B63374" w:rsidRPr="001D157E" w:rsidRDefault="00B63374" w:rsidP="00B63374">
      <w:pPr>
        <w:rPr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21574B" w:rsidRDefault="0021574B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065" w:right="57"/>
      </w:pPr>
      <w:r>
        <w:t>Приложение № 3</w:t>
      </w:r>
    </w:p>
    <w:p w:rsidR="00B63374" w:rsidRDefault="00B63374" w:rsidP="00B63374">
      <w:pPr>
        <w:ind w:left="10065" w:right="57"/>
      </w:pPr>
      <w:r>
        <w:t>к постановлению администрации</w:t>
      </w:r>
    </w:p>
    <w:p w:rsidR="00B63374" w:rsidRDefault="00B63374" w:rsidP="00B63374">
      <w:pPr>
        <w:ind w:left="10065" w:right="57"/>
      </w:pPr>
      <w:r>
        <w:t>Сегежского муниципального района</w:t>
      </w:r>
    </w:p>
    <w:p w:rsidR="00B63374" w:rsidRDefault="00B63374" w:rsidP="00B63374">
      <w:pPr>
        <w:ind w:left="10065" w:right="57"/>
      </w:pPr>
      <w:r>
        <w:t xml:space="preserve">от   14   апреля  2017 г.  №  230  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 И.П. Векслер)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"___"_______________________ г.</w:t>
      </w:r>
    </w:p>
    <w:p w:rsidR="00B63374" w:rsidRDefault="00B63374" w:rsidP="00B63374">
      <w:pPr>
        <w:tabs>
          <w:tab w:val="left" w:pos="9300"/>
        </w:tabs>
        <w:jc w:val="right"/>
      </w:pPr>
    </w:p>
    <w:p w:rsidR="00B63374" w:rsidRDefault="00B63374" w:rsidP="00B63374">
      <w:pPr>
        <w:tabs>
          <w:tab w:val="left" w:pos="9300"/>
        </w:tabs>
        <w:jc w:val="right"/>
      </w:pPr>
      <w:r>
        <w:tab/>
        <w:t xml:space="preserve"> </w:t>
      </w:r>
    </w:p>
    <w:p w:rsidR="00B63374" w:rsidRDefault="00B63374" w:rsidP="00B6337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ЗАДАНИЕ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>для муниципального казенного образовательного учреждения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 xml:space="preserve">дополнительного образования «Центр творчества детей и юношества» 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>на 2017 год и плановый период 2018  и 2019 годы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</w:rPr>
      </w:pPr>
    </w:p>
    <w:p w:rsidR="00B63374" w:rsidRDefault="00B63374" w:rsidP="00B63374">
      <w:pPr>
        <w:jc w:val="both"/>
      </w:pPr>
      <w:r>
        <w:rPr>
          <w:b/>
        </w:rPr>
        <w:t>1.Наименование муниципальной услуги</w:t>
      </w:r>
      <w:r>
        <w:t>: реализация дополнительных общеобразовательных общеразвивающих программ</w:t>
      </w:r>
    </w:p>
    <w:p w:rsidR="00B63374" w:rsidRDefault="00B63374" w:rsidP="00B63374">
      <w:pPr>
        <w:jc w:val="both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6946"/>
      </w:tblGrid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Уровень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 начальное общее, основное общее,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Художественно-эстетической направленности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начальное общее, основное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Туристско-краеведческой направленности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 начальное общее, основное общее, среднее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физкультурно-спортивной направленности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 начальное общее, основное общее, среднее 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Эколого-биологической направленности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 начальное общее, основное общее, среднее 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научно-технической направленности</w:t>
            </w:r>
          </w:p>
        </w:tc>
      </w:tr>
      <w:tr w:rsidR="00B63374" w:rsidTr="004036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 начальное общее, основное общее, среднее  общее образование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социально-педагогической направленности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</w:rPr>
      </w:pPr>
    </w:p>
    <w:p w:rsidR="00B63374" w:rsidRDefault="00B63374" w:rsidP="00B63374">
      <w:r>
        <w:rPr>
          <w:b/>
        </w:rPr>
        <w:t>2. Потребители муниципальной услуги</w:t>
      </w:r>
      <w:r>
        <w:t>: физические лица.</w:t>
      </w:r>
    </w:p>
    <w:p w:rsidR="00B63374" w:rsidRDefault="00B63374" w:rsidP="00B63374"/>
    <w:p w:rsidR="00B63374" w:rsidRDefault="00B63374" w:rsidP="00B63374">
      <w:pPr>
        <w:rPr>
          <w:b/>
        </w:rPr>
      </w:pPr>
      <w:r>
        <w:rPr>
          <w:b/>
        </w:rPr>
        <w:t>3.  Показатели, характеризующие объем и (или) качество муниципальной услуги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853"/>
        <w:gridCol w:w="2547"/>
        <w:gridCol w:w="996"/>
        <w:gridCol w:w="284"/>
        <w:gridCol w:w="850"/>
        <w:gridCol w:w="993"/>
        <w:gridCol w:w="1275"/>
        <w:gridCol w:w="1134"/>
        <w:gridCol w:w="1843"/>
      </w:tblGrid>
      <w:tr w:rsidR="00B63374" w:rsidTr="004036DC">
        <w:trPr>
          <w:trHeight w:val="251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</w:t>
            </w:r>
            <w:r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5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</w:rPr>
              <w:br/>
              <w:t>информации</w:t>
            </w:r>
            <w:r>
              <w:rPr>
                <w:rFonts w:ascii="Times New Roman" w:hAnsi="Times New Roman" w:cs="Times New Roman"/>
                <w:b/>
              </w:rPr>
              <w:br/>
              <w:t>о значении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63374" w:rsidTr="004036DC">
        <w:trPr>
          <w:trHeight w:val="285"/>
        </w:trPr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( 2015 г.)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(2016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очередной</w:t>
            </w:r>
            <w:r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(2017 г.)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(2018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(2019 г.)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</w:tr>
      <w:tr w:rsidR="00B63374" w:rsidTr="004036D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Default="00B63374" w:rsidP="004036D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где N1 – количество детей, ставших победителями и призерами республиканских и всероссийских мероприятий 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N2 –количество детей образовательного учреждения осваивающих программы дополнительного образования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образовательного учреждения</w:t>
            </w:r>
          </w:p>
        </w:tc>
      </w:tr>
      <w:tr w:rsidR="00B63374" w:rsidTr="004036D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жалоб)/кол-во обучающихся *100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нарушений/Кол-во выявленных нарушений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показателях):</w:t>
      </w:r>
    </w:p>
    <w:tbl>
      <w:tblPr>
        <w:tblW w:w="1389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70"/>
        <w:gridCol w:w="1701"/>
        <w:gridCol w:w="1559"/>
        <w:gridCol w:w="1134"/>
        <w:gridCol w:w="1134"/>
        <w:gridCol w:w="1276"/>
        <w:gridCol w:w="1134"/>
        <w:gridCol w:w="1984"/>
      </w:tblGrid>
      <w:tr w:rsidR="00B63374" w:rsidTr="004036DC">
        <w:trPr>
          <w:cantSplit/>
          <w:trHeight w:val="488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   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  <w:r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 </w:t>
            </w:r>
            <w:r>
              <w:rPr>
                <w:b/>
                <w:sz w:val="20"/>
                <w:szCs w:val="20"/>
              </w:rPr>
              <w:br/>
              <w:t xml:space="preserve">информации </w:t>
            </w:r>
            <w:r>
              <w:rPr>
                <w:b/>
                <w:sz w:val="20"/>
                <w:szCs w:val="20"/>
              </w:rPr>
              <w:br/>
              <w:t xml:space="preserve">о значении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B63374" w:rsidTr="004036DC">
        <w:trPr>
          <w:cantSplit/>
          <w:trHeight w:val="600"/>
        </w:trPr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( 2015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(2016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очередной</w:t>
            </w:r>
            <w:r>
              <w:rPr>
                <w:rFonts w:ascii="Times New Roman" w:hAnsi="Times New Roman" w:cs="Times New Roman"/>
                <w:b/>
              </w:rPr>
              <w:br/>
              <w:t xml:space="preserve">финансовый    </w:t>
            </w:r>
            <w:r>
              <w:rPr>
                <w:rFonts w:ascii="Times New Roman" w:hAnsi="Times New Roman" w:cs="Times New Roman"/>
                <w:b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(2018 г.)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год</w:t>
            </w:r>
            <w:r>
              <w:rPr>
                <w:rFonts w:ascii="Times New Roman" w:hAnsi="Times New Roman" w:cs="Times New Roman"/>
                <w:b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(2019 г.)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</w:p>
        </w:tc>
      </w:tr>
      <w:tr w:rsidR="00B63374" w:rsidTr="00B21238">
        <w:trPr>
          <w:cantSplit/>
          <w:trHeight w:val="40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afe"/>
              <w:numPr>
                <w:ilvl w:val="0"/>
                <w:numId w:val="24"/>
              </w:numPr>
              <w:ind w:left="72" w:firstLine="0"/>
            </w:pPr>
            <w:r>
              <w:t>численность обучающихся по программам дополнительного образования:</w:t>
            </w:r>
          </w:p>
          <w:p w:rsidR="00B63374" w:rsidRDefault="00B63374" w:rsidP="004036DC">
            <w:r>
              <w:t>- художественно-эстетическая направленность</w:t>
            </w:r>
          </w:p>
          <w:p w:rsidR="00B63374" w:rsidRDefault="00B63374" w:rsidP="004036DC">
            <w:r>
              <w:t>- эколого-биологическая направленность</w:t>
            </w:r>
          </w:p>
          <w:p w:rsidR="00B63374" w:rsidRDefault="00B63374" w:rsidP="004036DC">
            <w:r>
              <w:t>- туристско-краеведческая направленность</w:t>
            </w:r>
          </w:p>
          <w:p w:rsidR="00B63374" w:rsidRDefault="00B63374" w:rsidP="004036DC">
            <w:r>
              <w:t>- физкультурно-спортивная направленность</w:t>
            </w:r>
          </w:p>
          <w:p w:rsidR="00B63374" w:rsidRDefault="00B63374" w:rsidP="004036DC">
            <w:r>
              <w:t>- научно-техническая направленность</w:t>
            </w:r>
          </w:p>
          <w:p w:rsidR="00B63374" w:rsidRDefault="00B63374" w:rsidP="004036DC">
            <w:r>
              <w:t>- социально-педагогическая направленность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1418/95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886/60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154/11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112/6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826/59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98/7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1190/85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798/57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B21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1204/86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798/57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1218/87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798/57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140/10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  <w:p w:rsidR="00B21238" w:rsidRDefault="00B21238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оказания муниципальной услуги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B63374" w:rsidRDefault="00B63374" w:rsidP="00B63374">
      <w:pPr>
        <w:jc w:val="both"/>
      </w:pPr>
      <w:r>
        <w:t>1) Федеральный закон от 29.12.2012 № 273-ФЗ «Об образовании в Российской Федерации»;</w:t>
      </w:r>
    </w:p>
    <w:p w:rsidR="00B63374" w:rsidRDefault="00B63374" w:rsidP="00B63374">
      <w:pPr>
        <w:ind w:right="57"/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Default="00B63374" w:rsidP="00B63374">
      <w:pPr>
        <w:ind w:right="57"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B63374" w:rsidRDefault="00B63374" w:rsidP="00B63374">
      <w:pPr>
        <w:ind w:right="57"/>
        <w:jc w:val="both"/>
      </w:pPr>
      <w:r>
        <w:t>4) Федеральный закон от 21.12.1994 № 69-ФЗ «О пожарной безопасности»;</w:t>
      </w:r>
    </w:p>
    <w:p w:rsidR="00B63374" w:rsidRDefault="00B63374" w:rsidP="00B63374">
      <w:pPr>
        <w:ind w:right="57"/>
        <w:jc w:val="both"/>
      </w:pPr>
      <w:r>
        <w:t>5) 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Default="00B63374" w:rsidP="00B633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Default="00B63374" w:rsidP="00B63374">
      <w:pPr>
        <w:ind w:right="57"/>
        <w:jc w:val="both"/>
      </w:pPr>
      <w:r>
        <w:t>7) Постановление Правительства Российской Федерации от 28.10.2013 № 966 « О лицензировании образовательной деятельности»;</w:t>
      </w:r>
    </w:p>
    <w:p w:rsidR="00B63374" w:rsidRDefault="00B63374" w:rsidP="00B63374">
      <w:pPr>
        <w:ind w:right="57"/>
        <w:jc w:val="both"/>
      </w:pPr>
      <w:r>
        <w:t>8) 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Default="00B63374" w:rsidP="00B63374">
      <w:pPr>
        <w:jc w:val="both"/>
        <w:rPr>
          <w:bCs/>
        </w:rPr>
      </w:pPr>
      <w:r>
        <w:t xml:space="preserve">9) </w:t>
      </w:r>
      <w:r>
        <w:rPr>
          <w:bCs/>
        </w:rPr>
        <w:t>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Default="00B63374" w:rsidP="00B63374">
      <w:pPr>
        <w:ind w:right="57"/>
        <w:jc w:val="both"/>
        <w:rPr>
          <w:bCs/>
        </w:rPr>
      </w:pPr>
      <w:r>
        <w:rPr>
          <w:bCs/>
        </w:rPr>
        <w:t>10</w:t>
      </w:r>
      <w:r>
        <w:t xml:space="preserve">) </w:t>
      </w:r>
      <w:r>
        <w:rPr>
          <w:bCs/>
        </w:rPr>
        <w:t>Постановление Главного государственного санитарного врача  Российской Федерации от 04.07.2014 № 41</w:t>
      </w:r>
      <w: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</w:t>
      </w:r>
      <w:r>
        <w:rPr>
          <w:bCs/>
        </w:rPr>
        <w:t>;</w:t>
      </w:r>
    </w:p>
    <w:p w:rsidR="00B63374" w:rsidRDefault="00B63374" w:rsidP="00B63374">
      <w:pPr>
        <w:ind w:right="57"/>
        <w:jc w:val="both"/>
      </w:pPr>
      <w:r>
        <w:t>11) Закон Республики Карелия «Об образовании» от 20.12.2013 № 1755-ЗРК;</w:t>
      </w:r>
    </w:p>
    <w:p w:rsidR="00B63374" w:rsidRDefault="00B63374" w:rsidP="00B63374">
      <w:pPr>
        <w:jc w:val="both"/>
      </w:pPr>
      <w:r>
        <w:t>12) 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autoSpaceDE w:val="0"/>
        <w:autoSpaceDN w:val="0"/>
        <w:adjustRightInd w:val="0"/>
        <w:rPr>
          <w:b/>
        </w:rPr>
      </w:pPr>
      <w:r>
        <w:rPr>
          <w:bCs/>
        </w:rPr>
        <w:t xml:space="preserve">13) </w:t>
      </w:r>
      <w:r>
        <w:t>Устав муниципального казенного образовательного учреждения дополнительного образования</w:t>
      </w:r>
      <w:r>
        <w:rPr>
          <w:color w:val="FF0000"/>
        </w:rPr>
        <w:t xml:space="preserve"> </w:t>
      </w:r>
      <w:r>
        <w:t>«Центр творчества детей и юношества»</w:t>
      </w:r>
      <w:r>
        <w:rPr>
          <w:b/>
        </w:rPr>
        <w:t xml:space="preserve">, </w:t>
      </w:r>
      <w:r>
        <w:rPr>
          <w:bCs/>
        </w:rPr>
        <w:t xml:space="preserve">утвержденный постановлением администрации Сегежского муниципального района от </w:t>
      </w:r>
      <w:r>
        <w:t xml:space="preserve">23.08. 2016 №  758. </w:t>
      </w:r>
    </w:p>
    <w:p w:rsidR="00B63374" w:rsidRDefault="00B63374" w:rsidP="00B63374"/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3"/>
        <w:gridCol w:w="6769"/>
        <w:gridCol w:w="4170"/>
      </w:tblGrid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специальных информационных стендах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образовательного учреждения дополнительного образования детей</w:t>
            </w:r>
          </w:p>
          <w:p w:rsidR="00B63374" w:rsidRDefault="00B63374" w:rsidP="004036DC">
            <w:pPr>
              <w:jc w:val="both"/>
            </w:pPr>
            <w:r>
              <w:t>«Центр творчества детей и юношества»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d"/>
            </w:pPr>
            <w:r>
              <w:t>1) Структура, контактные телефоны, режим работы, перечень  услуг.</w:t>
            </w:r>
          </w:p>
          <w:p w:rsidR="00B63374" w:rsidRDefault="00B63374" w:rsidP="004036DC">
            <w:pPr>
              <w:pStyle w:val="afd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Default="00B63374" w:rsidP="004036DC">
            <w:pPr>
              <w:pStyle w:val="afd"/>
            </w:pPr>
            <w:r>
              <w:t>3) Устав  образовательного учреждения, лицензия.</w:t>
            </w:r>
          </w:p>
          <w:p w:rsidR="00B63374" w:rsidRDefault="00B63374" w:rsidP="004036D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2) Средствами телефонной связи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rPr>
          <w:trHeight w:val="331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both"/>
            </w:pPr>
            <w:r>
              <w:t>3) На Интернет-ресурсах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4) В средствах массовой информации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B63374">
      <w:pPr>
        <w:ind w:right="378"/>
      </w:pPr>
      <w:r>
        <w:t>5.1. Решение суда о приостановлении деятельности образовательного учреждения;</w:t>
      </w:r>
    </w:p>
    <w:p w:rsidR="00B63374" w:rsidRDefault="00B63374" w:rsidP="00B63374">
      <w:pPr>
        <w:ind w:right="378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B63374" w:rsidRDefault="00B63374" w:rsidP="00B63374">
      <w:pPr>
        <w:ind w:right="378"/>
        <w:jc w:val="both"/>
      </w:pPr>
      <w:r>
        <w:t>5.3. Ликвидация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>5.4. Реорганизация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Default="00B63374" w:rsidP="00B63374"/>
    <w:p w:rsidR="00B63374" w:rsidRDefault="00B63374" w:rsidP="00B63374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p w:rsidR="00B63374" w:rsidRDefault="00B63374" w:rsidP="00B63374">
      <w:pPr>
        <w:ind w:firstLine="708"/>
        <w:jc w:val="both"/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617"/>
        <w:gridCol w:w="5670"/>
        <w:gridCol w:w="5387"/>
      </w:tblGrid>
      <w:tr w:rsidR="00B63374" w:rsidTr="004036DC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Периодичность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Tr="004036DC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3"/>
        <w:gridCol w:w="1229"/>
        <w:gridCol w:w="1843"/>
        <w:gridCol w:w="1842"/>
        <w:gridCol w:w="1701"/>
        <w:gridCol w:w="2694"/>
      </w:tblGrid>
      <w:tr w:rsidR="00B63374" w:rsidTr="004036D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4036DC">
        <w:trPr>
          <w:trHeight w:val="24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Показатели, характеризующие качество муниципальной услуги:</w:t>
            </w:r>
          </w:p>
        </w:tc>
      </w:tr>
      <w:tr w:rsidR="00B63374" w:rsidTr="004036D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e"/>
              <w:numPr>
                <w:ilvl w:val="0"/>
                <w:numId w:val="25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Документация образовательного учреждения</w:t>
            </w:r>
          </w:p>
        </w:tc>
      </w:tr>
      <w:tr w:rsidR="00B63374" w:rsidTr="004036D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e"/>
              <w:numPr>
                <w:ilvl w:val="0"/>
                <w:numId w:val="25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4036DC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e"/>
              <w:numPr>
                <w:ilvl w:val="0"/>
                <w:numId w:val="25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/>
          <w:p w:rsidR="00B63374" w:rsidRDefault="00B63374" w:rsidP="004036DC"/>
        </w:tc>
      </w:tr>
      <w:tr w:rsidR="00B63374" w:rsidTr="004036DC">
        <w:trPr>
          <w:trHeight w:val="12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B63374" w:rsidTr="004036DC">
        <w:trPr>
          <w:trHeight w:val="136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pStyle w:val="afe"/>
              <w:numPr>
                <w:ilvl w:val="0"/>
                <w:numId w:val="26"/>
              </w:numPr>
              <w:ind w:left="0" w:firstLine="0"/>
              <w:jc w:val="both"/>
            </w:pPr>
            <w:r>
              <w:t>численность обучающихся по программам дополнительного образования:</w:t>
            </w:r>
          </w:p>
          <w:p w:rsidR="00B63374" w:rsidRDefault="00B63374" w:rsidP="004036DC">
            <w:pPr>
              <w:jc w:val="both"/>
            </w:pPr>
            <w:r>
              <w:t>-художественно-эстетическая направленность</w:t>
            </w:r>
          </w:p>
          <w:p w:rsidR="00B63374" w:rsidRDefault="00B63374" w:rsidP="004036DC">
            <w:pPr>
              <w:jc w:val="both"/>
            </w:pPr>
            <w:r>
              <w:t>-  эколого-биологическая направленность</w:t>
            </w:r>
          </w:p>
          <w:p w:rsidR="00B63374" w:rsidRDefault="00B63374" w:rsidP="004036DC">
            <w:pPr>
              <w:jc w:val="both"/>
            </w:pPr>
            <w:r>
              <w:t>- туристско-краеведческая направленность</w:t>
            </w:r>
          </w:p>
          <w:p w:rsidR="00B63374" w:rsidRDefault="00B63374" w:rsidP="004036DC">
            <w:pPr>
              <w:jc w:val="both"/>
            </w:pPr>
            <w:r>
              <w:t>- физкультурно-спортивная направленность</w:t>
            </w:r>
          </w:p>
          <w:p w:rsidR="00B63374" w:rsidRDefault="00B63374" w:rsidP="004036DC">
            <w:pPr>
              <w:jc w:val="both"/>
            </w:pPr>
            <w:r>
              <w:t>- научно-техническая направленность</w:t>
            </w:r>
          </w:p>
          <w:p w:rsidR="00B63374" w:rsidRDefault="00B63374" w:rsidP="004036DC">
            <w:pPr>
              <w:jc w:val="both"/>
            </w:pPr>
            <w:r>
              <w:t>- социально-педагогическая направленность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раз в год (до 30 января года, следующего за отчетным)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Иная информация,  необходимая  для исполнения  (контроля за исполнением) муниципального задания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63374" w:rsidRDefault="00B63374" w:rsidP="00B63374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B63374" w:rsidRDefault="00B63374" w:rsidP="00B6337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63374" w:rsidRDefault="00B63374" w:rsidP="00B63374"/>
    <w:p w:rsidR="00B63374" w:rsidRPr="001D157E" w:rsidRDefault="00B63374" w:rsidP="00B63374">
      <w:pPr>
        <w:pStyle w:val="ConsPlusNonformat"/>
        <w:widowControl/>
        <w:rPr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620" w:right="57"/>
        <w:rPr>
          <w:sz w:val="22"/>
          <w:szCs w:val="22"/>
        </w:rPr>
      </w:pPr>
    </w:p>
    <w:p w:rsidR="00B63374" w:rsidRDefault="00B63374" w:rsidP="00B63374">
      <w:pPr>
        <w:ind w:left="10065" w:right="57"/>
      </w:pPr>
      <w:r>
        <w:t>Приложение № 4</w:t>
      </w:r>
    </w:p>
    <w:p w:rsidR="00B63374" w:rsidRDefault="00B63374" w:rsidP="00B63374">
      <w:pPr>
        <w:ind w:left="10065" w:right="57"/>
      </w:pPr>
      <w:r>
        <w:t>к постановлению администрации</w:t>
      </w:r>
    </w:p>
    <w:p w:rsidR="00B63374" w:rsidRDefault="00B63374" w:rsidP="00B63374">
      <w:pPr>
        <w:ind w:left="10065" w:right="57"/>
      </w:pPr>
      <w:r>
        <w:t>Сегежского муниципального района</w:t>
      </w:r>
    </w:p>
    <w:p w:rsidR="00B63374" w:rsidRDefault="00B63374" w:rsidP="00B63374">
      <w:pPr>
        <w:ind w:left="10065" w:right="57"/>
      </w:pPr>
      <w:r>
        <w:t xml:space="preserve">от  14  апреля  2017 г.  №  230  </w:t>
      </w:r>
    </w:p>
    <w:p w:rsidR="00B63374" w:rsidRDefault="00B63374" w:rsidP="00B63374">
      <w:r>
        <w:t>УТВЕРЖДАЮ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 И.П. Векслер)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"___"_______________________ г.</w:t>
      </w: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3374" w:rsidRDefault="00B63374" w:rsidP="00B6337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ЗАДАНИЕ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>для муниципального казенного образовательного учреждения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 xml:space="preserve">дополнительного образования «Центр развития образования Сегежского муниципального района» </w:t>
      </w:r>
    </w:p>
    <w:p w:rsidR="00B63374" w:rsidRDefault="00B63374" w:rsidP="00B63374">
      <w:pPr>
        <w:tabs>
          <w:tab w:val="left" w:pos="4890"/>
        </w:tabs>
        <w:jc w:val="center"/>
        <w:rPr>
          <w:b/>
        </w:rPr>
      </w:pPr>
      <w:r>
        <w:rPr>
          <w:b/>
        </w:rPr>
        <w:t>на 2017 год и плановый период 2018  и 2019 годы</w:t>
      </w:r>
    </w:p>
    <w:p w:rsidR="00B63374" w:rsidRDefault="00B63374" w:rsidP="00B63374"/>
    <w:p w:rsidR="00B63374" w:rsidRDefault="00B63374" w:rsidP="00B63374">
      <w:pPr>
        <w:jc w:val="both"/>
      </w:pPr>
      <w:r>
        <w:rPr>
          <w:b/>
        </w:rPr>
        <w:t>1.Наименование муниципальной услуги</w:t>
      </w:r>
      <w:r>
        <w:t>: реализация дополнительных общеобразовательных общеразвивающих программ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9"/>
        <w:gridCol w:w="8791"/>
      </w:tblGrid>
      <w:tr w:rsidR="00B63374" w:rsidTr="004036DC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B63374" w:rsidTr="004036DC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начальное общее, основное общее образование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образовательная программа социально-педагогической направленности</w:t>
            </w:r>
          </w:p>
        </w:tc>
      </w:tr>
      <w:tr w:rsidR="00B63374" w:rsidTr="004036DC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дошкольное образование,</w:t>
            </w:r>
          </w:p>
          <w:p w:rsidR="00B63374" w:rsidRDefault="00B63374" w:rsidP="004036DC">
            <w:pPr>
              <w:jc w:val="both"/>
            </w:pPr>
            <w:r>
              <w:t>начальное общее, основное общее,</w:t>
            </w:r>
          </w:p>
          <w:p w:rsidR="00B63374" w:rsidRDefault="00B63374" w:rsidP="004036DC">
            <w:pPr>
              <w:jc w:val="both"/>
            </w:pPr>
            <w:r>
              <w:t>среднее  общее образование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both"/>
            </w:pPr>
            <w:r>
              <w:t>Дополнительная общеобразовательная программа специального (коррекционного) обучения «Квалифицированная коррекция недостатков в психическом развитии обучающихся и воспитанников основных общеобразовательных программ дошкольного, начального общего, основного общего образования»</w:t>
            </w:r>
          </w:p>
        </w:tc>
      </w:tr>
    </w:tbl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2</w:t>
      </w:r>
      <w:r>
        <w:t xml:space="preserve">. </w:t>
      </w:r>
      <w:r>
        <w:rPr>
          <w:b/>
        </w:rPr>
        <w:t xml:space="preserve">Потребители муниципальной услуги: </w:t>
      </w:r>
      <w:r>
        <w:t>физические лица, физические лица  с ограниченными возможностями здоровья</w:t>
      </w:r>
    </w:p>
    <w:p w:rsidR="00B63374" w:rsidRDefault="00B63374" w:rsidP="00B63374">
      <w:pPr>
        <w:tabs>
          <w:tab w:val="left" w:pos="915"/>
        </w:tabs>
        <w:rPr>
          <w:b/>
        </w:rPr>
      </w:pPr>
    </w:p>
    <w:p w:rsidR="00B63374" w:rsidRDefault="00B63374" w:rsidP="00B63374">
      <w:pPr>
        <w:tabs>
          <w:tab w:val="left" w:pos="915"/>
        </w:tabs>
        <w:rPr>
          <w:b/>
        </w:rPr>
      </w:pPr>
      <w:r>
        <w:rPr>
          <w:b/>
        </w:rPr>
        <w:t>3. Показатели, характеризующие качество и (или) объем муниципальной услуги:</w:t>
      </w:r>
    </w:p>
    <w:p w:rsidR="00B63374" w:rsidRDefault="00B63374" w:rsidP="00B63374">
      <w:pPr>
        <w:tabs>
          <w:tab w:val="left" w:pos="915"/>
        </w:tabs>
        <w:rPr>
          <w:b/>
        </w:rPr>
      </w:pPr>
      <w:r>
        <w:rPr>
          <w:b/>
        </w:rPr>
        <w:t>3.1.  Показатели качества муниципальной услуги</w:t>
      </w:r>
      <w:r>
        <w:rPr>
          <w:b/>
          <w:lang w:val="en-US"/>
        </w:rPr>
        <w:t>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1"/>
        <w:gridCol w:w="2551"/>
        <w:gridCol w:w="1134"/>
        <w:gridCol w:w="1418"/>
        <w:gridCol w:w="1134"/>
        <w:gridCol w:w="1134"/>
        <w:gridCol w:w="1134"/>
        <w:gridCol w:w="1842"/>
      </w:tblGrid>
      <w:tr w:rsidR="00B63374" w:rsidTr="00080955">
        <w:trPr>
          <w:trHeight w:val="25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Формула</w:t>
            </w:r>
            <w:r>
              <w:rPr>
                <w:rFonts w:ascii="Times New Roman" w:hAnsi="Times New Roman" w:cs="Times New Roman"/>
                <w:b/>
              </w:rPr>
              <w:br/>
              <w:t>расчета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Значения показателей качества      </w:t>
            </w:r>
            <w:r>
              <w:rPr>
                <w:rFonts w:ascii="Times New Roman" w:hAnsi="Times New Roman" w:cs="Times New Roman"/>
                <w:b/>
              </w:rPr>
              <w:br/>
              <w:t>муниципальной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  <w:r>
              <w:rPr>
                <w:rFonts w:ascii="Times New Roman" w:hAnsi="Times New Roman" w:cs="Times New Roman"/>
                <w:b/>
              </w:rPr>
              <w:br/>
              <w:t>информации</w:t>
            </w:r>
            <w:r>
              <w:rPr>
                <w:rFonts w:ascii="Times New Roman" w:hAnsi="Times New Roman" w:cs="Times New Roman"/>
                <w:b/>
              </w:rPr>
              <w:br/>
              <w:t>о значении</w:t>
            </w:r>
            <w:r>
              <w:rPr>
                <w:rFonts w:ascii="Times New Roman" w:hAnsi="Times New Roman" w:cs="Times New Roman"/>
                <w:b/>
              </w:rPr>
              <w:br/>
              <w:t>показателя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B63374" w:rsidTr="00080955">
        <w:trPr>
          <w:trHeight w:val="28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финансовый</w:t>
            </w:r>
            <w:r w:rsidR="00080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( 2015 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</w:t>
            </w:r>
            <w:r w:rsidR="000809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(2016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финансовый </w:t>
            </w:r>
            <w:r w:rsidR="0008095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(2017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1-й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(2018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2-й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планового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(2019 г.)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</w:tr>
      <w:tr w:rsidR="00B63374" w:rsidTr="000809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pStyle w:val="ConsPlusNormal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= N1/N2, </w:t>
            </w:r>
          </w:p>
          <w:p w:rsidR="00B63374" w:rsidRDefault="00B63374" w:rsidP="004036DC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где N1 – количество детей, ставших победителями и призерами республиканских и всероссийских мероприятий 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N2 –количество детей образовательного учреждения осваивающих программы дополнительного образования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образовательного учреждения</w:t>
            </w:r>
          </w:p>
        </w:tc>
      </w:tr>
      <w:tr w:rsidR="00B63374" w:rsidTr="000809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pStyle w:val="ConsPlusNormal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(Кол-во обучающихся– кол-во жалоб) / кол-во обучающихся 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деятельности ОУ</w:t>
            </w:r>
          </w:p>
        </w:tc>
      </w:tr>
      <w:tr w:rsidR="00B63374" w:rsidTr="000809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pStyle w:val="ConsPlusNormal"/>
              <w:widowControl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устраненных нарушений/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(проверок не было)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 образовательного учреждения</w:t>
            </w:r>
          </w:p>
        </w:tc>
      </w:tr>
    </w:tbl>
    <w:p w:rsidR="00B63374" w:rsidRDefault="00B63374" w:rsidP="00B633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80955" w:rsidRPr="00080955" w:rsidRDefault="00080955" w:rsidP="00B63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3374" w:rsidRPr="001E692F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Объем муниципальной услуги (в натуральных показателях):</w:t>
      </w:r>
    </w:p>
    <w:p w:rsidR="00B63374" w:rsidRPr="001E692F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1985"/>
        <w:gridCol w:w="1417"/>
        <w:gridCol w:w="1418"/>
        <w:gridCol w:w="1276"/>
        <w:gridCol w:w="1275"/>
        <w:gridCol w:w="993"/>
        <w:gridCol w:w="2126"/>
      </w:tblGrid>
      <w:tr w:rsidR="00B63374" w:rsidTr="004036DC">
        <w:trPr>
          <w:cantSplit/>
          <w:trHeight w:val="523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   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  <w:r>
              <w:rPr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Значения показателей объема        </w:t>
            </w:r>
            <w:r>
              <w:rPr>
                <w:b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 </w:t>
            </w:r>
            <w:r>
              <w:rPr>
                <w:b/>
                <w:sz w:val="20"/>
                <w:szCs w:val="20"/>
              </w:rPr>
              <w:br/>
              <w:t xml:space="preserve">информации </w:t>
            </w:r>
          </w:p>
        </w:tc>
      </w:tr>
      <w:tr w:rsidR="00B63374" w:rsidTr="004036DC">
        <w:trPr>
          <w:cantSplit/>
          <w:trHeight w:val="600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отчетный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( 2015 г.)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текущий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финансовый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(2016 г.)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очередной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финан-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совый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год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(2017 г.)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1-й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вого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(2018 г.)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2-й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плано-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вого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периода</w:t>
            </w:r>
          </w:p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(2019 г.)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af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 значении </w:t>
            </w:r>
            <w:r>
              <w:rPr>
                <w:b/>
                <w:sz w:val="20"/>
                <w:szCs w:val="20"/>
              </w:rPr>
              <w:br/>
              <w:t>показателя</w:t>
            </w:r>
          </w:p>
        </w:tc>
      </w:tr>
      <w:tr w:rsidR="00B63374" w:rsidTr="004036D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B63374">
            <w:pPr>
              <w:numPr>
                <w:ilvl w:val="0"/>
                <w:numId w:val="28"/>
              </w:numPr>
              <w:ind w:left="72" w:firstLine="0"/>
            </w:pPr>
            <w:r>
              <w:t>численность обучающихся по программам дополнительного образования:</w:t>
            </w:r>
          </w:p>
          <w:p w:rsidR="00B63374" w:rsidRDefault="00B63374" w:rsidP="004036DC"/>
          <w:p w:rsidR="00B63374" w:rsidRDefault="00B63374" w:rsidP="004036DC">
            <w:r>
              <w:t>- социально-педагогическая направленность</w:t>
            </w:r>
          </w:p>
          <w:p w:rsidR="00B63374" w:rsidRDefault="00B63374" w:rsidP="004036DC"/>
          <w:p w:rsidR="00B63374" w:rsidRDefault="00B63374" w:rsidP="004036DC">
            <w:r>
              <w:t>- коррекционно-развивающая направленность</w:t>
            </w:r>
          </w:p>
          <w:p w:rsidR="00B63374" w:rsidRDefault="00B63374" w:rsidP="004036DC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>
              <w:t>Количество обучающихся -  чел.,  /количество групп</w:t>
            </w:r>
          </w:p>
          <w:p w:rsidR="00B63374" w:rsidRDefault="00B63374" w:rsidP="0040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     305</w:t>
            </w:r>
            <w:r>
              <w:rPr>
                <w:lang w:val="en-US"/>
              </w:rPr>
              <w:t>/</w:t>
            </w:r>
            <w:r>
              <w:t>26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  126/6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 179/20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      308/26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127/6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181/20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r>
              <w:t xml:space="preserve">    308/26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127/6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181/20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  315/26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130/6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  185/20</w:t>
            </w:r>
          </w:p>
          <w:p w:rsidR="00B63374" w:rsidRDefault="00B63374" w:rsidP="004036DC">
            <w:pPr>
              <w:pStyle w:val="ConsPlusNormal"/>
              <w:widowControl/>
              <w:ind w:firstLine="0"/>
            </w:pPr>
          </w:p>
          <w:p w:rsidR="00B63374" w:rsidRDefault="00B63374" w:rsidP="004036DC"/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374" w:rsidRDefault="00B63374" w:rsidP="00403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315/26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/>
          <w:p w:rsidR="00B63374" w:rsidRDefault="00B63374" w:rsidP="004036DC">
            <w:r>
              <w:t xml:space="preserve">  130/6</w:t>
            </w:r>
          </w:p>
          <w:p w:rsidR="00B63374" w:rsidRDefault="00B63374" w:rsidP="004036DC"/>
          <w:p w:rsidR="00B63374" w:rsidRDefault="00B63374" w:rsidP="004036DC"/>
          <w:p w:rsidR="00B63374" w:rsidRDefault="00B63374" w:rsidP="004036DC">
            <w:r>
              <w:t xml:space="preserve">  185/20</w:t>
            </w:r>
          </w:p>
          <w:p w:rsidR="00B63374" w:rsidRDefault="00B63374" w:rsidP="004036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B63374" w:rsidRPr="001E692F" w:rsidRDefault="00B63374" w:rsidP="00B63374">
      <w:pPr>
        <w:rPr>
          <w:b/>
        </w:rPr>
      </w:pPr>
    </w:p>
    <w:p w:rsidR="00B63374" w:rsidRPr="001E692F" w:rsidRDefault="00B63374" w:rsidP="00B63374">
      <w:pPr>
        <w:rPr>
          <w:b/>
        </w:rPr>
      </w:pPr>
      <w:r>
        <w:rPr>
          <w:b/>
        </w:rPr>
        <w:t>4. Порядок оказания муниципальной услуги</w:t>
      </w:r>
    </w:p>
    <w:p w:rsidR="00B63374" w:rsidRDefault="00B63374" w:rsidP="00B63374">
      <w:pPr>
        <w:jc w:val="both"/>
      </w:pPr>
      <w:r>
        <w:t>4.1. Нормативные правовые акты, регулирующие порядок оказания муниципальной услуги:</w:t>
      </w:r>
    </w:p>
    <w:p w:rsidR="00B63374" w:rsidRDefault="00B63374" w:rsidP="00B63374">
      <w:pPr>
        <w:jc w:val="both"/>
      </w:pPr>
      <w:r>
        <w:t>1) Федеральный закон от 29.12.2012 № 273-ФЗ «Об образовании в Российской Федерации»;</w:t>
      </w:r>
    </w:p>
    <w:p w:rsidR="00B63374" w:rsidRDefault="00B63374" w:rsidP="00B63374">
      <w:pPr>
        <w:ind w:right="57"/>
        <w:jc w:val="both"/>
      </w:pPr>
      <w:r>
        <w:t>2)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63374" w:rsidRDefault="00B63374" w:rsidP="00B63374">
      <w:pPr>
        <w:ind w:right="57"/>
        <w:jc w:val="both"/>
      </w:pPr>
      <w:r>
        <w:t>3) Федеральный закон от 24.07.1998 № 124-ФЗ «Об основных гарантиях прав ребенка в Российской Федерации»;</w:t>
      </w:r>
    </w:p>
    <w:p w:rsidR="00B63374" w:rsidRDefault="00B63374" w:rsidP="00B63374">
      <w:pPr>
        <w:ind w:right="57"/>
        <w:jc w:val="both"/>
      </w:pPr>
      <w:r>
        <w:t>4) Федеральный закон от 21.12.1994 № 69-ФЗ «О пожарной безопасности»;</w:t>
      </w:r>
    </w:p>
    <w:p w:rsidR="00B63374" w:rsidRDefault="00B63374" w:rsidP="00B63374">
      <w:pPr>
        <w:autoSpaceDE w:val="0"/>
        <w:autoSpaceDN w:val="0"/>
        <w:adjustRightInd w:val="0"/>
        <w:jc w:val="both"/>
        <w:rPr>
          <w:bCs/>
        </w:rPr>
      </w:pPr>
      <w:r>
        <w:t xml:space="preserve">5) </w:t>
      </w:r>
      <w:r>
        <w:rPr>
          <w:bCs/>
        </w:rPr>
        <w:t>Распоряжение Правительства Российской Федерации от 04.09. 2014 № 1726-р «Об утверждении Концепции развития дополнительного образования детей»;</w:t>
      </w:r>
    </w:p>
    <w:p w:rsidR="00B63374" w:rsidRDefault="00B63374" w:rsidP="00B63374">
      <w:pPr>
        <w:autoSpaceDE w:val="0"/>
        <w:autoSpaceDN w:val="0"/>
        <w:adjustRightInd w:val="0"/>
        <w:jc w:val="both"/>
      </w:pPr>
      <w:r>
        <w:t>6) Постановление Правительства Российской Федерации от 15.04.2014 № 295 «Об утверждении государственной программы Российской Федерации «Развитие образования» на 2013 - 2020 годы»;</w:t>
      </w:r>
    </w:p>
    <w:p w:rsidR="00B63374" w:rsidRDefault="00B63374" w:rsidP="00B63374">
      <w:pPr>
        <w:ind w:right="57"/>
        <w:jc w:val="both"/>
      </w:pPr>
      <w:r>
        <w:t>7) Постановление Правительства Российской Федерации от 28.10.2013 № 966 « О лицензировании образовательной деятельности»;</w:t>
      </w:r>
    </w:p>
    <w:p w:rsidR="00B63374" w:rsidRDefault="00B63374" w:rsidP="00B63374">
      <w:pPr>
        <w:ind w:right="57"/>
        <w:jc w:val="both"/>
      </w:pPr>
      <w:r>
        <w:t>8) Постановление Правительства Российской Федерации от 25.04.2012 № 390 «Об утверждении Правил противопожарного режима в Российской Федерации»;</w:t>
      </w:r>
    </w:p>
    <w:p w:rsidR="00B63374" w:rsidRDefault="00B63374" w:rsidP="00B63374">
      <w:pPr>
        <w:ind w:right="57"/>
        <w:jc w:val="both"/>
        <w:rPr>
          <w:bCs/>
        </w:rPr>
      </w:pPr>
      <w:r>
        <w:rPr>
          <w:bCs/>
        </w:rPr>
        <w:t>9) Приказ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3374" w:rsidRDefault="00B63374" w:rsidP="00B63374">
      <w:pPr>
        <w:ind w:right="57"/>
        <w:jc w:val="both"/>
        <w:rPr>
          <w:bCs/>
        </w:rPr>
      </w:pPr>
      <w:r>
        <w:rPr>
          <w:bCs/>
        </w:rPr>
        <w:t>10</w:t>
      </w:r>
      <w:r>
        <w:t xml:space="preserve">) </w:t>
      </w:r>
      <w:r>
        <w:rPr>
          <w:bCs/>
        </w:rPr>
        <w:t>Постановление Главного государственного санитарного врача  Российской Федерации от 04.07.2014 № 41</w:t>
      </w:r>
      <w:r>
        <w:t xml:space="preserve">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нормативы...»)</w:t>
      </w:r>
      <w:r>
        <w:rPr>
          <w:bCs/>
        </w:rPr>
        <w:t>;</w:t>
      </w:r>
    </w:p>
    <w:p w:rsidR="00B63374" w:rsidRDefault="00B63374" w:rsidP="00B63374">
      <w:pPr>
        <w:ind w:right="57"/>
        <w:jc w:val="both"/>
      </w:pPr>
      <w:r>
        <w:rPr>
          <w:bCs/>
        </w:rPr>
        <w:t xml:space="preserve">11) </w:t>
      </w:r>
      <w:r>
        <w:t>Закон Республики Карелия «Об образовании» от 20.12.2013 № 1755-ЗРК;</w:t>
      </w:r>
    </w:p>
    <w:p w:rsidR="00B63374" w:rsidRDefault="00B63374" w:rsidP="00B63374">
      <w:pPr>
        <w:jc w:val="both"/>
      </w:pPr>
      <w:r>
        <w:t>12) Постановлением Правительства Республики Карелия  от 20.06.2014 № 196-П «Об утверждении Государственной программы Республики Карелия «Развитие образования в Республике Карелия на 2014-2020 годы»;</w:t>
      </w:r>
    </w:p>
    <w:p w:rsidR="00B63374" w:rsidRDefault="00B63374" w:rsidP="00B63374">
      <w:pPr>
        <w:autoSpaceDE w:val="0"/>
        <w:autoSpaceDN w:val="0"/>
        <w:adjustRightInd w:val="0"/>
        <w:jc w:val="both"/>
      </w:pPr>
      <w:r>
        <w:rPr>
          <w:bCs/>
        </w:rPr>
        <w:t xml:space="preserve">13) </w:t>
      </w:r>
      <w:r>
        <w:t>Устав муниципального казенного образовательного учреждения дополнительного образования «Центр развития образования в Сегежском районе»</w:t>
      </w:r>
      <w:r>
        <w:rPr>
          <w:bCs/>
        </w:rPr>
        <w:t xml:space="preserve">, утвержденный постановлением администрации Сегежского муниципального района от </w:t>
      </w:r>
      <w:r>
        <w:t>23.08. 2016 №  755.</w:t>
      </w:r>
    </w:p>
    <w:p w:rsidR="00B63374" w:rsidRDefault="00B63374" w:rsidP="00B63374"/>
    <w:p w:rsidR="00B63374" w:rsidRPr="00B63374" w:rsidRDefault="00B63374" w:rsidP="00B63374">
      <w:pPr>
        <w:rPr>
          <w:b/>
        </w:rPr>
      </w:pPr>
      <w:r>
        <w:rPr>
          <w:b/>
        </w:rPr>
        <w:t>4.2.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7513"/>
        <w:gridCol w:w="2487"/>
      </w:tblGrid>
      <w:tr w:rsidR="00B63374" w:rsidTr="004036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Способ информирования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Состав размещаемой (доводимой) информации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  <w:rPr>
                <w:b/>
              </w:rPr>
            </w:pPr>
            <w:r>
              <w:rPr>
                <w:b/>
              </w:rPr>
              <w:t>Частота обновления информации</w:t>
            </w:r>
          </w:p>
        </w:tc>
      </w:tr>
      <w:tr w:rsidR="00B63374" w:rsidTr="004036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tabs>
                <w:tab w:val="left" w:pos="4890"/>
              </w:tabs>
              <w:jc w:val="both"/>
            </w:pPr>
            <w:r>
              <w:t>1) На специальных информационных стендах  муниципального казенного образовательного учреждения</w:t>
            </w:r>
          </w:p>
          <w:p w:rsidR="00B63374" w:rsidRDefault="00B63374" w:rsidP="004036DC">
            <w:pPr>
              <w:tabs>
                <w:tab w:val="left" w:pos="4890"/>
              </w:tabs>
              <w:jc w:val="both"/>
            </w:pPr>
            <w:r>
              <w:t>дополнительного образования</w:t>
            </w:r>
          </w:p>
          <w:p w:rsidR="00B63374" w:rsidRDefault="00B63374" w:rsidP="004036DC">
            <w:pPr>
              <w:tabs>
                <w:tab w:val="left" w:pos="4890"/>
              </w:tabs>
              <w:jc w:val="both"/>
            </w:pPr>
            <w:r>
              <w:t>«Центр развития образования Сегежского муниципального района»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pStyle w:val="afd"/>
            </w:pPr>
            <w:r>
              <w:t>1) Структура, контактные телефоны, режим работы, перечень  услуг.</w:t>
            </w:r>
          </w:p>
          <w:p w:rsidR="00B63374" w:rsidRDefault="00B63374" w:rsidP="004036DC">
            <w:pPr>
              <w:pStyle w:val="afd"/>
            </w:pPr>
            <w:r>
              <w:t>2) Адрес официального сайта образовательного учреждения в сети «Интернет», адрес электронной почты.</w:t>
            </w:r>
          </w:p>
          <w:p w:rsidR="00B63374" w:rsidRDefault="00B63374" w:rsidP="004036DC">
            <w:pPr>
              <w:pStyle w:val="afd"/>
            </w:pPr>
            <w:r>
              <w:t>3) Устав  образовательного учреждения, лицензия.</w:t>
            </w:r>
          </w:p>
          <w:p w:rsidR="00B63374" w:rsidRDefault="00B63374" w:rsidP="004036DC">
            <w:r>
              <w:t>4) Извлечения из нормативно-правовых актов, регламентирующих деятельность по предоставлению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2) Средствами телефонной связи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rPr>
          <w:trHeight w:val="254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both"/>
            </w:pPr>
            <w:r>
              <w:t>3)На Интернет - ресурсах (официальном сайте администрации Сегежского муниципального района, официальном сайте образовательного учреждения в сети «Интернет», официальном сайте для размещения информации о государственных и муниципальных учреждениях bus.gov.ru)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видах предоставляемых услуг, копия документа о порядке предоставления услуг за плату,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  <w:tr w:rsidR="00B63374" w:rsidTr="004036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4) В средствах массовой информации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Информация о процедуре предоставления муниципальной услуги, изменения в графике работы учреждения.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По мере необходимости</w:t>
            </w:r>
          </w:p>
        </w:tc>
      </w:tr>
    </w:tbl>
    <w:p w:rsidR="00B63374" w:rsidRDefault="00B63374" w:rsidP="00B6337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63374" w:rsidRDefault="00B63374" w:rsidP="00B63374">
      <w:pPr>
        <w:ind w:right="378"/>
      </w:pPr>
      <w:r>
        <w:t>5.1. Решение суда о приостановлении деятельности образовательного учреждения;</w:t>
      </w:r>
    </w:p>
    <w:p w:rsidR="00B63374" w:rsidRDefault="00B63374" w:rsidP="00B63374">
      <w:pPr>
        <w:ind w:right="378"/>
        <w:jc w:val="both"/>
      </w:pPr>
      <w:r>
        <w:t>5.2. Приостановление действия свидетельства о государственной аккредитации образовательного учреждения органом исполнительной власти, осуществляющим управление в сфере образования;</w:t>
      </w:r>
    </w:p>
    <w:p w:rsidR="00B63374" w:rsidRDefault="00B63374" w:rsidP="00B63374">
      <w:pPr>
        <w:ind w:right="378"/>
        <w:jc w:val="both"/>
      </w:pPr>
      <w:r>
        <w:t>5.3. Ликвидация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>5.4. Реорганизация образовательного учреждения;</w:t>
      </w:r>
    </w:p>
    <w:p w:rsidR="00B63374" w:rsidRDefault="00B63374" w:rsidP="00B63374">
      <w:pPr>
        <w:ind w:right="378"/>
        <w:jc w:val="both"/>
      </w:pPr>
      <w:r>
        <w:t xml:space="preserve">5.5. Приостановление действия лицензии на проведение образовательной деятельности органом исполнительной власти, осуществляющим управление в сфере образования. </w:t>
      </w:r>
    </w:p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63374" w:rsidRDefault="00B63374" w:rsidP="00B63374">
      <w:r>
        <w:t>Услуга оказывается бесплатно.</w:t>
      </w:r>
    </w:p>
    <w:p w:rsidR="00B63374" w:rsidRDefault="00B63374" w:rsidP="00B63374"/>
    <w:p w:rsidR="00B63374" w:rsidRDefault="00B63374" w:rsidP="00B63374">
      <w:pPr>
        <w:rPr>
          <w:b/>
        </w:rPr>
      </w:pPr>
      <w:r>
        <w:rPr>
          <w:b/>
        </w:rPr>
        <w:t>7. Порядок контроля за исполнением муниципального задания</w:t>
      </w:r>
    </w:p>
    <w:p w:rsidR="00B63374" w:rsidRDefault="00B63374" w:rsidP="00B63374">
      <w:pPr>
        <w:ind w:firstLine="708"/>
        <w:jc w:val="both"/>
      </w:pPr>
      <w: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администрация Сегежского муниципального района, наделенная функциями и полномочиями Учредителя. 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"/>
        <w:gridCol w:w="2475"/>
        <w:gridCol w:w="5387"/>
        <w:gridCol w:w="5953"/>
      </w:tblGrid>
      <w:tr w:rsidR="00B63374" w:rsidTr="00080955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080955" w:rsidP="000809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337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Периодичность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374" w:rsidRDefault="00B63374" w:rsidP="004036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или уполномоченные ими органы, осуществляющие контроль оказания услуги</w:t>
            </w:r>
          </w:p>
        </w:tc>
      </w:tr>
      <w:tr w:rsidR="00B63374" w:rsidTr="0008095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 проверок, утвержденным  администрацией Сегежского муниципального района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  <w:tr w:rsidR="00B63374" w:rsidTr="00080955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комитет Сегежского муниципального района;</w:t>
            </w:r>
          </w:p>
          <w:p w:rsidR="00B63374" w:rsidRDefault="00B63374" w:rsidP="004036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Сегежского муниципального района</w:t>
            </w:r>
          </w:p>
        </w:tc>
      </w:tr>
    </w:tbl>
    <w:p w:rsidR="00B63374" w:rsidRDefault="00B63374" w:rsidP="00B63374">
      <w:pPr>
        <w:rPr>
          <w:b/>
        </w:rPr>
      </w:pPr>
    </w:p>
    <w:p w:rsidR="00B63374" w:rsidRDefault="00B63374" w:rsidP="00B63374">
      <w:pPr>
        <w:rPr>
          <w:b/>
        </w:rPr>
      </w:pPr>
      <w:r>
        <w:rPr>
          <w:b/>
        </w:rPr>
        <w:t>8. Требования к отчетности об исполнении муниципального задания</w:t>
      </w:r>
    </w:p>
    <w:p w:rsidR="00B63374" w:rsidRDefault="00B63374" w:rsidP="00B63374">
      <w:r>
        <w:t>8.1. Форма отчета об исполнении муниципального задания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701"/>
        <w:gridCol w:w="2268"/>
        <w:gridCol w:w="1984"/>
        <w:gridCol w:w="2268"/>
        <w:gridCol w:w="1559"/>
      </w:tblGrid>
      <w:tr w:rsidR="00B63374" w:rsidTr="00080955">
        <w:trPr>
          <w:trHeight w:val="1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</w:t>
            </w:r>
          </w:p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4" w:rsidRDefault="00B63374" w:rsidP="00080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Значение, утвержденное в муниципальном задании на отчетный период (2017 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значение за отчетный период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(2017 г.)</w:t>
            </w:r>
          </w:p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4" w:rsidRDefault="00B63374" w:rsidP="004036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B63374" w:rsidTr="00080955">
        <w:trPr>
          <w:trHeight w:val="2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Показатели, характеризующие качество муниципальной услуги:</w:t>
            </w:r>
          </w:p>
        </w:tc>
      </w:tr>
      <w:tr w:rsidR="00B63374" w:rsidTr="0008095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numPr>
                <w:ilvl w:val="0"/>
                <w:numId w:val="29"/>
              </w:numPr>
              <w:ind w:left="0" w:firstLine="0"/>
              <w:jc w:val="both"/>
            </w:pPr>
            <w:r>
              <w:t>доля детей, ставших победителями и призерами республиканских, всероссийских и международных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Документация образовательного учреждения</w:t>
            </w:r>
          </w:p>
        </w:tc>
      </w:tr>
      <w:tr w:rsidR="00B63374" w:rsidTr="0008095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numPr>
                <w:ilvl w:val="0"/>
                <w:numId w:val="29"/>
              </w:numPr>
              <w:ind w:left="0" w:firstLine="0"/>
              <w:jc w:val="both"/>
            </w:pPr>
            <w: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bCs/>
              </w:rPr>
              <w:t>Мониторинг качества деятельности ОУ</w:t>
            </w:r>
          </w:p>
        </w:tc>
      </w:tr>
      <w:tr w:rsidR="00B63374" w:rsidTr="0008095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B63374">
            <w:pPr>
              <w:numPr>
                <w:ilvl w:val="0"/>
                <w:numId w:val="29"/>
              </w:numPr>
              <w:ind w:left="0" w:firstLine="0"/>
              <w:jc w:val="both"/>
            </w:pPr>
            <w: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pPr>
              <w:jc w:val="center"/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Статистическая отчетность образовательного учреждения</w:t>
            </w:r>
          </w:p>
        </w:tc>
      </w:tr>
      <w:tr w:rsidR="00B63374" w:rsidTr="00080955">
        <w:trPr>
          <w:trHeight w:val="12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rPr>
                <w:lang w:val="en-US"/>
              </w:rPr>
              <w:t>II</w:t>
            </w:r>
            <w:r>
              <w:t>.Показатели, характеризующие объем муниципального задания:</w:t>
            </w:r>
          </w:p>
        </w:tc>
      </w:tr>
      <w:tr w:rsidR="00B63374" w:rsidTr="00080955">
        <w:trPr>
          <w:trHeight w:val="1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B63374">
            <w:pPr>
              <w:numPr>
                <w:ilvl w:val="0"/>
                <w:numId w:val="30"/>
              </w:numPr>
              <w:ind w:left="0" w:firstLine="0"/>
            </w:pPr>
            <w:r>
              <w:t>численность обучающихся по программам дополнительного образования:</w:t>
            </w:r>
          </w:p>
          <w:p w:rsidR="00B63374" w:rsidRDefault="00B63374" w:rsidP="004036DC"/>
          <w:p w:rsidR="00B63374" w:rsidRDefault="00B63374" w:rsidP="004036DC">
            <w:r>
              <w:t>- социально-педагогическая направленность</w:t>
            </w:r>
          </w:p>
          <w:p w:rsidR="00B63374" w:rsidRDefault="00B63374" w:rsidP="004036DC"/>
          <w:p w:rsidR="00B63374" w:rsidRDefault="00B63374" w:rsidP="004036DC">
            <w:r>
              <w:t>- коррекционно-развивающая направленность</w:t>
            </w:r>
          </w:p>
          <w:p w:rsidR="00B63374" w:rsidRDefault="00B63374" w:rsidP="004036D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r>
              <w:t xml:space="preserve">Количество обучающихся -  чел., </w:t>
            </w:r>
          </w:p>
          <w:p w:rsidR="00B63374" w:rsidRDefault="00B63374" w:rsidP="004036DC">
            <w:r>
              <w:t>кол-во групп</w:t>
            </w:r>
          </w:p>
          <w:p w:rsidR="00B63374" w:rsidRDefault="00B63374" w:rsidP="004036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4" w:rsidRDefault="00B63374" w:rsidP="004036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4" w:rsidRDefault="00B63374" w:rsidP="004036DC">
            <w:r>
              <w:t>Учебный план, план комплектования, статистический отчёт Форма № 1 - ДО</w:t>
            </w:r>
          </w:p>
        </w:tc>
      </w:tr>
    </w:tbl>
    <w:p w:rsidR="00B63374" w:rsidRDefault="00B63374" w:rsidP="00B63374"/>
    <w:p w:rsidR="00B63374" w:rsidRDefault="00B63374" w:rsidP="00B63374">
      <w:r>
        <w:t>8.2. Сроки представления отчетов об исполнении муниципального задания</w:t>
      </w:r>
    </w:p>
    <w:p w:rsidR="00B63374" w:rsidRDefault="00B63374" w:rsidP="00B63374">
      <w:r>
        <w:t>Ежегодно в срок до 30 числа месяца, следующего за отчетным.</w:t>
      </w:r>
    </w:p>
    <w:p w:rsidR="00B63374" w:rsidRDefault="00B63374" w:rsidP="00B63374">
      <w:r>
        <w:t>8.3. Иные требования к отчетности об исполнении муниципального задания</w:t>
      </w:r>
    </w:p>
    <w:p w:rsidR="00B63374" w:rsidRDefault="00B63374" w:rsidP="00B63374">
      <w:r>
        <w:t>__________________________________________________________________________</w:t>
      </w:r>
    </w:p>
    <w:p w:rsidR="00B63374" w:rsidRDefault="00B63374" w:rsidP="00B63374">
      <w:pPr>
        <w:rPr>
          <w:b/>
        </w:rPr>
      </w:pPr>
      <w:r>
        <w:rPr>
          <w:b/>
        </w:rPr>
        <w:t>9. Иная информация, необходимая для исполнения (контроля  исполнения) муниципального задания.</w:t>
      </w:r>
    </w:p>
    <w:p w:rsidR="00B63374" w:rsidRPr="00A57AA5" w:rsidRDefault="00B63374" w:rsidP="00080955">
      <w:pPr>
        <w:jc w:val="center"/>
        <w:rPr>
          <w:sz w:val="22"/>
          <w:szCs w:val="22"/>
        </w:rPr>
      </w:pPr>
      <w:r>
        <w:rPr>
          <w:b/>
        </w:rPr>
        <w:t>___________________________</w:t>
      </w:r>
    </w:p>
    <w:sectPr w:rsidR="00B63374" w:rsidRPr="00A57AA5" w:rsidSect="0021574B">
      <w:pgSz w:w="16838" w:h="11906" w:orient="landscape"/>
      <w:pgMar w:top="1134" w:right="1103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B3B" w:rsidRDefault="00365B3B">
      <w:r>
        <w:separator/>
      </w:r>
    </w:p>
  </w:endnote>
  <w:endnote w:type="continuationSeparator" w:id="0">
    <w:p w:rsidR="00365B3B" w:rsidRDefault="0036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B3B" w:rsidRDefault="00365B3B">
      <w:r>
        <w:separator/>
      </w:r>
    </w:p>
  </w:footnote>
  <w:footnote w:type="continuationSeparator" w:id="0">
    <w:p w:rsidR="00365B3B" w:rsidRDefault="0036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2696">
      <w:rPr>
        <w:rStyle w:val="ac"/>
        <w:noProof/>
      </w:rPr>
      <w:t>2</w: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92" w:rsidRDefault="00C9359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2696">
      <w:rPr>
        <w:rStyle w:val="ac"/>
        <w:noProof/>
      </w:rPr>
      <w:t>5</w:t>
    </w:r>
    <w:r>
      <w:rPr>
        <w:rStyle w:val="ac"/>
      </w:rPr>
      <w:fldChar w:fldCharType="end"/>
    </w:r>
  </w:p>
  <w:p w:rsidR="00C93592" w:rsidRDefault="00C9359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79"/>
    <w:multiLevelType w:val="hybridMultilevel"/>
    <w:tmpl w:val="7C9A9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E79E9"/>
    <w:multiLevelType w:val="hybridMultilevel"/>
    <w:tmpl w:val="82C8A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03E7B"/>
    <w:multiLevelType w:val="hybridMultilevel"/>
    <w:tmpl w:val="BD5E6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61F"/>
    <w:multiLevelType w:val="hybridMultilevel"/>
    <w:tmpl w:val="C784A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12FEE"/>
    <w:multiLevelType w:val="hybridMultilevel"/>
    <w:tmpl w:val="92B84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B6700"/>
    <w:multiLevelType w:val="hybridMultilevel"/>
    <w:tmpl w:val="C2C21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52C13"/>
    <w:multiLevelType w:val="hybridMultilevel"/>
    <w:tmpl w:val="2E46A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57B6A"/>
    <w:multiLevelType w:val="hybridMultilevel"/>
    <w:tmpl w:val="1166D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66245"/>
    <w:multiLevelType w:val="hybridMultilevel"/>
    <w:tmpl w:val="2E48D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870466"/>
    <w:multiLevelType w:val="hybridMultilevel"/>
    <w:tmpl w:val="C7F6CEE6"/>
    <w:lvl w:ilvl="0" w:tplc="0419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B0F010E"/>
    <w:multiLevelType w:val="hybridMultilevel"/>
    <w:tmpl w:val="70947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718D1"/>
    <w:multiLevelType w:val="hybridMultilevel"/>
    <w:tmpl w:val="B2223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F5BA3"/>
    <w:multiLevelType w:val="hybridMultilevel"/>
    <w:tmpl w:val="AF34D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54359"/>
    <w:multiLevelType w:val="hybridMultilevel"/>
    <w:tmpl w:val="FABC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E5DBC"/>
    <w:multiLevelType w:val="hybridMultilevel"/>
    <w:tmpl w:val="13749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704E4"/>
    <w:multiLevelType w:val="multilevel"/>
    <w:tmpl w:val="57C0EC7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E6941"/>
    <w:multiLevelType w:val="hybridMultilevel"/>
    <w:tmpl w:val="AB72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A60"/>
    <w:multiLevelType w:val="hybridMultilevel"/>
    <w:tmpl w:val="1AE87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92017"/>
    <w:multiLevelType w:val="hybridMultilevel"/>
    <w:tmpl w:val="0EC88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A20EC"/>
    <w:multiLevelType w:val="hybridMultilevel"/>
    <w:tmpl w:val="127EDE6E"/>
    <w:lvl w:ilvl="0" w:tplc="C938FA96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C77CF"/>
    <w:multiLevelType w:val="hybridMultilevel"/>
    <w:tmpl w:val="517EE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E63F0"/>
    <w:multiLevelType w:val="hybridMultilevel"/>
    <w:tmpl w:val="33F48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B6F93"/>
    <w:multiLevelType w:val="hybridMultilevel"/>
    <w:tmpl w:val="99F61C9A"/>
    <w:lvl w:ilvl="0" w:tplc="82B0F884">
      <w:start w:val="1"/>
      <w:numFmt w:val="decimal"/>
      <w:lvlText w:val="%1)"/>
      <w:lvlJc w:val="left"/>
      <w:pPr>
        <w:ind w:left="1290" w:hanging="93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6255F"/>
    <w:multiLevelType w:val="hybridMultilevel"/>
    <w:tmpl w:val="67FCA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11"/>
  </w:num>
  <w:num w:numId="10">
    <w:abstractNumId w:val="26"/>
  </w:num>
  <w:num w:numId="11">
    <w:abstractNumId w:val="2"/>
  </w:num>
  <w:num w:numId="12">
    <w:abstractNumId w:val="27"/>
  </w:num>
  <w:num w:numId="13">
    <w:abstractNumId w:val="15"/>
  </w:num>
  <w:num w:numId="14">
    <w:abstractNumId w:val="20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5B9E"/>
    <w:rsid w:val="00002BC3"/>
    <w:rsid w:val="00007AA6"/>
    <w:rsid w:val="000178B2"/>
    <w:rsid w:val="00024560"/>
    <w:rsid w:val="00027E37"/>
    <w:rsid w:val="00030540"/>
    <w:rsid w:val="000356CD"/>
    <w:rsid w:val="00041ED7"/>
    <w:rsid w:val="0004449D"/>
    <w:rsid w:val="000512E8"/>
    <w:rsid w:val="00060E8A"/>
    <w:rsid w:val="0006563A"/>
    <w:rsid w:val="00080955"/>
    <w:rsid w:val="000905D8"/>
    <w:rsid w:val="000907DA"/>
    <w:rsid w:val="00092226"/>
    <w:rsid w:val="00092F0C"/>
    <w:rsid w:val="000943A7"/>
    <w:rsid w:val="00097F54"/>
    <w:rsid w:val="000A7507"/>
    <w:rsid w:val="000B4C4F"/>
    <w:rsid w:val="000B7426"/>
    <w:rsid w:val="000D5A81"/>
    <w:rsid w:val="000D7081"/>
    <w:rsid w:val="000E0216"/>
    <w:rsid w:val="000E1EBA"/>
    <w:rsid w:val="000F5A7D"/>
    <w:rsid w:val="00111D96"/>
    <w:rsid w:val="0011324D"/>
    <w:rsid w:val="00117084"/>
    <w:rsid w:val="00141DB2"/>
    <w:rsid w:val="001446CC"/>
    <w:rsid w:val="00153A1D"/>
    <w:rsid w:val="00171389"/>
    <w:rsid w:val="00175F4B"/>
    <w:rsid w:val="001A0BEA"/>
    <w:rsid w:val="001B11EA"/>
    <w:rsid w:val="001B5E71"/>
    <w:rsid w:val="001C2D78"/>
    <w:rsid w:val="001D6794"/>
    <w:rsid w:val="001F059C"/>
    <w:rsid w:val="001F2E9C"/>
    <w:rsid w:val="001F310C"/>
    <w:rsid w:val="001F69F6"/>
    <w:rsid w:val="002008A9"/>
    <w:rsid w:val="002019D7"/>
    <w:rsid w:val="002071C1"/>
    <w:rsid w:val="00210288"/>
    <w:rsid w:val="0021574B"/>
    <w:rsid w:val="00222696"/>
    <w:rsid w:val="00223964"/>
    <w:rsid w:val="00223D3F"/>
    <w:rsid w:val="00227337"/>
    <w:rsid w:val="00227C82"/>
    <w:rsid w:val="00244DCD"/>
    <w:rsid w:val="00252F58"/>
    <w:rsid w:val="00254BBD"/>
    <w:rsid w:val="00257986"/>
    <w:rsid w:val="00270981"/>
    <w:rsid w:val="00275BA5"/>
    <w:rsid w:val="002803E1"/>
    <w:rsid w:val="00283F89"/>
    <w:rsid w:val="00284837"/>
    <w:rsid w:val="00286CAE"/>
    <w:rsid w:val="00293F91"/>
    <w:rsid w:val="0029651E"/>
    <w:rsid w:val="00296ECE"/>
    <w:rsid w:val="002A13F1"/>
    <w:rsid w:val="002A50DF"/>
    <w:rsid w:val="002A6847"/>
    <w:rsid w:val="002B23C4"/>
    <w:rsid w:val="002B3E15"/>
    <w:rsid w:val="002B709F"/>
    <w:rsid w:val="002B7DFC"/>
    <w:rsid w:val="002C05F8"/>
    <w:rsid w:val="002C7CCE"/>
    <w:rsid w:val="002D1416"/>
    <w:rsid w:val="002D2A78"/>
    <w:rsid w:val="002E5D10"/>
    <w:rsid w:val="002F01AE"/>
    <w:rsid w:val="002F5E76"/>
    <w:rsid w:val="00300422"/>
    <w:rsid w:val="0030212C"/>
    <w:rsid w:val="0030534E"/>
    <w:rsid w:val="003174B6"/>
    <w:rsid w:val="00317525"/>
    <w:rsid w:val="00321317"/>
    <w:rsid w:val="00321D03"/>
    <w:rsid w:val="003220BD"/>
    <w:rsid w:val="00336D41"/>
    <w:rsid w:val="00340843"/>
    <w:rsid w:val="00346654"/>
    <w:rsid w:val="003548E1"/>
    <w:rsid w:val="00362B80"/>
    <w:rsid w:val="00365B3B"/>
    <w:rsid w:val="0037308C"/>
    <w:rsid w:val="00375272"/>
    <w:rsid w:val="00377670"/>
    <w:rsid w:val="00383804"/>
    <w:rsid w:val="0038762B"/>
    <w:rsid w:val="00397037"/>
    <w:rsid w:val="003B32A9"/>
    <w:rsid w:val="003B7221"/>
    <w:rsid w:val="003C2ADF"/>
    <w:rsid w:val="003D52AD"/>
    <w:rsid w:val="003D64FD"/>
    <w:rsid w:val="004036DC"/>
    <w:rsid w:val="00406269"/>
    <w:rsid w:val="00421477"/>
    <w:rsid w:val="00422378"/>
    <w:rsid w:val="0044048C"/>
    <w:rsid w:val="00440651"/>
    <w:rsid w:val="00444D94"/>
    <w:rsid w:val="00446AC3"/>
    <w:rsid w:val="00446E24"/>
    <w:rsid w:val="00447A13"/>
    <w:rsid w:val="0047038E"/>
    <w:rsid w:val="00472016"/>
    <w:rsid w:val="00474AC4"/>
    <w:rsid w:val="0047791C"/>
    <w:rsid w:val="00482F75"/>
    <w:rsid w:val="0048653E"/>
    <w:rsid w:val="0049417A"/>
    <w:rsid w:val="00495281"/>
    <w:rsid w:val="004967C1"/>
    <w:rsid w:val="004A0E7E"/>
    <w:rsid w:val="004A2ABC"/>
    <w:rsid w:val="004A7FB4"/>
    <w:rsid w:val="004B2D8A"/>
    <w:rsid w:val="004B334E"/>
    <w:rsid w:val="004C2BCC"/>
    <w:rsid w:val="004D3DAF"/>
    <w:rsid w:val="004D6B2F"/>
    <w:rsid w:val="004D78BC"/>
    <w:rsid w:val="004E5DEE"/>
    <w:rsid w:val="004E7F8D"/>
    <w:rsid w:val="004F0207"/>
    <w:rsid w:val="004F7D75"/>
    <w:rsid w:val="00500CA7"/>
    <w:rsid w:val="00501298"/>
    <w:rsid w:val="00510D7D"/>
    <w:rsid w:val="00530EDC"/>
    <w:rsid w:val="005331B9"/>
    <w:rsid w:val="00535AD9"/>
    <w:rsid w:val="005423D7"/>
    <w:rsid w:val="00551499"/>
    <w:rsid w:val="00552D16"/>
    <w:rsid w:val="00554106"/>
    <w:rsid w:val="0055554C"/>
    <w:rsid w:val="0055575B"/>
    <w:rsid w:val="00555CBB"/>
    <w:rsid w:val="00574176"/>
    <w:rsid w:val="00580374"/>
    <w:rsid w:val="005A1E30"/>
    <w:rsid w:val="005A5DC2"/>
    <w:rsid w:val="005B04EC"/>
    <w:rsid w:val="005B256F"/>
    <w:rsid w:val="005B6BA9"/>
    <w:rsid w:val="005C5520"/>
    <w:rsid w:val="005C7A3A"/>
    <w:rsid w:val="005D6070"/>
    <w:rsid w:val="005D6078"/>
    <w:rsid w:val="005E1092"/>
    <w:rsid w:val="005E32F1"/>
    <w:rsid w:val="005F5754"/>
    <w:rsid w:val="005F792D"/>
    <w:rsid w:val="00611F10"/>
    <w:rsid w:val="006150DE"/>
    <w:rsid w:val="0062029D"/>
    <w:rsid w:val="00620AF0"/>
    <w:rsid w:val="00621058"/>
    <w:rsid w:val="0062340E"/>
    <w:rsid w:val="0062572E"/>
    <w:rsid w:val="00625805"/>
    <w:rsid w:val="006260D5"/>
    <w:rsid w:val="00626EC7"/>
    <w:rsid w:val="00632320"/>
    <w:rsid w:val="00632414"/>
    <w:rsid w:val="00645951"/>
    <w:rsid w:val="006479B3"/>
    <w:rsid w:val="00653D87"/>
    <w:rsid w:val="00661D4E"/>
    <w:rsid w:val="00674574"/>
    <w:rsid w:val="006A376B"/>
    <w:rsid w:val="006A603A"/>
    <w:rsid w:val="006B6547"/>
    <w:rsid w:val="006C08F5"/>
    <w:rsid w:val="006D0842"/>
    <w:rsid w:val="006D0A63"/>
    <w:rsid w:val="006D53BF"/>
    <w:rsid w:val="006E7209"/>
    <w:rsid w:val="006F12A8"/>
    <w:rsid w:val="006F4D65"/>
    <w:rsid w:val="006F5155"/>
    <w:rsid w:val="00712597"/>
    <w:rsid w:val="007161B2"/>
    <w:rsid w:val="007176F2"/>
    <w:rsid w:val="00724013"/>
    <w:rsid w:val="00732DA4"/>
    <w:rsid w:val="00740E26"/>
    <w:rsid w:val="007511FB"/>
    <w:rsid w:val="0076325F"/>
    <w:rsid w:val="00763597"/>
    <w:rsid w:val="007647F5"/>
    <w:rsid w:val="00770FB2"/>
    <w:rsid w:val="007750DB"/>
    <w:rsid w:val="007770E5"/>
    <w:rsid w:val="00780A8D"/>
    <w:rsid w:val="0079522A"/>
    <w:rsid w:val="00795B9E"/>
    <w:rsid w:val="00797314"/>
    <w:rsid w:val="007A0C1C"/>
    <w:rsid w:val="007A4948"/>
    <w:rsid w:val="007C52A9"/>
    <w:rsid w:val="007E1369"/>
    <w:rsid w:val="00806C8A"/>
    <w:rsid w:val="00812201"/>
    <w:rsid w:val="008128EB"/>
    <w:rsid w:val="0081314C"/>
    <w:rsid w:val="0081458A"/>
    <w:rsid w:val="008165AC"/>
    <w:rsid w:val="00825E4F"/>
    <w:rsid w:val="00827621"/>
    <w:rsid w:val="00832D34"/>
    <w:rsid w:val="008337AA"/>
    <w:rsid w:val="00833C44"/>
    <w:rsid w:val="00840B03"/>
    <w:rsid w:val="0084249A"/>
    <w:rsid w:val="00854547"/>
    <w:rsid w:val="0086522E"/>
    <w:rsid w:val="00872CC5"/>
    <w:rsid w:val="008736E8"/>
    <w:rsid w:val="00877560"/>
    <w:rsid w:val="00880A4D"/>
    <w:rsid w:val="008977C8"/>
    <w:rsid w:val="008A169F"/>
    <w:rsid w:val="008B00B8"/>
    <w:rsid w:val="008B1522"/>
    <w:rsid w:val="008B4E61"/>
    <w:rsid w:val="008B7A77"/>
    <w:rsid w:val="008C125C"/>
    <w:rsid w:val="008C3E5A"/>
    <w:rsid w:val="008C6221"/>
    <w:rsid w:val="008D154E"/>
    <w:rsid w:val="008D1875"/>
    <w:rsid w:val="008D1B36"/>
    <w:rsid w:val="008D3135"/>
    <w:rsid w:val="008D399B"/>
    <w:rsid w:val="008E13E1"/>
    <w:rsid w:val="008E41AA"/>
    <w:rsid w:val="008E5C0A"/>
    <w:rsid w:val="008F0231"/>
    <w:rsid w:val="0091695E"/>
    <w:rsid w:val="00920A55"/>
    <w:rsid w:val="00921B2C"/>
    <w:rsid w:val="00924A57"/>
    <w:rsid w:val="00927715"/>
    <w:rsid w:val="0095336A"/>
    <w:rsid w:val="00960992"/>
    <w:rsid w:val="009640B0"/>
    <w:rsid w:val="00973DAE"/>
    <w:rsid w:val="00983472"/>
    <w:rsid w:val="00985763"/>
    <w:rsid w:val="009908CD"/>
    <w:rsid w:val="00990CC4"/>
    <w:rsid w:val="00991BE5"/>
    <w:rsid w:val="009A6F8E"/>
    <w:rsid w:val="009B34DE"/>
    <w:rsid w:val="009B3D66"/>
    <w:rsid w:val="009C68D7"/>
    <w:rsid w:val="009D070A"/>
    <w:rsid w:val="009D09B4"/>
    <w:rsid w:val="009D1E33"/>
    <w:rsid w:val="009E0E0B"/>
    <w:rsid w:val="009E4921"/>
    <w:rsid w:val="009E50C2"/>
    <w:rsid w:val="009F5B2D"/>
    <w:rsid w:val="00A01A2D"/>
    <w:rsid w:val="00A1001E"/>
    <w:rsid w:val="00A103BD"/>
    <w:rsid w:val="00A14DB7"/>
    <w:rsid w:val="00A16AF1"/>
    <w:rsid w:val="00A25CAC"/>
    <w:rsid w:val="00A40866"/>
    <w:rsid w:val="00A413BB"/>
    <w:rsid w:val="00A44EFD"/>
    <w:rsid w:val="00A45F44"/>
    <w:rsid w:val="00A510C6"/>
    <w:rsid w:val="00A53D6E"/>
    <w:rsid w:val="00A54B58"/>
    <w:rsid w:val="00A57AA5"/>
    <w:rsid w:val="00A64156"/>
    <w:rsid w:val="00A7148C"/>
    <w:rsid w:val="00AA0789"/>
    <w:rsid w:val="00AC057A"/>
    <w:rsid w:val="00AD2CAC"/>
    <w:rsid w:val="00AD5FE4"/>
    <w:rsid w:val="00AE29C5"/>
    <w:rsid w:val="00B21238"/>
    <w:rsid w:val="00B23448"/>
    <w:rsid w:val="00B2534A"/>
    <w:rsid w:val="00B421C0"/>
    <w:rsid w:val="00B51BFB"/>
    <w:rsid w:val="00B5693C"/>
    <w:rsid w:val="00B63374"/>
    <w:rsid w:val="00B64125"/>
    <w:rsid w:val="00B642A6"/>
    <w:rsid w:val="00B65FEE"/>
    <w:rsid w:val="00B70DEB"/>
    <w:rsid w:val="00B76732"/>
    <w:rsid w:val="00B80572"/>
    <w:rsid w:val="00B80A5B"/>
    <w:rsid w:val="00B92C69"/>
    <w:rsid w:val="00BA2EC0"/>
    <w:rsid w:val="00BB3C24"/>
    <w:rsid w:val="00BB3C3E"/>
    <w:rsid w:val="00BC0431"/>
    <w:rsid w:val="00BC59F1"/>
    <w:rsid w:val="00BD2507"/>
    <w:rsid w:val="00BD4B9D"/>
    <w:rsid w:val="00BF0254"/>
    <w:rsid w:val="00BF0EC5"/>
    <w:rsid w:val="00BF181B"/>
    <w:rsid w:val="00BF70FC"/>
    <w:rsid w:val="00C107F9"/>
    <w:rsid w:val="00C227F0"/>
    <w:rsid w:val="00C26F63"/>
    <w:rsid w:val="00C37159"/>
    <w:rsid w:val="00C459D6"/>
    <w:rsid w:val="00C47E99"/>
    <w:rsid w:val="00C51BEF"/>
    <w:rsid w:val="00C52600"/>
    <w:rsid w:val="00C52947"/>
    <w:rsid w:val="00C562B9"/>
    <w:rsid w:val="00C70C29"/>
    <w:rsid w:val="00C70C93"/>
    <w:rsid w:val="00C8361A"/>
    <w:rsid w:val="00C8415F"/>
    <w:rsid w:val="00C8468A"/>
    <w:rsid w:val="00C93592"/>
    <w:rsid w:val="00C95D95"/>
    <w:rsid w:val="00CA6008"/>
    <w:rsid w:val="00CB5A2E"/>
    <w:rsid w:val="00CB62A8"/>
    <w:rsid w:val="00CC5338"/>
    <w:rsid w:val="00CF397F"/>
    <w:rsid w:val="00CF704B"/>
    <w:rsid w:val="00D00349"/>
    <w:rsid w:val="00D1299A"/>
    <w:rsid w:val="00D14603"/>
    <w:rsid w:val="00D1463A"/>
    <w:rsid w:val="00D1532A"/>
    <w:rsid w:val="00D20F36"/>
    <w:rsid w:val="00D26C7E"/>
    <w:rsid w:val="00D302D0"/>
    <w:rsid w:val="00D342BC"/>
    <w:rsid w:val="00D4479C"/>
    <w:rsid w:val="00D51447"/>
    <w:rsid w:val="00D5311A"/>
    <w:rsid w:val="00D5526C"/>
    <w:rsid w:val="00D63338"/>
    <w:rsid w:val="00D650B4"/>
    <w:rsid w:val="00D67035"/>
    <w:rsid w:val="00D92023"/>
    <w:rsid w:val="00DA15CE"/>
    <w:rsid w:val="00DA3D27"/>
    <w:rsid w:val="00DC6D83"/>
    <w:rsid w:val="00DD529D"/>
    <w:rsid w:val="00DE5EAB"/>
    <w:rsid w:val="00DF1645"/>
    <w:rsid w:val="00DF3AEC"/>
    <w:rsid w:val="00DF6EFA"/>
    <w:rsid w:val="00E075D6"/>
    <w:rsid w:val="00E1245C"/>
    <w:rsid w:val="00E13536"/>
    <w:rsid w:val="00E5414E"/>
    <w:rsid w:val="00E56400"/>
    <w:rsid w:val="00E610AD"/>
    <w:rsid w:val="00E645FA"/>
    <w:rsid w:val="00E717F2"/>
    <w:rsid w:val="00E765F3"/>
    <w:rsid w:val="00E76961"/>
    <w:rsid w:val="00E773FC"/>
    <w:rsid w:val="00E800E3"/>
    <w:rsid w:val="00E84609"/>
    <w:rsid w:val="00E84C35"/>
    <w:rsid w:val="00E903DD"/>
    <w:rsid w:val="00E957E9"/>
    <w:rsid w:val="00E96EC8"/>
    <w:rsid w:val="00EA059B"/>
    <w:rsid w:val="00EA62F8"/>
    <w:rsid w:val="00EB2D1F"/>
    <w:rsid w:val="00EB440B"/>
    <w:rsid w:val="00ED67A2"/>
    <w:rsid w:val="00EE6F88"/>
    <w:rsid w:val="00EE7FA0"/>
    <w:rsid w:val="00EF4F57"/>
    <w:rsid w:val="00F01895"/>
    <w:rsid w:val="00F0229A"/>
    <w:rsid w:val="00F040B6"/>
    <w:rsid w:val="00F24323"/>
    <w:rsid w:val="00F33B67"/>
    <w:rsid w:val="00F34225"/>
    <w:rsid w:val="00F425DD"/>
    <w:rsid w:val="00F43FBC"/>
    <w:rsid w:val="00F53382"/>
    <w:rsid w:val="00F5385E"/>
    <w:rsid w:val="00F54348"/>
    <w:rsid w:val="00F63FC4"/>
    <w:rsid w:val="00F752A3"/>
    <w:rsid w:val="00F8477F"/>
    <w:rsid w:val="00F941C0"/>
    <w:rsid w:val="00FB3AB5"/>
    <w:rsid w:val="00FB6124"/>
    <w:rsid w:val="00FC3015"/>
    <w:rsid w:val="00FC3A99"/>
    <w:rsid w:val="00FD0B7B"/>
    <w:rsid w:val="00FD30DD"/>
    <w:rsid w:val="00FD445E"/>
    <w:rsid w:val="00FD4704"/>
    <w:rsid w:val="00FE0845"/>
    <w:rsid w:val="00FE29A9"/>
    <w:rsid w:val="00FE37FA"/>
    <w:rsid w:val="00FF5C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 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B63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mail.rambler.ru/m/redirect?url=http%3A//home.onego.ru/%7Esegadmin&amp;hash=6c60192bb3b02cf4f3279f096efee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6E4E-D38E-4540-A5CA-6ECE6C1C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10088</Words>
  <Characters>57503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УД Администрации г.Сегежа</Company>
  <LinksUpToDate>false</LinksUpToDate>
  <CharactersWithSpaces>67457</CharactersWithSpaces>
  <SharedDoc>false</SharedDoc>
  <HLinks>
    <vt:vector size="12" baseType="variant">
      <vt:variant>
        <vt:i4>2490482</vt:i4>
      </vt:variant>
      <vt:variant>
        <vt:i4>3</vt:i4>
      </vt:variant>
      <vt:variant>
        <vt:i4>0</vt:i4>
      </vt:variant>
      <vt:variant>
        <vt:i4>5</vt:i4>
      </vt:variant>
      <vt:variant>
        <vt:lpwstr>https://mail.rambler.ru/m/redirect?url=http%3A//home.onego.ru/%7Esegadmin&amp;hash=6c60192bb3b02cf4f3279f096efee867</vt:lpwstr>
      </vt:variant>
      <vt:variant>
        <vt:lpwstr/>
      </vt:variant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ОИТ Татьяна Слиж</cp:lastModifiedBy>
  <cp:revision>2</cp:revision>
  <cp:lastPrinted>2017-04-17T08:20:00Z</cp:lastPrinted>
  <dcterms:created xsi:type="dcterms:W3CDTF">2017-04-17T09:14:00Z</dcterms:created>
  <dcterms:modified xsi:type="dcterms:W3CDTF">2017-04-17T09:14:00Z</dcterms:modified>
</cp:coreProperties>
</file>