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9A771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CA454B">
        <w:t>14</w:t>
      </w:r>
      <w:r w:rsidR="00626EC7">
        <w:t xml:space="preserve"> </w:t>
      </w:r>
      <w:r w:rsidR="00877560">
        <w:t xml:space="preserve"> </w:t>
      </w:r>
      <w:r w:rsidR="002803E1">
        <w:t>апреля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4E27B5">
        <w:t>233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Pr="00940F1A" w:rsidRDefault="00806C8A" w:rsidP="00153A1D">
      <w:pPr>
        <w:jc w:val="center"/>
        <w:rPr>
          <w:sz w:val="20"/>
          <w:szCs w:val="20"/>
        </w:rPr>
      </w:pPr>
    </w:p>
    <w:p w:rsidR="00940F1A" w:rsidRDefault="00940F1A" w:rsidP="004E27B5">
      <w:pPr>
        <w:pStyle w:val="2"/>
      </w:pPr>
    </w:p>
    <w:p w:rsidR="004E27B5" w:rsidRDefault="004E27B5" w:rsidP="004E27B5">
      <w:pPr>
        <w:pStyle w:val="2"/>
      </w:pPr>
      <w:r>
        <w:t xml:space="preserve">О внесении изменения в постановление администрации Сегежского </w:t>
      </w:r>
    </w:p>
    <w:p w:rsidR="004E27B5" w:rsidRDefault="004E27B5" w:rsidP="004E27B5">
      <w:pPr>
        <w:pStyle w:val="2"/>
      </w:pPr>
      <w:r>
        <w:t xml:space="preserve">муниципального района от 10 августа 2016 г.  № 712 </w:t>
      </w:r>
    </w:p>
    <w:p w:rsidR="004E27B5" w:rsidRPr="00940F1A" w:rsidRDefault="004E27B5" w:rsidP="004E27B5">
      <w:pPr>
        <w:pStyle w:val="a5"/>
        <w:tabs>
          <w:tab w:val="left" w:pos="709"/>
        </w:tabs>
        <w:spacing w:line="276" w:lineRule="auto"/>
        <w:rPr>
          <w:bCs/>
          <w:iCs/>
          <w:sz w:val="20"/>
          <w:szCs w:val="20"/>
        </w:rPr>
      </w:pPr>
    </w:p>
    <w:p w:rsidR="004E27B5" w:rsidRDefault="004E27B5" w:rsidP="004E27B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r w:rsidRPr="004E27B5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hyperlink r:id="rId9" w:history="1">
        <w:r w:rsidRPr="004E27B5">
          <w:rPr>
            <w:rStyle w:val="af2"/>
            <w:rFonts w:ascii="Times New Roman" w:hAnsi="Times New Roman" w:cs="Times New Roman"/>
            <w:b w:val="0"/>
            <w:color w:val="auto"/>
            <w:sz w:val="24"/>
            <w:szCs w:val="24"/>
          </w:rPr>
          <w:t>частью 5 статьи 19</w:t>
        </w:r>
      </w:hyperlink>
      <w:r w:rsidRPr="004E27B5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05.04.2013                       № 44-ФЗ «О контрактной системе в сфере закупок товаров, работ, услуг для обеспечения государственных и муниципальных нужд», </w:t>
      </w:r>
      <w:hyperlink r:id="rId10" w:history="1">
        <w:r w:rsidRPr="004E27B5">
          <w:rPr>
            <w:rStyle w:val="af2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постановлениями</w:t>
        </w:r>
      </w:hyperlink>
      <w:r w:rsidRPr="004E27B5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Сегежского муниципального района от 31.03.2016  № 261 «Об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«Сегежский муниципальный район», содержанию указанных актов и обеспечению их исполнения», от 12.05.2016 № 389 «Об утверждении Правил определения нормативных затрат на обеспечение функций органов местного самоуправления Сегежского муниципального района, в том числе подведомственных им казенных учреждений» администрация Сегежского   муниципального  района </w:t>
      </w:r>
      <w:r>
        <w:rPr>
          <w:rFonts w:ascii="Times New Roman" w:hAnsi="Times New Roman" w:cs="Times New Roman"/>
          <w:sz w:val="24"/>
          <w:szCs w:val="24"/>
        </w:rPr>
        <w:t>п о с т а н о в л я е т: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4E27B5" w:rsidRPr="00940F1A" w:rsidRDefault="004E27B5" w:rsidP="004E27B5">
      <w:pPr>
        <w:pStyle w:val="afe"/>
        <w:ind w:left="0" w:firstLine="567"/>
        <w:jc w:val="both"/>
        <w:rPr>
          <w:bCs/>
          <w:iCs/>
          <w:sz w:val="20"/>
          <w:szCs w:val="20"/>
        </w:rPr>
      </w:pPr>
    </w:p>
    <w:p w:rsidR="004E27B5" w:rsidRDefault="00940F1A" w:rsidP="00940F1A">
      <w:pPr>
        <w:tabs>
          <w:tab w:val="left" w:pos="709"/>
        </w:tabs>
        <w:ind w:firstLine="567"/>
        <w:jc w:val="both"/>
      </w:pPr>
      <w:r>
        <w:rPr>
          <w:bCs/>
          <w:iCs/>
        </w:rPr>
        <w:t xml:space="preserve">  </w:t>
      </w:r>
      <w:r w:rsidR="004E27B5">
        <w:rPr>
          <w:bCs/>
          <w:iCs/>
        </w:rPr>
        <w:t xml:space="preserve">1. </w:t>
      </w:r>
      <w:r w:rsidR="004E27B5">
        <w:t>Внести изменения в таблицу 10 нормативов количества и предельных цен товаров, работ, услуг на обеспечение функций администрации Сегежского муниципального района и муниципальных казенных учреждений Сегежского муниципального района, утвержденных постановлением администрации Сегежского муниципального района от 10.08.2016 № 712 «О нормативных затратах</w:t>
      </w:r>
      <w:r w:rsidR="004E27B5">
        <w:rPr>
          <w:color w:val="002060"/>
        </w:rPr>
        <w:t xml:space="preserve"> </w:t>
      </w:r>
      <w:r w:rsidR="004E27B5">
        <w:t>на обеспечение функций администрации Сегежского муниципального района и муниципальных казенных учреждений Сегежского муниципального района», изложив пункт 7.2 в следующей редакции:</w:t>
      </w:r>
    </w:p>
    <w:tbl>
      <w:tblPr>
        <w:tblpPr w:leftFromText="180" w:rightFromText="180" w:vertAnchor="text" w:horzAnchor="margin" w:tblpX="108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719"/>
        <w:gridCol w:w="567"/>
        <w:gridCol w:w="1884"/>
        <w:gridCol w:w="1134"/>
        <w:gridCol w:w="1201"/>
      </w:tblGrid>
      <w:tr w:rsidR="00940F1A" w:rsidTr="00940F1A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1A" w:rsidRDefault="00940F1A" w:rsidP="0094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1A" w:rsidRDefault="00940F1A" w:rsidP="00940F1A">
            <w:pPr>
              <w:tabs>
                <w:tab w:val="left" w:pos="544"/>
              </w:tabs>
            </w:pPr>
            <w:r>
              <w:t>Электрическая мясорубка бытовая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1A" w:rsidRDefault="00940F1A" w:rsidP="00940F1A">
            <w:r>
              <w:t>Ед.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1A" w:rsidRDefault="00940F1A" w:rsidP="00940F1A">
            <w:pPr>
              <w:jc w:val="center"/>
            </w:pPr>
            <w:r>
              <w:t>2/ пищеблок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1A" w:rsidRDefault="00940F1A" w:rsidP="00940F1A">
            <w:pPr>
              <w:jc w:val="center"/>
            </w:pPr>
            <w:r>
              <w:t>1/5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1A" w:rsidRDefault="00940F1A" w:rsidP="00940F1A">
            <w:pPr>
              <w:jc w:val="center"/>
            </w:pPr>
            <w:r>
              <w:t>13 400</w:t>
            </w:r>
          </w:p>
        </w:tc>
      </w:tr>
    </w:tbl>
    <w:p w:rsidR="00940F1A" w:rsidRPr="00940F1A" w:rsidRDefault="004E27B5" w:rsidP="00940F1A">
      <w:pPr>
        <w:pStyle w:val="a5"/>
        <w:tabs>
          <w:tab w:val="left" w:pos="709"/>
        </w:tabs>
        <w:ind w:hanging="142"/>
        <w:rPr>
          <w:sz w:val="20"/>
          <w:szCs w:val="20"/>
        </w:rPr>
      </w:pPr>
      <w:r>
        <w:tab/>
      </w:r>
      <w:r w:rsidR="00940F1A">
        <w:tab/>
      </w:r>
    </w:p>
    <w:p w:rsidR="004E27B5" w:rsidRDefault="00940F1A" w:rsidP="00940F1A">
      <w:pPr>
        <w:pStyle w:val="a5"/>
        <w:tabs>
          <w:tab w:val="left" w:pos="709"/>
        </w:tabs>
        <w:ind w:hanging="142"/>
      </w:pPr>
      <w:r>
        <w:tab/>
      </w:r>
      <w:r>
        <w:tab/>
      </w:r>
      <w:r w:rsidR="004E27B5">
        <w:t xml:space="preserve">2. Отделу информационных технологий и защиты информации администрации Сегежского муниципального района (Т.А.Слиж) обнародовать настоящее постановление 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11" w:history="1">
        <w:r w:rsidR="004E27B5" w:rsidRPr="004E27B5">
          <w:rPr>
            <w:rStyle w:val="af2"/>
            <w:color w:val="auto"/>
            <w:lang w:val="en-US"/>
          </w:rPr>
          <w:t>http</w:t>
        </w:r>
        <w:r w:rsidR="004E27B5" w:rsidRPr="004E27B5">
          <w:rPr>
            <w:rStyle w:val="af2"/>
            <w:color w:val="auto"/>
          </w:rPr>
          <w:t>://</w:t>
        </w:r>
        <w:r w:rsidR="004E27B5" w:rsidRPr="004E27B5">
          <w:rPr>
            <w:rStyle w:val="af2"/>
            <w:color w:val="auto"/>
            <w:lang w:val="en-US"/>
          </w:rPr>
          <w:t>home</w:t>
        </w:r>
        <w:r w:rsidR="004E27B5" w:rsidRPr="004E27B5">
          <w:rPr>
            <w:rStyle w:val="af2"/>
            <w:color w:val="auto"/>
          </w:rPr>
          <w:t>.</w:t>
        </w:r>
        <w:r w:rsidR="004E27B5" w:rsidRPr="004E27B5">
          <w:rPr>
            <w:rStyle w:val="af2"/>
            <w:color w:val="auto"/>
            <w:lang w:val="en-US"/>
          </w:rPr>
          <w:t>onego</w:t>
        </w:r>
        <w:r w:rsidR="004E27B5" w:rsidRPr="004E27B5">
          <w:rPr>
            <w:rStyle w:val="af2"/>
            <w:color w:val="auto"/>
          </w:rPr>
          <w:t>.</w:t>
        </w:r>
        <w:r w:rsidR="004E27B5" w:rsidRPr="004E27B5">
          <w:rPr>
            <w:rStyle w:val="af2"/>
            <w:color w:val="auto"/>
            <w:lang w:val="en-US"/>
          </w:rPr>
          <w:t>ru</w:t>
        </w:r>
        <w:r w:rsidR="004E27B5" w:rsidRPr="004E27B5">
          <w:rPr>
            <w:rStyle w:val="af2"/>
            <w:color w:val="auto"/>
          </w:rPr>
          <w:t>/~</w:t>
        </w:r>
        <w:r w:rsidR="004E27B5" w:rsidRPr="004E27B5">
          <w:rPr>
            <w:rStyle w:val="af2"/>
            <w:color w:val="auto"/>
            <w:lang w:val="en-US"/>
          </w:rPr>
          <w:t>segadmin</w:t>
        </w:r>
      </w:hyperlink>
      <w:r w:rsidR="004E27B5" w:rsidRPr="004E27B5">
        <w:t>.</w:t>
      </w:r>
    </w:p>
    <w:p w:rsidR="004E27B5" w:rsidRDefault="004E27B5" w:rsidP="004E27B5">
      <w:pPr>
        <w:pStyle w:val="a5"/>
        <w:tabs>
          <w:tab w:val="left" w:pos="709"/>
        </w:tabs>
        <w:ind w:firstLine="567"/>
      </w:pPr>
    </w:p>
    <w:p w:rsidR="004E27B5" w:rsidRDefault="004E27B5" w:rsidP="004E27B5">
      <w:pPr>
        <w:ind w:firstLine="708"/>
        <w:rPr>
          <w:b/>
          <w:bCs/>
        </w:rPr>
      </w:pPr>
      <w:r>
        <w:t>3. Контроль за исполнением настоящего постановления оставляю за собой.</w:t>
      </w:r>
    </w:p>
    <w:p w:rsidR="00940F1A" w:rsidRDefault="00940F1A" w:rsidP="004E27B5">
      <w:pPr>
        <w:pStyle w:val="a5"/>
      </w:pPr>
    </w:p>
    <w:p w:rsidR="00940F1A" w:rsidRDefault="00940F1A" w:rsidP="004E27B5">
      <w:pPr>
        <w:pStyle w:val="a5"/>
      </w:pPr>
    </w:p>
    <w:p w:rsidR="00940F1A" w:rsidRPr="00940F1A" w:rsidRDefault="00940F1A" w:rsidP="004E27B5">
      <w:pPr>
        <w:pStyle w:val="a5"/>
        <w:rPr>
          <w:sz w:val="14"/>
          <w:szCs w:val="14"/>
        </w:rPr>
      </w:pPr>
    </w:p>
    <w:p w:rsidR="004E27B5" w:rsidRDefault="004E27B5" w:rsidP="004E27B5">
      <w:pPr>
        <w:pStyle w:val="a5"/>
      </w:pPr>
      <w:r>
        <w:t>Глава администрации</w:t>
      </w:r>
    </w:p>
    <w:p w:rsidR="004E27B5" w:rsidRDefault="004E27B5" w:rsidP="00940F1A">
      <w:pPr>
        <w:tabs>
          <w:tab w:val="left" w:pos="2610"/>
        </w:tabs>
        <w:rPr>
          <w:sz w:val="20"/>
        </w:rPr>
      </w:pPr>
      <w:r>
        <w:t xml:space="preserve">Сегежского муниципального района                                                                  И.П. Векслер </w:t>
      </w:r>
    </w:p>
    <w:p w:rsidR="004E27B5" w:rsidRDefault="004E27B5" w:rsidP="004E27B5">
      <w:pPr>
        <w:jc w:val="both"/>
        <w:rPr>
          <w:sz w:val="20"/>
        </w:rPr>
      </w:pPr>
    </w:p>
    <w:p w:rsidR="004E27B5" w:rsidRDefault="004E27B5" w:rsidP="004E27B5">
      <w:pPr>
        <w:jc w:val="both"/>
        <w:rPr>
          <w:sz w:val="20"/>
        </w:rPr>
      </w:pPr>
    </w:p>
    <w:p w:rsidR="004E27B5" w:rsidRDefault="004E27B5" w:rsidP="004E27B5">
      <w:pPr>
        <w:jc w:val="both"/>
        <w:rPr>
          <w:sz w:val="20"/>
        </w:rPr>
      </w:pPr>
    </w:p>
    <w:p w:rsidR="004E27B5" w:rsidRDefault="004E27B5" w:rsidP="004E27B5">
      <w:pPr>
        <w:jc w:val="both"/>
        <w:rPr>
          <w:sz w:val="20"/>
        </w:rPr>
      </w:pPr>
    </w:p>
    <w:p w:rsidR="004E27B5" w:rsidRDefault="004E27B5" w:rsidP="004E27B5">
      <w:pPr>
        <w:jc w:val="both"/>
        <w:rPr>
          <w:sz w:val="20"/>
        </w:rPr>
      </w:pPr>
    </w:p>
    <w:p w:rsidR="004E27B5" w:rsidRDefault="004E27B5" w:rsidP="004E27B5">
      <w:pPr>
        <w:jc w:val="both"/>
        <w:rPr>
          <w:sz w:val="20"/>
        </w:rPr>
      </w:pPr>
    </w:p>
    <w:p w:rsidR="004E27B5" w:rsidRDefault="004E27B5" w:rsidP="004E27B5">
      <w:pPr>
        <w:jc w:val="both"/>
        <w:rPr>
          <w:sz w:val="20"/>
        </w:rPr>
      </w:pPr>
    </w:p>
    <w:p w:rsidR="004E27B5" w:rsidRDefault="004E27B5" w:rsidP="004E27B5">
      <w:pPr>
        <w:jc w:val="both"/>
        <w:rPr>
          <w:sz w:val="20"/>
        </w:rPr>
      </w:pPr>
    </w:p>
    <w:p w:rsidR="004E27B5" w:rsidRDefault="004E27B5" w:rsidP="004E27B5">
      <w:pPr>
        <w:jc w:val="both"/>
        <w:rPr>
          <w:sz w:val="20"/>
        </w:rPr>
      </w:pPr>
    </w:p>
    <w:p w:rsidR="004E27B5" w:rsidRDefault="004E27B5" w:rsidP="004E27B5">
      <w:pPr>
        <w:jc w:val="both"/>
        <w:rPr>
          <w:sz w:val="20"/>
        </w:rPr>
      </w:pPr>
    </w:p>
    <w:p w:rsidR="004E27B5" w:rsidRDefault="004E27B5" w:rsidP="004E27B5">
      <w:pPr>
        <w:jc w:val="both"/>
        <w:rPr>
          <w:sz w:val="20"/>
        </w:rPr>
      </w:pPr>
    </w:p>
    <w:p w:rsidR="004E27B5" w:rsidRDefault="004E27B5" w:rsidP="004E27B5">
      <w:pPr>
        <w:jc w:val="both"/>
        <w:rPr>
          <w:sz w:val="20"/>
        </w:rPr>
      </w:pPr>
    </w:p>
    <w:p w:rsidR="004E27B5" w:rsidRDefault="004E27B5" w:rsidP="004E27B5">
      <w:pPr>
        <w:jc w:val="both"/>
        <w:rPr>
          <w:sz w:val="20"/>
        </w:rPr>
      </w:pPr>
    </w:p>
    <w:p w:rsidR="004E27B5" w:rsidRDefault="004E27B5" w:rsidP="004E27B5">
      <w:pPr>
        <w:jc w:val="both"/>
        <w:rPr>
          <w:sz w:val="20"/>
        </w:rPr>
      </w:pPr>
    </w:p>
    <w:p w:rsidR="004E27B5" w:rsidRDefault="004E27B5" w:rsidP="004E27B5">
      <w:pPr>
        <w:jc w:val="both"/>
        <w:rPr>
          <w:sz w:val="20"/>
        </w:rPr>
      </w:pPr>
    </w:p>
    <w:p w:rsidR="004E27B5" w:rsidRDefault="004E27B5" w:rsidP="004E27B5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4E27B5" w:rsidRDefault="004E27B5" w:rsidP="004E27B5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4E27B5" w:rsidRDefault="004E27B5" w:rsidP="004E27B5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4E27B5" w:rsidRDefault="004E27B5" w:rsidP="004E27B5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4E27B5" w:rsidRDefault="004E27B5" w:rsidP="004E27B5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4E27B5" w:rsidRDefault="004E27B5" w:rsidP="004E27B5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4E27B5" w:rsidRDefault="004E27B5" w:rsidP="004E27B5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4E27B5" w:rsidRDefault="004E27B5" w:rsidP="004E27B5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4E27B5" w:rsidRDefault="004E27B5" w:rsidP="004E27B5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4E27B5" w:rsidRDefault="004E27B5" w:rsidP="004E27B5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4E27B5" w:rsidRDefault="004E27B5" w:rsidP="004E27B5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4E27B5" w:rsidRDefault="004E27B5" w:rsidP="004E27B5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4E27B5" w:rsidRDefault="004E27B5" w:rsidP="004E27B5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4E27B5" w:rsidRDefault="004E27B5" w:rsidP="004E27B5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4E27B5" w:rsidRDefault="004E27B5" w:rsidP="004E27B5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4E27B5" w:rsidRDefault="004E27B5" w:rsidP="004E27B5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4E27B5" w:rsidRDefault="004E27B5" w:rsidP="004E27B5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4E27B5" w:rsidRDefault="004E27B5" w:rsidP="004E27B5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4E27B5" w:rsidRDefault="004E27B5" w:rsidP="004E27B5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4E27B5" w:rsidRDefault="004E27B5" w:rsidP="004E27B5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4E27B5" w:rsidRDefault="004E27B5" w:rsidP="004E27B5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4E27B5" w:rsidRDefault="004E27B5" w:rsidP="004E27B5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4E27B5" w:rsidRDefault="004E27B5" w:rsidP="004E27B5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4E27B5" w:rsidRDefault="004E27B5" w:rsidP="004E27B5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4E27B5" w:rsidRDefault="004E27B5" w:rsidP="004E27B5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4E27B5" w:rsidRDefault="004E27B5" w:rsidP="004E27B5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4E27B5" w:rsidRDefault="004E27B5" w:rsidP="004E27B5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4E27B5" w:rsidRDefault="004E27B5" w:rsidP="004E27B5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4E27B5" w:rsidRDefault="004E27B5" w:rsidP="004E27B5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4E27B5" w:rsidRDefault="004E27B5" w:rsidP="004E27B5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4E27B5" w:rsidRDefault="004E27B5" w:rsidP="004E27B5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4E27B5" w:rsidRDefault="004E27B5" w:rsidP="004E27B5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4E27B5" w:rsidRDefault="004E27B5" w:rsidP="004E27B5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4E27B5" w:rsidRDefault="004E27B5" w:rsidP="004E27B5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4E27B5" w:rsidRDefault="004E27B5" w:rsidP="004E27B5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4E27B5" w:rsidRDefault="004E27B5" w:rsidP="004E27B5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4E27B5" w:rsidRDefault="004E27B5" w:rsidP="004E27B5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4E27B5" w:rsidRDefault="004E27B5" w:rsidP="004E27B5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4E27B5" w:rsidRDefault="004E27B5" w:rsidP="004E27B5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4E27B5" w:rsidRDefault="004E27B5" w:rsidP="004E27B5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4E27B5" w:rsidRDefault="004E27B5" w:rsidP="004E27B5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4E27B5" w:rsidRDefault="004E27B5" w:rsidP="004E27B5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4E27B5" w:rsidRDefault="004E27B5" w:rsidP="004E27B5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4E27B5" w:rsidRDefault="004E27B5" w:rsidP="004E27B5">
      <w:pPr>
        <w:pStyle w:val="a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Разослать: в дело, УЭР, ФУ, ОБУ. </w:t>
      </w:r>
    </w:p>
    <w:p w:rsidR="00CA454B" w:rsidRPr="00CA454B" w:rsidRDefault="004E27B5" w:rsidP="004E27B5">
      <w:pPr>
        <w:pStyle w:val="a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Муниципальным казенным учреждениям </w:t>
      </w:r>
      <w:r>
        <w:rPr>
          <w:rFonts w:ascii="Times New Roman" w:hAnsi="Times New Roman"/>
          <w:i/>
          <w:sz w:val="22"/>
          <w:szCs w:val="22"/>
        </w:rPr>
        <w:t>(в электронном виде).</w:t>
      </w:r>
    </w:p>
    <w:sectPr w:rsidR="00CA454B" w:rsidRPr="00CA454B" w:rsidSect="00940F1A">
      <w:headerReference w:type="even" r:id="rId12"/>
      <w:headerReference w:type="default" r:id="rId13"/>
      <w:footerReference w:type="even" r:id="rId14"/>
      <w:pgSz w:w="11906" w:h="16838"/>
      <w:pgMar w:top="851" w:right="1219" w:bottom="794" w:left="150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DEE" w:rsidRDefault="00DE2DEE">
      <w:r>
        <w:separator/>
      </w:r>
    </w:p>
  </w:endnote>
  <w:endnote w:type="continuationSeparator" w:id="0">
    <w:p w:rsidR="00DE2DEE" w:rsidRDefault="00DE2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DEE" w:rsidRDefault="00DE2DEE">
      <w:r>
        <w:separator/>
      </w:r>
    </w:p>
  </w:footnote>
  <w:footnote w:type="continuationSeparator" w:id="0">
    <w:p w:rsidR="00DE2DEE" w:rsidRDefault="00DE2D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A7718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5A81"/>
    <w:rsid w:val="000D7081"/>
    <w:rsid w:val="000E0216"/>
    <w:rsid w:val="000E1EBA"/>
    <w:rsid w:val="000F5A7D"/>
    <w:rsid w:val="00111D96"/>
    <w:rsid w:val="0011324D"/>
    <w:rsid w:val="00117084"/>
    <w:rsid w:val="00141DB2"/>
    <w:rsid w:val="001446CC"/>
    <w:rsid w:val="00153A1D"/>
    <w:rsid w:val="00171389"/>
    <w:rsid w:val="00175F4B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67109"/>
    <w:rsid w:val="00270981"/>
    <w:rsid w:val="00275BA5"/>
    <w:rsid w:val="002803E1"/>
    <w:rsid w:val="00283F89"/>
    <w:rsid w:val="00284837"/>
    <w:rsid w:val="00286CAE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1416"/>
    <w:rsid w:val="002D2A78"/>
    <w:rsid w:val="002E5D10"/>
    <w:rsid w:val="002F01AE"/>
    <w:rsid w:val="002F5E76"/>
    <w:rsid w:val="00300422"/>
    <w:rsid w:val="0030212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77670"/>
    <w:rsid w:val="00383804"/>
    <w:rsid w:val="0038762B"/>
    <w:rsid w:val="00397037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27B5"/>
    <w:rsid w:val="004E5DEE"/>
    <w:rsid w:val="004E7F8D"/>
    <w:rsid w:val="004F0207"/>
    <w:rsid w:val="004F7D75"/>
    <w:rsid w:val="00500CA7"/>
    <w:rsid w:val="00501298"/>
    <w:rsid w:val="00510D7D"/>
    <w:rsid w:val="005240F5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0BE2"/>
    <w:rsid w:val="005F5754"/>
    <w:rsid w:val="005F792D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3D87"/>
    <w:rsid w:val="00661D4E"/>
    <w:rsid w:val="00674574"/>
    <w:rsid w:val="006A376B"/>
    <w:rsid w:val="006A603A"/>
    <w:rsid w:val="006B6547"/>
    <w:rsid w:val="006C08F5"/>
    <w:rsid w:val="006D0842"/>
    <w:rsid w:val="006D0A63"/>
    <w:rsid w:val="006D53BF"/>
    <w:rsid w:val="006E7209"/>
    <w:rsid w:val="006F12A8"/>
    <w:rsid w:val="006F4D65"/>
    <w:rsid w:val="006F5155"/>
    <w:rsid w:val="00712597"/>
    <w:rsid w:val="007161B2"/>
    <w:rsid w:val="007176F2"/>
    <w:rsid w:val="00724013"/>
    <w:rsid w:val="00732DA4"/>
    <w:rsid w:val="007511FB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355EA"/>
    <w:rsid w:val="00840B03"/>
    <w:rsid w:val="0084249A"/>
    <w:rsid w:val="00854547"/>
    <w:rsid w:val="0086522E"/>
    <w:rsid w:val="00872CC5"/>
    <w:rsid w:val="008736E8"/>
    <w:rsid w:val="00877560"/>
    <w:rsid w:val="00880A4D"/>
    <w:rsid w:val="008977C8"/>
    <w:rsid w:val="008A169F"/>
    <w:rsid w:val="008B00B8"/>
    <w:rsid w:val="008B1522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E6E47"/>
    <w:rsid w:val="008F0231"/>
    <w:rsid w:val="0091695E"/>
    <w:rsid w:val="00920A55"/>
    <w:rsid w:val="00921B2C"/>
    <w:rsid w:val="00924A57"/>
    <w:rsid w:val="00927715"/>
    <w:rsid w:val="00940F1A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6F8E"/>
    <w:rsid w:val="009A7718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57AA5"/>
    <w:rsid w:val="00A64156"/>
    <w:rsid w:val="00A7148C"/>
    <w:rsid w:val="00AA0789"/>
    <w:rsid w:val="00AC057A"/>
    <w:rsid w:val="00AD2CAC"/>
    <w:rsid w:val="00AD5FE4"/>
    <w:rsid w:val="00AE29C5"/>
    <w:rsid w:val="00B23448"/>
    <w:rsid w:val="00B2534A"/>
    <w:rsid w:val="00B421C0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92C69"/>
    <w:rsid w:val="00BA2EC0"/>
    <w:rsid w:val="00BB3C24"/>
    <w:rsid w:val="00BB3C3E"/>
    <w:rsid w:val="00BC0431"/>
    <w:rsid w:val="00BC59F1"/>
    <w:rsid w:val="00BD2507"/>
    <w:rsid w:val="00BD4B9D"/>
    <w:rsid w:val="00BF0254"/>
    <w:rsid w:val="00BF0EC5"/>
    <w:rsid w:val="00BF181B"/>
    <w:rsid w:val="00BF70FC"/>
    <w:rsid w:val="00C107F9"/>
    <w:rsid w:val="00C227F0"/>
    <w:rsid w:val="00C26F63"/>
    <w:rsid w:val="00C37159"/>
    <w:rsid w:val="00C459D6"/>
    <w:rsid w:val="00C47E99"/>
    <w:rsid w:val="00C51BEF"/>
    <w:rsid w:val="00C52947"/>
    <w:rsid w:val="00C562B9"/>
    <w:rsid w:val="00C70C29"/>
    <w:rsid w:val="00C70C93"/>
    <w:rsid w:val="00C8361A"/>
    <w:rsid w:val="00C8415F"/>
    <w:rsid w:val="00C8468A"/>
    <w:rsid w:val="00C93592"/>
    <w:rsid w:val="00C95D95"/>
    <w:rsid w:val="00CA454B"/>
    <w:rsid w:val="00CA6008"/>
    <w:rsid w:val="00CB5A2E"/>
    <w:rsid w:val="00CB62A8"/>
    <w:rsid w:val="00CC533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A3D27"/>
    <w:rsid w:val="00DC6D83"/>
    <w:rsid w:val="00DD529D"/>
    <w:rsid w:val="00DE2DEE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4E27B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me.onego.ru/~segadm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?id=7066487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253464&amp;sub=19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F3C27-D1C8-44CC-A32A-7B1AF0B6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2635</CharactersWithSpaces>
  <SharedDoc>false</SharedDoc>
  <HLinks>
    <vt:vector size="18" baseType="variant">
      <vt:variant>
        <vt:i4>2818082</vt:i4>
      </vt:variant>
      <vt:variant>
        <vt:i4>6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5373979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http://mobileonline.garant.ru/document?id=70664870&amp;sub=0</vt:lpwstr>
      </vt:variant>
      <vt:variant>
        <vt:lpwstr/>
      </vt:variant>
      <vt:variant>
        <vt:i4>7077920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http://mobileonline.garant.ru/document?id=70253464&amp;sub=194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2017-04-17T09:18:00Z</cp:lastPrinted>
  <dcterms:created xsi:type="dcterms:W3CDTF">2017-04-18T11:02:00Z</dcterms:created>
  <dcterms:modified xsi:type="dcterms:W3CDTF">2017-04-18T11:02:00Z</dcterms:modified>
</cp:coreProperties>
</file>