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10E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A4345">
        <w:t>0</w:t>
      </w:r>
      <w:r w:rsidR="00492057">
        <w:t>8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1E5F9C">
        <w:t>26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3"/>
        </w:rPr>
      </w:pPr>
      <w:r>
        <w:rPr>
          <w:b/>
        </w:rPr>
        <w:t xml:space="preserve">Об утверждении </w:t>
      </w:r>
      <w:r>
        <w:rPr>
          <w:b/>
          <w:color w:val="000000"/>
        </w:rPr>
        <w:t xml:space="preserve">Положения о стимулирующих выплатах </w:t>
      </w:r>
      <w:r>
        <w:rPr>
          <w:b/>
          <w:color w:val="000000"/>
          <w:spacing w:val="3"/>
        </w:rPr>
        <w:t xml:space="preserve">руководителям муниципальных бюджетных учреждений  культуры </w:t>
      </w: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3"/>
        </w:rPr>
        <w:t xml:space="preserve">Сегежского </w:t>
      </w:r>
      <w:r>
        <w:rPr>
          <w:b/>
          <w:color w:val="000000"/>
          <w:spacing w:val="-1"/>
        </w:rPr>
        <w:t>муниципального района</w:t>
      </w: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1E5F9C" w:rsidRDefault="001E5F9C" w:rsidP="001E5F9C">
      <w:pPr>
        <w:pStyle w:val="headertext"/>
        <w:spacing w:before="0" w:beforeAutospacing="0" w:after="0" w:afterAutospacing="0"/>
        <w:jc w:val="both"/>
      </w:pPr>
      <w:r>
        <w:t>          </w:t>
      </w:r>
      <w:r>
        <w:tab/>
        <w:t xml:space="preserve">В соответствии с постановлением главы администрации Сегежского муниципального района от 20 октября 2008 г. № 1012 «Об утверждении Перечней видов выплат компенсационного и стимулирующего характера в муниципальных учреждениях, финансируемых за счет средств бюджета Сегежского муниципального района (в редакции постановления от 22 октября 2014 г. №1367), Плана мероприятий («дорожной карты») «Изменения в отраслях социальной сферы, направленные на повышение эффективности </w:t>
      </w:r>
      <w:r>
        <w:rPr>
          <w:color w:val="000000"/>
        </w:rPr>
        <w:t xml:space="preserve">сферы культуры </w:t>
      </w:r>
      <w:r>
        <w:t xml:space="preserve">муниципального образования «Сегежский муниципальный район», утвержденного постановлением администрации Сегежского муниципального района от 23 мая 2014 г. № 699, администрация Сегежского муниципального района  </w:t>
      </w:r>
      <w:r>
        <w:rPr>
          <w:b/>
        </w:rPr>
        <w:t>п о с т а н о в л я е т:</w:t>
      </w:r>
    </w:p>
    <w:p w:rsidR="001E5F9C" w:rsidRDefault="001E5F9C" w:rsidP="001E5F9C">
      <w:pPr>
        <w:ind w:firstLine="708"/>
        <w:jc w:val="both"/>
      </w:pPr>
    </w:p>
    <w:p w:rsidR="001E5F9C" w:rsidRDefault="001E5F9C" w:rsidP="001E5F9C">
      <w:pPr>
        <w:pStyle w:val="formattext"/>
        <w:spacing w:before="0" w:beforeAutospacing="0" w:after="0" w:afterAutospacing="0"/>
        <w:ind w:firstLine="567"/>
        <w:jc w:val="both"/>
      </w:pPr>
      <w:r>
        <w:t xml:space="preserve">  1. Утвердить прилагаемое </w:t>
      </w:r>
      <w:r>
        <w:rPr>
          <w:color w:val="000000"/>
        </w:rPr>
        <w:t xml:space="preserve">Положение о стимулирующих выплатах </w:t>
      </w:r>
      <w:r>
        <w:t xml:space="preserve">  руководителям муниципальных бюджетных  учреждений культуры  Сегежского муниципального района.   </w:t>
      </w:r>
    </w:p>
    <w:p w:rsidR="001E5F9C" w:rsidRDefault="001E5F9C" w:rsidP="001E5F9C">
      <w:pPr>
        <w:pStyle w:val="formattext"/>
        <w:spacing w:before="0" w:beforeAutospacing="0" w:after="0" w:afterAutospacing="0"/>
        <w:ind w:firstLine="567"/>
        <w:jc w:val="both"/>
      </w:pPr>
      <w:r>
        <w:t xml:space="preserve">  2.  Признать утратившими  силу постановления администрации Сегежского муниципального района:</w:t>
      </w:r>
    </w:p>
    <w:p w:rsidR="001E5F9C" w:rsidRDefault="001E5F9C" w:rsidP="001E5F9C">
      <w:pPr>
        <w:pStyle w:val="formattext"/>
        <w:spacing w:before="0" w:beforeAutospacing="0" w:after="0" w:afterAutospacing="0"/>
        <w:ind w:firstLine="567"/>
        <w:jc w:val="both"/>
      </w:pPr>
      <w:r>
        <w:t>от 23 сентября 2013 г. № 1132 «Об утверждении Перечня целевых показателей эффективности деятельности муниципальных  бюджетных  учреждений культуры Сегежского муниципального района, критериев оценки результативности работы и  Положения  о   стимулирующих  выплатах их руководителей»,</w:t>
      </w:r>
    </w:p>
    <w:p w:rsidR="001E5F9C" w:rsidRDefault="001E5F9C" w:rsidP="001E5F9C">
      <w:pPr>
        <w:pStyle w:val="formattext"/>
        <w:spacing w:before="0" w:beforeAutospacing="0" w:after="0" w:afterAutospacing="0"/>
        <w:ind w:firstLine="567"/>
        <w:jc w:val="both"/>
      </w:pPr>
      <w:r>
        <w:t xml:space="preserve">от 4 декабря 2013 г. № 1458 «О внесении изменения в постановление администрации Сегежского муниципального района от 23 сентября 2013 г. № 1132». </w:t>
      </w:r>
    </w:p>
    <w:p w:rsidR="001E5F9C" w:rsidRDefault="001E5F9C" w:rsidP="001E5F9C">
      <w:pPr>
        <w:ind w:firstLine="567"/>
        <w:jc w:val="both"/>
      </w:pPr>
      <w:r>
        <w:t xml:space="preserve">  3.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1E5F9C">
          <w:rPr>
            <w:rStyle w:val="af2"/>
            <w:color w:val="auto"/>
            <w:u w:val="none"/>
            <w:lang w:val="en-US"/>
          </w:rPr>
          <w:t>http</w:t>
        </w:r>
        <w:r w:rsidRPr="001E5F9C">
          <w:rPr>
            <w:rStyle w:val="af2"/>
            <w:color w:val="auto"/>
            <w:u w:val="none"/>
          </w:rPr>
          <w:t>://</w:t>
        </w:r>
        <w:r w:rsidRPr="001E5F9C">
          <w:rPr>
            <w:rStyle w:val="af2"/>
            <w:color w:val="auto"/>
            <w:u w:val="none"/>
            <w:lang w:val="en-US"/>
          </w:rPr>
          <w:t>home</w:t>
        </w:r>
        <w:r w:rsidRPr="001E5F9C">
          <w:rPr>
            <w:rStyle w:val="af2"/>
            <w:color w:val="auto"/>
            <w:u w:val="none"/>
          </w:rPr>
          <w:t>.</w:t>
        </w:r>
        <w:r w:rsidRPr="001E5F9C">
          <w:rPr>
            <w:rStyle w:val="af2"/>
            <w:color w:val="auto"/>
            <w:u w:val="none"/>
            <w:lang w:val="en-US"/>
          </w:rPr>
          <w:t>onego</w:t>
        </w:r>
        <w:r w:rsidRPr="001E5F9C">
          <w:rPr>
            <w:rStyle w:val="af2"/>
            <w:color w:val="auto"/>
            <w:u w:val="none"/>
          </w:rPr>
          <w:t>.</w:t>
        </w:r>
        <w:r w:rsidRPr="001E5F9C">
          <w:rPr>
            <w:rStyle w:val="af2"/>
            <w:color w:val="auto"/>
            <w:u w:val="none"/>
            <w:lang w:val="en-US"/>
          </w:rPr>
          <w:t>ru</w:t>
        </w:r>
        <w:r w:rsidRPr="001E5F9C">
          <w:rPr>
            <w:rStyle w:val="af2"/>
            <w:color w:val="auto"/>
            <w:u w:val="none"/>
          </w:rPr>
          <w:t>/~</w:t>
        </w:r>
        <w:r w:rsidRPr="001E5F9C">
          <w:rPr>
            <w:rStyle w:val="af2"/>
            <w:color w:val="auto"/>
            <w:u w:val="none"/>
            <w:lang w:val="en-US"/>
          </w:rPr>
          <w:t>segadmin</w:t>
        </w:r>
      </w:hyperlink>
      <w:r w:rsidRPr="001E5F9C">
        <w:t>.</w:t>
      </w:r>
      <w:r>
        <w:t xml:space="preserve">  </w:t>
      </w:r>
    </w:p>
    <w:p w:rsidR="001E5F9C" w:rsidRDefault="001E5F9C" w:rsidP="001E5F9C">
      <w:pPr>
        <w:pStyle w:val="formattext"/>
        <w:spacing w:before="0" w:beforeAutospacing="0" w:after="0" w:afterAutospacing="0"/>
        <w:ind w:firstLine="709"/>
        <w:jc w:val="both"/>
      </w:pPr>
    </w:p>
    <w:p w:rsidR="001E5F9C" w:rsidRDefault="001E5F9C" w:rsidP="001E5F9C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4. 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Е.Н.Антонову.</w:t>
      </w:r>
    </w:p>
    <w:p w:rsidR="001E5F9C" w:rsidRDefault="001E5F9C" w:rsidP="001E5F9C">
      <w:pPr>
        <w:pStyle w:val="formattext"/>
        <w:spacing w:before="0" w:beforeAutospacing="0" w:after="0" w:afterAutospacing="0"/>
        <w:ind w:firstLine="567"/>
        <w:jc w:val="both"/>
      </w:pPr>
    </w:p>
    <w:p w:rsidR="001E5F9C" w:rsidRDefault="001E5F9C" w:rsidP="001E5F9C">
      <w:pPr>
        <w:pStyle w:val="formattext"/>
        <w:spacing w:before="0" w:beforeAutospacing="0" w:after="0" w:afterAutospacing="0"/>
        <w:ind w:firstLine="567"/>
        <w:jc w:val="both"/>
      </w:pPr>
    </w:p>
    <w:p w:rsidR="001E5F9C" w:rsidRDefault="001E5F9C" w:rsidP="001E5F9C">
      <w:pPr>
        <w:pStyle w:val="formattext"/>
        <w:spacing w:before="0" w:beforeAutospacing="0" w:after="0" w:afterAutospacing="0"/>
        <w:ind w:firstLine="567"/>
        <w:jc w:val="both"/>
      </w:pPr>
    </w:p>
    <w:p w:rsidR="001E5F9C" w:rsidRDefault="001E5F9C" w:rsidP="001E5F9C">
      <w:pPr>
        <w:pStyle w:val="formattext"/>
        <w:spacing w:before="0" w:beforeAutospacing="0" w:after="0" w:afterAutospacing="0"/>
        <w:ind w:firstLine="567"/>
        <w:jc w:val="both"/>
      </w:pPr>
      <w:r>
        <w:t xml:space="preserve">  Глава администрации</w:t>
      </w:r>
    </w:p>
    <w:p w:rsidR="001E5F9C" w:rsidRDefault="001E5F9C" w:rsidP="001E5F9C">
      <w:pPr>
        <w:pStyle w:val="formattext"/>
        <w:spacing w:before="0" w:beforeAutospacing="0" w:after="0" w:afterAutospacing="0"/>
      </w:pPr>
      <w:r>
        <w:t>Сегежского муниципального района                                                            Ю.В.Шульгович</w:t>
      </w: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Разослать: в дело, Антоновой Е.Н., ФУ, ЦКиД, ЦБС, МЦ.</w:t>
      </w:r>
      <w:r>
        <w:t xml:space="preserve">          </w:t>
      </w:r>
    </w:p>
    <w:p w:rsidR="001E5F9C" w:rsidRDefault="001E5F9C" w:rsidP="001E5F9C">
      <w:pPr>
        <w:spacing w:line="216" w:lineRule="auto"/>
        <w:ind w:left="4820" w:right="400"/>
      </w:pPr>
      <w:r>
        <w:t xml:space="preserve">               УТВЕРЖДЕНО </w:t>
      </w:r>
    </w:p>
    <w:p w:rsidR="001E5F9C" w:rsidRDefault="001E5F9C" w:rsidP="001E5F9C">
      <w:pPr>
        <w:spacing w:line="216" w:lineRule="auto"/>
        <w:ind w:left="4820" w:right="400"/>
      </w:pPr>
      <w:r>
        <w:t xml:space="preserve">постановлением администрации </w:t>
      </w:r>
    </w:p>
    <w:p w:rsidR="001E5F9C" w:rsidRDefault="001E5F9C" w:rsidP="001E5F9C">
      <w:pPr>
        <w:spacing w:line="216" w:lineRule="auto"/>
        <w:ind w:left="4820" w:right="400"/>
      </w:pPr>
      <w:r>
        <w:t xml:space="preserve">Сегежского муниципального района  от  08 августа 2017 г. №  526   </w:t>
      </w:r>
    </w:p>
    <w:p w:rsidR="001E5F9C" w:rsidRDefault="001E5F9C" w:rsidP="001E5F9C">
      <w:pPr>
        <w:widowControl w:val="0"/>
        <w:autoSpaceDE w:val="0"/>
        <w:autoSpaceDN w:val="0"/>
        <w:adjustRightInd w:val="0"/>
        <w:ind w:left="10632"/>
      </w:pPr>
      <w:r>
        <w:t>2</w:t>
      </w: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   </w:t>
      </w: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3"/>
        </w:rPr>
      </w:pPr>
      <w:r>
        <w:rPr>
          <w:b/>
          <w:color w:val="000000"/>
        </w:rPr>
        <w:t xml:space="preserve">о   стимулирующих  выплатах </w:t>
      </w:r>
      <w:r>
        <w:rPr>
          <w:b/>
          <w:color w:val="000000"/>
          <w:spacing w:val="3"/>
        </w:rPr>
        <w:t xml:space="preserve">руководителям муниципальных </w:t>
      </w: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3"/>
        </w:rPr>
        <w:t xml:space="preserve">бюджетных   учреждений культуры Сегежского </w:t>
      </w:r>
      <w:r>
        <w:rPr>
          <w:b/>
          <w:color w:val="000000"/>
          <w:spacing w:val="-1"/>
        </w:rPr>
        <w:t>муниципального района</w:t>
      </w: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1E5F9C" w:rsidRDefault="001E5F9C" w:rsidP="001E5F9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ab/>
        <w:t xml:space="preserve">1. </w:t>
      </w:r>
      <w:r>
        <w:rPr>
          <w:color w:val="000000"/>
          <w:spacing w:val="2"/>
        </w:rPr>
        <w:t xml:space="preserve">Настоящее Положение </w:t>
      </w:r>
      <w:r>
        <w:rPr>
          <w:color w:val="000000"/>
          <w:spacing w:val="9"/>
        </w:rPr>
        <w:t xml:space="preserve">определяет порядок установления и </w:t>
      </w:r>
      <w:r>
        <w:rPr>
          <w:color w:val="000000"/>
          <w:spacing w:val="6"/>
        </w:rPr>
        <w:t>условия осуществления стимулирующих выплат руководителям муниципальных бюджетных  учреждений  культуры</w:t>
      </w:r>
      <w:r>
        <w:rPr>
          <w:color w:val="000000"/>
        </w:rPr>
        <w:t xml:space="preserve"> Сегежского муниципального района (далее – руководители учреждений).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rPr>
          <w:color w:val="000000"/>
        </w:rPr>
        <w:tab/>
        <w:t xml:space="preserve">2. </w:t>
      </w:r>
      <w:r>
        <w:t>Стимулирующие выплаты устанавливаются в целях повышения производительности и эффективности труда руководителей учреждений, их ответственности за  количество и качество оказываемых   услуг.</w:t>
      </w:r>
    </w:p>
    <w:p w:rsidR="001E5F9C" w:rsidRDefault="001E5F9C" w:rsidP="001E5F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tab/>
        <w:t xml:space="preserve">3.   </w:t>
      </w:r>
      <w:r>
        <w:rPr>
          <w:color w:val="000000"/>
          <w:spacing w:val="1"/>
        </w:rPr>
        <w:t>С целью осуществления стимулирующих выплат руководителю</w:t>
      </w:r>
      <w:r>
        <w:rPr>
          <w:color w:val="000000"/>
          <w:spacing w:val="2"/>
        </w:rPr>
        <w:t xml:space="preserve">  учреждения   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фонде оплаты труда соответствующего учреждения </w:t>
      </w:r>
      <w:r>
        <w:rPr>
          <w:color w:val="000000"/>
          <w:spacing w:val="-1"/>
        </w:rPr>
        <w:t xml:space="preserve">предусматривается до                            5 процентов бюджетных ассигнований, предусмотренных на оплату труда </w:t>
      </w:r>
      <w:r>
        <w:rPr>
          <w:color w:val="000000"/>
          <w:spacing w:val="1"/>
        </w:rPr>
        <w:t>работников соответствующего учреждения.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 xml:space="preserve">Стимулирующие выплаты руководителю </w:t>
      </w:r>
      <w:r>
        <w:rPr>
          <w:color w:val="000000"/>
          <w:spacing w:val="3"/>
        </w:rPr>
        <w:t xml:space="preserve">  учреждения могут производиться также за счет средств приносящей </w:t>
      </w:r>
      <w:r>
        <w:rPr>
          <w:color w:val="000000"/>
          <w:spacing w:val="-1"/>
        </w:rPr>
        <w:t>доход деятельности, направленных учреждением на оплату труда работников учреждения.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pacing w:val="1"/>
        </w:rPr>
      </w:pPr>
      <w:r>
        <w:tab/>
        <w:t xml:space="preserve">4.  </w:t>
      </w:r>
      <w:r>
        <w:rPr>
          <w:bCs/>
          <w:color w:val="000000"/>
          <w:spacing w:val="1"/>
        </w:rPr>
        <w:t xml:space="preserve">Руководителю </w:t>
      </w:r>
      <w:r>
        <w:rPr>
          <w:color w:val="000000"/>
          <w:spacing w:val="1"/>
        </w:rPr>
        <w:t>учреждения</w:t>
      </w:r>
      <w:r>
        <w:rPr>
          <w:bCs/>
          <w:color w:val="000000"/>
          <w:spacing w:val="1"/>
        </w:rPr>
        <w:t xml:space="preserve"> устанавливаются следующие стимулирующие выплаты:</w:t>
      </w:r>
    </w:p>
    <w:p w:rsidR="001E5F9C" w:rsidRDefault="001E5F9C" w:rsidP="001E5F9C">
      <w:pPr>
        <w:tabs>
          <w:tab w:val="left" w:pos="567"/>
        </w:tabs>
        <w:ind w:firstLine="567"/>
        <w:jc w:val="both"/>
        <w:rPr>
          <w:bCs/>
          <w:spacing w:val="1"/>
        </w:rPr>
      </w:pPr>
      <w:r>
        <w:rPr>
          <w:bCs/>
          <w:spacing w:val="1"/>
        </w:rPr>
        <w:t xml:space="preserve">1) премия  по итогам работы </w:t>
      </w:r>
      <w:r>
        <w:rPr>
          <w:bCs/>
          <w:color w:val="000000"/>
          <w:spacing w:val="1"/>
        </w:rPr>
        <w:t>за месяц,  год (далее – премия за отчетный период)</w:t>
      </w:r>
      <w:r>
        <w:rPr>
          <w:bCs/>
          <w:spacing w:val="1"/>
        </w:rPr>
        <w:t>;</w:t>
      </w:r>
    </w:p>
    <w:p w:rsidR="001E5F9C" w:rsidRDefault="001E5F9C" w:rsidP="001E5F9C">
      <w:pPr>
        <w:tabs>
          <w:tab w:val="left" w:pos="567"/>
        </w:tabs>
        <w:ind w:firstLine="567"/>
        <w:jc w:val="both"/>
        <w:rPr>
          <w:bCs/>
          <w:spacing w:val="1"/>
        </w:rPr>
      </w:pPr>
      <w:r>
        <w:rPr>
          <w:bCs/>
          <w:spacing w:val="1"/>
        </w:rPr>
        <w:t>2) выплата за интенсивность и высокие результаты работы;</w:t>
      </w:r>
    </w:p>
    <w:p w:rsidR="001E5F9C" w:rsidRDefault="001E5F9C" w:rsidP="001E5F9C">
      <w:pPr>
        <w:tabs>
          <w:tab w:val="left" w:pos="567"/>
        </w:tabs>
        <w:ind w:firstLine="567"/>
        <w:jc w:val="both"/>
        <w:rPr>
          <w:bCs/>
          <w:spacing w:val="1"/>
        </w:rPr>
      </w:pPr>
      <w:r>
        <w:rPr>
          <w:bCs/>
          <w:spacing w:val="1"/>
        </w:rPr>
        <w:t>3) ежемесячная выплата за  выслугу лет.</w:t>
      </w:r>
    </w:p>
    <w:p w:rsidR="001E5F9C" w:rsidRDefault="001E5F9C" w:rsidP="001E5F9C">
      <w:pPr>
        <w:tabs>
          <w:tab w:val="left" w:pos="567"/>
        </w:tabs>
        <w:jc w:val="both"/>
        <w:rPr>
          <w:bCs/>
          <w:color w:val="000000"/>
          <w:spacing w:val="1"/>
          <w:highlight w:val="yellow"/>
        </w:rPr>
      </w:pPr>
      <w:r>
        <w:rPr>
          <w:bCs/>
          <w:color w:val="000000"/>
          <w:spacing w:val="1"/>
        </w:rPr>
        <w:tab/>
        <w:t>5</w:t>
      </w:r>
      <w:r>
        <w:rPr>
          <w:bCs/>
          <w:spacing w:val="1"/>
        </w:rPr>
        <w:t xml:space="preserve">. </w:t>
      </w:r>
      <w:r>
        <w:t xml:space="preserve"> </w:t>
      </w:r>
      <w:r>
        <w:rPr>
          <w:bCs/>
          <w:color w:val="000000"/>
          <w:spacing w:val="1"/>
        </w:rPr>
        <w:t xml:space="preserve">Премия за отчетный период руководителю </w:t>
      </w:r>
      <w:r>
        <w:rPr>
          <w:color w:val="000000"/>
          <w:spacing w:val="1"/>
        </w:rPr>
        <w:t>учреждения</w:t>
      </w:r>
      <w:r>
        <w:rPr>
          <w:bCs/>
          <w:color w:val="000000"/>
          <w:spacing w:val="1"/>
        </w:rPr>
        <w:t xml:space="preserve"> выплачивается за фактически отработанное время. </w:t>
      </w:r>
      <w:r>
        <w:t xml:space="preserve">     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 6. Выплата премии за отчетный период руководителю  </w:t>
      </w:r>
      <w:r>
        <w:rPr>
          <w:color w:val="000000"/>
          <w:spacing w:val="1"/>
        </w:rPr>
        <w:t>учреждения</w:t>
      </w:r>
      <w:r>
        <w:t xml:space="preserve"> осуществляется в следующем порядке:</w:t>
      </w:r>
    </w:p>
    <w:p w:rsidR="001E5F9C" w:rsidRDefault="001E5F9C" w:rsidP="001E5F9C">
      <w:pPr>
        <w:tabs>
          <w:tab w:val="left" w:pos="567"/>
        </w:tabs>
        <w:ind w:firstLine="567"/>
        <w:jc w:val="both"/>
      </w:pPr>
      <w:r>
        <w:t xml:space="preserve"> 1) руководитель </w:t>
      </w:r>
      <w:r>
        <w:rPr>
          <w:color w:val="000000"/>
          <w:spacing w:val="1"/>
        </w:rPr>
        <w:t>учреждения</w:t>
      </w:r>
      <w:r>
        <w:t xml:space="preserve"> не позднее 10 числа месяца, следующего за отчетным периодом, представляет в администрацию отчет о выполнении цел</w:t>
      </w:r>
      <w:r w:rsidR="002651E8">
        <w:t>евых показателей эффективности</w:t>
      </w:r>
      <w:r>
        <w:t xml:space="preserve"> деятельности учреждения в соответствии с Перечнем  целевых показателей эффективности деятельности муниципальных бюджетных   учреждений  культуры Сегежского муниципального района, критериев оценки результативности работы их руководителей, прилагаемым к настоящему Положению (далее – Перечень целевых показателей). Руководитель учреждения несет ответственность за достоверность и полноту данных, представленных в отчете о выполнении целевых показателей эффективности деятельности учреждения (далее – отчет);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2)  </w:t>
      </w:r>
      <w:r w:rsidR="002651E8">
        <w:t>заместитель главы администрации Сегежского муниципального района</w:t>
      </w:r>
      <w:r>
        <w:t xml:space="preserve"> по социальным вопросам, руков</w:t>
      </w:r>
      <w:r w:rsidR="002651E8">
        <w:t>одитель финансового управления</w:t>
      </w:r>
      <w:r>
        <w:t xml:space="preserve"> Сеге</w:t>
      </w:r>
      <w:r w:rsidR="002651E8">
        <w:t>жского муниципального района</w:t>
      </w:r>
      <w:r>
        <w:t xml:space="preserve"> на основании отчета в пределах своей компетенции проводят оценку выполнения целевых показат</w:t>
      </w:r>
      <w:r w:rsidR="002651E8">
        <w:t>елей эффективности деятельности</w:t>
      </w:r>
      <w:r>
        <w:t xml:space="preserve"> </w:t>
      </w:r>
      <w:r>
        <w:rPr>
          <w:color w:val="000000"/>
          <w:spacing w:val="1"/>
        </w:rPr>
        <w:t>учреждения</w:t>
      </w:r>
      <w:r w:rsidR="002651E8">
        <w:t xml:space="preserve"> в соответствии с Перечнем целевых показателей;</w:t>
      </w:r>
    </w:p>
    <w:p w:rsidR="001E5F9C" w:rsidRDefault="001E5F9C" w:rsidP="001E5F9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t xml:space="preserve">3) оценка выполнения целевых показателей эффективности деятельности  </w:t>
      </w:r>
      <w:r>
        <w:rPr>
          <w:color w:val="000000"/>
          <w:spacing w:val="1"/>
        </w:rPr>
        <w:t>учреждения</w:t>
      </w:r>
      <w:r>
        <w:t xml:space="preserve"> осуществляется по балльной системе в соответствии с Перечнем   целевых показателей суммированием фактических балльных значений;</w:t>
      </w:r>
      <w:r>
        <w:rPr>
          <w:sz w:val="28"/>
          <w:szCs w:val="28"/>
        </w:rPr>
        <w:t xml:space="preserve"> </w:t>
      </w:r>
    </w:p>
    <w:p w:rsidR="001E5F9C" w:rsidRDefault="001E5F9C" w:rsidP="001E5F9C">
      <w:pPr>
        <w:shd w:val="clear" w:color="auto" w:fill="FFFFFF"/>
        <w:ind w:firstLine="567"/>
        <w:jc w:val="both"/>
      </w:pPr>
      <w:r>
        <w:t>4)   размер премии за отчетный период руководителю</w:t>
      </w:r>
      <w:r>
        <w:rPr>
          <w:spacing w:val="1"/>
        </w:rPr>
        <w:t xml:space="preserve">  учреждения</w:t>
      </w:r>
      <w:r>
        <w:t xml:space="preserve"> определяется в процентах от должностного оклада руководителя</w:t>
      </w:r>
      <w:r>
        <w:rPr>
          <w:spacing w:val="1"/>
        </w:rPr>
        <w:t xml:space="preserve"> учреждения</w:t>
      </w:r>
      <w:r>
        <w:t>: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а)   премия в размере 50 % должностного оклада выплачивается при  сумме баллов от  90 и выше;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б)   премия в размере 30 % должностного оклада выплачивается при сумме баллов менее 90 до 70 включительно;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в)   премия в размере 10 % должностного оклада выплачивается при сумме баллов менее 70 до 50 включительно;</w:t>
      </w:r>
    </w:p>
    <w:p w:rsidR="001E5F9C" w:rsidRDefault="001E5F9C" w:rsidP="001E5F9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40"/>
        <w:jc w:val="both"/>
      </w:pPr>
      <w:r>
        <w:t>5) по количеству баллов, полученных в результате оценки эффективности деятельности руководителя</w:t>
      </w:r>
      <w:r>
        <w:rPr>
          <w:color w:val="000000"/>
          <w:spacing w:val="1"/>
        </w:rPr>
        <w:t xml:space="preserve"> учреждения</w:t>
      </w:r>
      <w:r>
        <w:t xml:space="preserve"> за отчетный период, заместитель главы администрации по социальным вопросам по согласованию с руководителем финансового управления Сегежского муниципального района направляет в управление делами администрации отчет и служебную записку с предложением о размере премирования  руководителя</w:t>
      </w:r>
      <w:r>
        <w:rPr>
          <w:color w:val="000000"/>
          <w:spacing w:val="1"/>
        </w:rPr>
        <w:t xml:space="preserve"> учреждения</w:t>
      </w:r>
      <w:r>
        <w:t xml:space="preserve">; 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6)  главный специалист управления делами </w:t>
      </w:r>
      <w:r w:rsidR="004A2222">
        <w:t xml:space="preserve">в течение трех рабочих дней </w:t>
      </w:r>
      <w:r w:rsidR="002651E8" w:rsidRPr="002651E8">
        <w:t xml:space="preserve">со дня </w:t>
      </w:r>
      <w:r w:rsidR="004A2222">
        <w:t>поступления</w:t>
      </w:r>
      <w:r>
        <w:t xml:space="preserve"> служебной записки </w:t>
      </w:r>
      <w:r w:rsidR="004A2222">
        <w:t>заместителя главы администрации</w:t>
      </w:r>
      <w:r>
        <w:t xml:space="preserve">  по социальным вопросам готовит проект постановления администрации о премировании руководителя </w:t>
      </w:r>
      <w:r>
        <w:rPr>
          <w:color w:val="000000"/>
          <w:spacing w:val="1"/>
        </w:rPr>
        <w:t>учреждения</w:t>
      </w:r>
      <w:r>
        <w:t xml:space="preserve"> и представляет его в установленном порядке на подпись главе администрации.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7.  Сумма премии руководителя  </w:t>
      </w:r>
      <w:r>
        <w:rPr>
          <w:color w:val="000000"/>
          <w:spacing w:val="1"/>
        </w:rPr>
        <w:t>учреждения</w:t>
      </w:r>
      <w:r>
        <w:t xml:space="preserve">  уменьшается на 50 </w:t>
      </w:r>
      <w:r>
        <w:rPr>
          <w:color w:val="000000"/>
          <w:spacing w:val="4"/>
        </w:rPr>
        <w:t>процентов</w:t>
      </w:r>
      <w:r>
        <w:t xml:space="preserve"> от суммы, рассчитанной в соответствии с результатами выполнения целевых показателей эффективности деятельности  учреждения, по   следующим основаниям: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1) невыполнение за отчетный период одного показателя, установленного муниципальным заданием, характеризующего качество оказания муниципальной услуги;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2)  несвоевременного представление в отчетном периоде статистической и иной информации, предоставляемой по запросам администрации,  Министерства   культуры  Республики Карелия и иных уполномоченных органов.</w:t>
      </w:r>
    </w:p>
    <w:p w:rsidR="001E5F9C" w:rsidRDefault="001E5F9C" w:rsidP="001E5F9C">
      <w:pPr>
        <w:shd w:val="clear" w:color="auto" w:fill="FFFFFF"/>
        <w:ind w:firstLine="56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8.  В</w:t>
      </w:r>
      <w:r>
        <w:rPr>
          <w:bCs/>
          <w:spacing w:val="1"/>
        </w:rPr>
        <w:t>ыплата за интенсивность и высокие результаты работы</w:t>
      </w:r>
      <w:r>
        <w:rPr>
          <w:bCs/>
          <w:color w:val="000000"/>
          <w:spacing w:val="1"/>
        </w:rPr>
        <w:t xml:space="preserve">  устанавливаются руководителю </w:t>
      </w:r>
      <w:r>
        <w:rPr>
          <w:color w:val="000000"/>
          <w:spacing w:val="1"/>
        </w:rPr>
        <w:t>учреждения</w:t>
      </w:r>
      <w:r>
        <w:rPr>
          <w:bCs/>
          <w:color w:val="000000"/>
          <w:spacing w:val="1"/>
        </w:rPr>
        <w:t xml:space="preserve"> в следующих случаях:</w:t>
      </w:r>
    </w:p>
    <w:p w:rsidR="001E5F9C" w:rsidRDefault="001E5F9C" w:rsidP="001E5F9C">
      <w:pPr>
        <w:shd w:val="clear" w:color="auto" w:fill="FFFFFF"/>
        <w:ind w:firstLine="56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1)  выполнение особо важных и сложных заданий по осуществлению основных видов деятельности учреждения;</w:t>
      </w:r>
    </w:p>
    <w:p w:rsidR="001E5F9C" w:rsidRDefault="001E5F9C" w:rsidP="001E5F9C">
      <w:pPr>
        <w:shd w:val="clear" w:color="auto" w:fill="FFFFFF"/>
        <w:ind w:firstLine="56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2) ликвидация аварийных ситуаций на инженерных и хозяйственно-эксплуатационных системах жизнеобеспечения учреждения;</w:t>
      </w:r>
    </w:p>
    <w:p w:rsidR="001E5F9C" w:rsidRDefault="001E5F9C" w:rsidP="001E5F9C">
      <w:pPr>
        <w:shd w:val="clear" w:color="auto" w:fill="FFFFFF"/>
        <w:ind w:firstLine="56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3) представление  опыта работы учреждения  на мероприятиях республиканского уровня; </w:t>
      </w:r>
    </w:p>
    <w:p w:rsidR="001E5F9C" w:rsidRDefault="001E5F9C" w:rsidP="001E5F9C">
      <w:pPr>
        <w:shd w:val="clear" w:color="auto" w:fill="FFFFFF"/>
        <w:ind w:firstLine="567"/>
        <w:jc w:val="both"/>
        <w:rPr>
          <w:bCs/>
          <w:spacing w:val="1"/>
        </w:rPr>
      </w:pPr>
      <w:r>
        <w:rPr>
          <w:bCs/>
          <w:spacing w:val="1"/>
        </w:rPr>
        <w:t xml:space="preserve">4)    </w:t>
      </w:r>
      <w:r w:rsidR="002651E8">
        <w:rPr>
          <w:bCs/>
          <w:spacing w:val="1"/>
        </w:rPr>
        <w:t xml:space="preserve"> </w:t>
      </w:r>
      <w:r>
        <w:rPr>
          <w:sz w:val="23"/>
          <w:szCs w:val="23"/>
        </w:rPr>
        <w:t>разработка и реализация инновационных проектов в сфере культуры</w:t>
      </w:r>
      <w:r>
        <w:t>;</w:t>
      </w:r>
    </w:p>
    <w:p w:rsidR="001E5F9C" w:rsidRDefault="001E5F9C" w:rsidP="001E5F9C">
      <w:pPr>
        <w:pStyle w:val="Default"/>
        <w:ind w:firstLine="567"/>
        <w:jc w:val="both"/>
      </w:pPr>
      <w:r>
        <w:t>5)  разработка и реализация проектов в рамках федеральных и региональных  отраслевых программ, программ  общественных фондов;</w:t>
      </w:r>
    </w:p>
    <w:p w:rsidR="001E5F9C" w:rsidRDefault="001E5F9C" w:rsidP="001E5F9C">
      <w:pPr>
        <w:pStyle w:val="Default"/>
        <w:ind w:firstLine="567"/>
        <w:jc w:val="both"/>
        <w:rPr>
          <w:color w:val="FF0000"/>
        </w:rPr>
      </w:pPr>
      <w:r>
        <w:t xml:space="preserve">6)  </w:t>
      </w:r>
      <w:r>
        <w:rPr>
          <w:color w:val="auto"/>
        </w:rPr>
        <w:t>установление связей с общественностью и привлечение социальных партнёров к осуществлению уставной деятельности;</w:t>
      </w:r>
    </w:p>
    <w:p w:rsidR="001E5F9C" w:rsidRDefault="001E5F9C" w:rsidP="001E5F9C">
      <w:pPr>
        <w:pStyle w:val="Default"/>
        <w:ind w:firstLine="567"/>
        <w:jc w:val="both"/>
      </w:pPr>
      <w:r>
        <w:t>7) разработка административно-организационных, регламентирующих и инструктивно-методических документов, связанных с уставной деятельностью учреждения;</w:t>
      </w:r>
    </w:p>
    <w:p w:rsidR="001E5F9C" w:rsidRDefault="001E5F9C" w:rsidP="001E5F9C">
      <w:pPr>
        <w:pStyle w:val="Default"/>
        <w:ind w:firstLine="567"/>
        <w:jc w:val="both"/>
      </w:pPr>
      <w:r>
        <w:t>8)  систематическая работа со средствами массовой информации (подготовка пресс-релизов, публикация статей в периодических изданиях, интервью, выступления на радио, телевидении).</w:t>
      </w:r>
    </w:p>
    <w:p w:rsidR="001E5F9C" w:rsidRDefault="008417ED" w:rsidP="001E5F9C">
      <w:pPr>
        <w:shd w:val="clear" w:color="auto" w:fill="FFFFFF"/>
        <w:ind w:firstLine="567"/>
        <w:jc w:val="both"/>
        <w:rPr>
          <w:spacing w:val="-1"/>
        </w:rPr>
      </w:pPr>
      <w:r>
        <w:t xml:space="preserve">9. </w:t>
      </w:r>
      <w:r w:rsidR="004A2222">
        <w:t>Решение</w:t>
      </w:r>
      <w:r w:rsidR="002651E8">
        <w:t xml:space="preserve"> об установлении руководителю</w:t>
      </w:r>
      <w:r w:rsidR="001E5F9C">
        <w:t xml:space="preserve"> </w:t>
      </w:r>
      <w:r w:rsidR="001E5F9C">
        <w:rPr>
          <w:color w:val="000000"/>
          <w:spacing w:val="1"/>
        </w:rPr>
        <w:t>учреждения</w:t>
      </w:r>
      <w:r w:rsidR="001E5F9C">
        <w:t xml:space="preserve"> выплаты </w:t>
      </w:r>
      <w:r w:rsidR="001E5F9C">
        <w:rPr>
          <w:bCs/>
          <w:spacing w:val="1"/>
        </w:rPr>
        <w:t>за интенсивность и высокие результаты работы</w:t>
      </w:r>
      <w:r w:rsidR="001E5F9C">
        <w:rPr>
          <w:bCs/>
          <w:color w:val="000000"/>
          <w:spacing w:val="1"/>
        </w:rPr>
        <w:t xml:space="preserve"> </w:t>
      </w:r>
      <w:r w:rsidR="002651E8">
        <w:t>принимается</w:t>
      </w:r>
      <w:r w:rsidR="001E5F9C">
        <w:t xml:space="preserve"> </w:t>
      </w:r>
      <w:r w:rsidR="004A2222">
        <w:t>администрацией</w:t>
      </w:r>
      <w:r w:rsidR="001E5F9C">
        <w:t xml:space="preserve"> на основании мотивированного заявления руководителя учреждения</w:t>
      </w:r>
      <w:r w:rsidR="004A2222">
        <w:t xml:space="preserve"> и оформляется постановлением администрации</w:t>
      </w:r>
      <w:r w:rsidR="001E5F9C">
        <w:t>.</w:t>
      </w:r>
      <w:r w:rsidR="001E5F9C">
        <w:rPr>
          <w:bCs/>
          <w:color w:val="000000"/>
          <w:spacing w:val="1"/>
        </w:rPr>
        <w:t xml:space="preserve"> </w:t>
      </w:r>
    </w:p>
    <w:p w:rsidR="001E5F9C" w:rsidRDefault="008417ED" w:rsidP="001E5F9C">
      <w:pPr>
        <w:shd w:val="clear" w:color="auto" w:fill="FFFFFF"/>
        <w:tabs>
          <w:tab w:val="left" w:pos="1134"/>
        </w:tabs>
        <w:ind w:firstLine="567"/>
        <w:jc w:val="both"/>
        <w:rPr>
          <w:bCs/>
          <w:spacing w:val="1"/>
        </w:rPr>
      </w:pPr>
      <w:r>
        <w:rPr>
          <w:bCs/>
          <w:color w:val="000000"/>
          <w:spacing w:val="1"/>
        </w:rPr>
        <w:t xml:space="preserve">10.  </w:t>
      </w:r>
      <w:r w:rsidR="001E5F9C">
        <w:rPr>
          <w:bCs/>
          <w:color w:val="000000"/>
          <w:spacing w:val="1"/>
        </w:rPr>
        <w:t>В</w:t>
      </w:r>
      <w:r w:rsidR="001E5F9C">
        <w:rPr>
          <w:bCs/>
          <w:spacing w:val="1"/>
        </w:rPr>
        <w:t>ыплата за интенсивность и высокие результаты работы</w:t>
      </w:r>
      <w:r w:rsidR="001E5F9C">
        <w:rPr>
          <w:bCs/>
          <w:color w:val="000000"/>
          <w:spacing w:val="1"/>
        </w:rPr>
        <w:t xml:space="preserve">  </w:t>
      </w:r>
      <w:r w:rsidR="001E5F9C">
        <w:t xml:space="preserve">производится  </w:t>
      </w:r>
      <w:r w:rsidR="001E5F9C">
        <w:rPr>
          <w:bCs/>
          <w:color w:val="000000"/>
          <w:spacing w:val="1"/>
        </w:rPr>
        <w:t xml:space="preserve"> в</w:t>
      </w:r>
      <w:r w:rsidR="001E5F9C">
        <w:rPr>
          <w:spacing w:val="-1"/>
        </w:rPr>
        <w:t xml:space="preserve"> </w:t>
      </w:r>
      <w:r w:rsidR="001E5F9C">
        <w:rPr>
          <w:bCs/>
          <w:spacing w:val="-1"/>
        </w:rPr>
        <w:t>размере</w:t>
      </w:r>
      <w:r w:rsidR="001E5F9C">
        <w:rPr>
          <w:spacing w:val="-1"/>
        </w:rPr>
        <w:t xml:space="preserve"> </w:t>
      </w:r>
      <w:r w:rsidR="001E5F9C">
        <w:rPr>
          <w:bCs/>
          <w:spacing w:val="-1"/>
        </w:rPr>
        <w:t xml:space="preserve"> одного </w:t>
      </w:r>
      <w:r w:rsidR="001E5F9C">
        <w:t>должностного оклада руководителя учреждения.</w:t>
      </w:r>
      <w:r w:rsidR="001E5F9C">
        <w:rPr>
          <w:bCs/>
          <w:spacing w:val="1"/>
        </w:rPr>
        <w:t xml:space="preserve"> </w:t>
      </w:r>
    </w:p>
    <w:p w:rsidR="001E5F9C" w:rsidRDefault="004A2222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rPr>
          <w:bCs/>
          <w:spacing w:val="1"/>
        </w:rPr>
        <w:t>11</w:t>
      </w:r>
      <w:r w:rsidR="001E5F9C">
        <w:rPr>
          <w:bCs/>
          <w:spacing w:val="1"/>
        </w:rPr>
        <w:t>.</w:t>
      </w:r>
      <w:r w:rsidR="008417ED">
        <w:t xml:space="preserve">  </w:t>
      </w:r>
      <w:r w:rsidR="001E5F9C">
        <w:rPr>
          <w:bCs/>
          <w:spacing w:val="1"/>
        </w:rPr>
        <w:t xml:space="preserve">Выплаты за интенсивность и высокие результаты работы,   премирование </w:t>
      </w:r>
      <w:r w:rsidR="001E5F9C">
        <w:t xml:space="preserve"> руководителя  </w:t>
      </w:r>
      <w:r w:rsidR="001E5F9C">
        <w:rPr>
          <w:color w:val="000000"/>
          <w:spacing w:val="1"/>
        </w:rPr>
        <w:t>учреждения</w:t>
      </w:r>
      <w:r w:rsidR="001E5F9C">
        <w:t xml:space="preserve">  не производятся  в следующих случаях:</w:t>
      </w:r>
    </w:p>
    <w:p w:rsidR="001E5F9C" w:rsidRDefault="008417ED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1)  </w:t>
      </w:r>
      <w:r w:rsidR="001E5F9C">
        <w:t>нанесение руководителем учреждения своими действиями (бездействием) материального ущерба учреждению;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2)    невыполнения за отчетный период двух и более показателей, установленных муниципальным заданием, характеризующих качество оказания муниципальной услуги;</w:t>
      </w:r>
    </w:p>
    <w:p w:rsidR="001E5F9C" w:rsidRDefault="001E5F9C" w:rsidP="001E5F9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539"/>
        <w:jc w:val="both"/>
      </w:pPr>
      <w:r>
        <w:t>3)  выявление нарушений по результату проверок финансово-хозяйственной деятельности за отчетный период;</w:t>
      </w: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</w:pPr>
      <w:r>
        <w:t>4)  наличия просроченной задолженности по заработной плате в отчетном периоде;</w:t>
      </w:r>
    </w:p>
    <w:p w:rsidR="001E5F9C" w:rsidRDefault="001E5F9C" w:rsidP="001E5F9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539"/>
        <w:jc w:val="both"/>
      </w:pPr>
      <w:r>
        <w:t>5)       наложения  в отчетном периоде дисциплинарного взыскания.</w:t>
      </w:r>
    </w:p>
    <w:p w:rsidR="001E5F9C" w:rsidRDefault="001E5F9C" w:rsidP="001E5F9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В случае, указанном в подпункте 1 настоящего  пункта, </w:t>
      </w:r>
      <w:r>
        <w:rPr>
          <w:bCs/>
          <w:spacing w:val="1"/>
        </w:rPr>
        <w:t xml:space="preserve">выплата  </w:t>
      </w:r>
      <w:r>
        <w:t xml:space="preserve"> не производится до конца текущего года.</w:t>
      </w:r>
    </w:p>
    <w:p w:rsidR="001E5F9C" w:rsidRDefault="001E5F9C" w:rsidP="001E5F9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В случаях, указанных в подпунктах 2, 3, 4, 5 настоящего пункта, </w:t>
      </w:r>
      <w:r>
        <w:rPr>
          <w:bCs/>
          <w:spacing w:val="1"/>
        </w:rPr>
        <w:t xml:space="preserve">выплаты  </w:t>
      </w:r>
      <w:r>
        <w:t xml:space="preserve"> не производятся за отчетный период. </w:t>
      </w:r>
    </w:p>
    <w:p w:rsidR="001E5F9C" w:rsidRDefault="004A2222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10"/>
        <w:jc w:val="both"/>
      </w:pPr>
      <w:r>
        <w:rPr>
          <w:bCs/>
          <w:color w:val="000000"/>
          <w:spacing w:val="1"/>
        </w:rPr>
        <w:t>12</w:t>
      </w:r>
      <w:r w:rsidR="001E5F9C">
        <w:rPr>
          <w:bCs/>
          <w:color w:val="000000"/>
          <w:spacing w:val="1"/>
        </w:rPr>
        <w:t>.    Ежемесячная в</w:t>
      </w:r>
      <w:r w:rsidR="001E5F9C">
        <w:rPr>
          <w:color w:val="000000"/>
          <w:spacing w:val="14"/>
        </w:rPr>
        <w:t xml:space="preserve">ыплата за   выслугу лет устанавливается руководителю </w:t>
      </w:r>
      <w:r w:rsidR="001E5F9C">
        <w:rPr>
          <w:color w:val="000000"/>
          <w:spacing w:val="1"/>
        </w:rPr>
        <w:t>учреждения</w:t>
      </w:r>
      <w:r w:rsidR="001E5F9C">
        <w:rPr>
          <w:color w:val="000000"/>
          <w:spacing w:val="14"/>
        </w:rPr>
        <w:t xml:space="preserve"> в </w:t>
      </w:r>
      <w:r w:rsidR="001E5F9C">
        <w:rPr>
          <w:color w:val="000000"/>
          <w:spacing w:val="2"/>
        </w:rPr>
        <w:t xml:space="preserve">процентах к должностному окладу в зависимости от общего </w:t>
      </w:r>
      <w:r w:rsidR="001E5F9C">
        <w:rPr>
          <w:color w:val="000000"/>
          <w:spacing w:val="1"/>
        </w:rPr>
        <w:t xml:space="preserve">количества лет, проработанных </w:t>
      </w:r>
      <w:r w:rsidR="001E5F9C">
        <w:t xml:space="preserve"> в государственных и (или) муниципальных учреждениях культуры и искусства, органах государственной власти и (или) органах местного самоуправления, уполномоченных в сфере культуры, в иных организациях по специальности в сфере культуры и искусства</w:t>
      </w:r>
      <w:r w:rsidR="001E5F9C">
        <w:rPr>
          <w:color w:val="000000"/>
          <w:spacing w:val="-1"/>
        </w:rPr>
        <w:t xml:space="preserve"> (далее –  стаж работы в учреждении).</w:t>
      </w:r>
      <w:r w:rsidR="001E5F9C">
        <w:rPr>
          <w:color w:val="000000"/>
          <w:spacing w:val="2"/>
        </w:rPr>
        <w:t xml:space="preserve"> </w:t>
      </w:r>
      <w:r w:rsidR="001E5F9C">
        <w:rPr>
          <w:spacing w:val="2"/>
        </w:rPr>
        <w:t xml:space="preserve">Расчет стажа работы в учреждении производит </w:t>
      </w:r>
      <w:r w:rsidR="001E5F9C">
        <w:t xml:space="preserve">главный специалист управления делами администрации. </w:t>
      </w:r>
    </w:p>
    <w:p w:rsidR="001E5F9C" w:rsidRDefault="004A2222" w:rsidP="001E5F9C">
      <w:pPr>
        <w:shd w:val="clear" w:color="auto" w:fill="FFFFFF"/>
        <w:tabs>
          <w:tab w:val="left" w:pos="567"/>
        </w:tabs>
        <w:ind w:firstLine="567"/>
        <w:jc w:val="both"/>
      </w:pPr>
      <w:r>
        <w:rPr>
          <w:color w:val="000000"/>
          <w:spacing w:val="14"/>
        </w:rPr>
        <w:t>13</w:t>
      </w:r>
      <w:r w:rsidR="001E5F9C">
        <w:rPr>
          <w:color w:val="000000"/>
          <w:spacing w:val="14"/>
        </w:rPr>
        <w:t>. Ежемесячная выплата за выслугу лет</w:t>
      </w:r>
      <w:r w:rsidR="001E5F9C">
        <w:rPr>
          <w:color w:val="000000"/>
          <w:spacing w:val="2"/>
        </w:rPr>
        <w:t xml:space="preserve"> </w:t>
      </w:r>
      <w:r w:rsidR="001E5F9C">
        <w:rPr>
          <w:bCs/>
          <w:color w:val="000000"/>
          <w:spacing w:val="1"/>
        </w:rPr>
        <w:t xml:space="preserve">устанавливается в процентном отношении к должностному окладу руководителя учреждения в следующем  размере: </w:t>
      </w:r>
      <w:r w:rsidR="001E5F9C">
        <w:rPr>
          <w:color w:val="000000"/>
          <w:spacing w:val="2"/>
        </w:rPr>
        <w:t xml:space="preserve"> </w:t>
      </w:r>
    </w:p>
    <w:p w:rsidR="001E5F9C" w:rsidRDefault="001E5F9C" w:rsidP="001E5F9C">
      <w:pPr>
        <w:shd w:val="clear" w:color="auto" w:fill="FFFFFF"/>
        <w:tabs>
          <w:tab w:val="left" w:pos="567"/>
        </w:tabs>
        <w:ind w:firstLine="567"/>
        <w:rPr>
          <w:color w:val="000000"/>
          <w:spacing w:val="4"/>
        </w:rPr>
      </w:pPr>
      <w:r>
        <w:rPr>
          <w:color w:val="000000"/>
          <w:spacing w:val="4"/>
        </w:rPr>
        <w:t xml:space="preserve">1)    при </w:t>
      </w:r>
      <w:r>
        <w:rPr>
          <w:color w:val="000000"/>
          <w:spacing w:val="-1"/>
        </w:rPr>
        <w:t>стаже  работы в учреждении</w:t>
      </w:r>
      <w:r>
        <w:rPr>
          <w:color w:val="000000"/>
          <w:spacing w:val="4"/>
        </w:rPr>
        <w:t xml:space="preserve"> </w:t>
      </w:r>
      <w:r>
        <w:t xml:space="preserve">от 1 до 5  лет </w:t>
      </w:r>
      <w:r>
        <w:rPr>
          <w:color w:val="000000"/>
          <w:spacing w:val="4"/>
        </w:rPr>
        <w:t xml:space="preserve"> - 10 процентов;</w:t>
      </w:r>
    </w:p>
    <w:p w:rsidR="001E5F9C" w:rsidRDefault="001E5F9C" w:rsidP="001E5F9C">
      <w:pPr>
        <w:shd w:val="clear" w:color="auto" w:fill="FFFFFF"/>
        <w:tabs>
          <w:tab w:val="left" w:pos="567"/>
        </w:tabs>
        <w:ind w:firstLine="567"/>
        <w:rPr>
          <w:color w:val="000000"/>
          <w:spacing w:val="4"/>
        </w:rPr>
      </w:pPr>
      <w:r>
        <w:rPr>
          <w:color w:val="000000"/>
          <w:spacing w:val="4"/>
        </w:rPr>
        <w:t xml:space="preserve">2)    при </w:t>
      </w:r>
      <w:r>
        <w:rPr>
          <w:color w:val="000000"/>
          <w:spacing w:val="-1"/>
        </w:rPr>
        <w:t>стаже  работы в учреждении</w:t>
      </w:r>
      <w:r>
        <w:rPr>
          <w:color w:val="000000"/>
          <w:spacing w:val="4"/>
        </w:rPr>
        <w:t xml:space="preserve"> от 5 до 10 лет - 15 процентов;</w:t>
      </w:r>
    </w:p>
    <w:p w:rsidR="001E5F9C" w:rsidRDefault="001E5F9C" w:rsidP="001E5F9C">
      <w:pPr>
        <w:shd w:val="clear" w:color="auto" w:fill="FFFFFF"/>
        <w:tabs>
          <w:tab w:val="left" w:pos="567"/>
        </w:tabs>
        <w:ind w:firstLine="567"/>
        <w:rPr>
          <w:color w:val="000000"/>
          <w:spacing w:val="4"/>
        </w:rPr>
      </w:pPr>
      <w:r>
        <w:rPr>
          <w:color w:val="000000"/>
          <w:spacing w:val="4"/>
        </w:rPr>
        <w:t xml:space="preserve">3)    при </w:t>
      </w:r>
      <w:r>
        <w:rPr>
          <w:color w:val="000000"/>
          <w:spacing w:val="-1"/>
        </w:rPr>
        <w:t>стаже  работы в учреждении</w:t>
      </w:r>
      <w:r>
        <w:t xml:space="preserve"> от 10 до 15 лет -  20 процентов;</w:t>
      </w:r>
    </w:p>
    <w:p w:rsidR="001E5F9C" w:rsidRDefault="001E5F9C" w:rsidP="001E5F9C">
      <w:pPr>
        <w:shd w:val="clear" w:color="auto" w:fill="FFFFFF"/>
        <w:tabs>
          <w:tab w:val="left" w:pos="567"/>
        </w:tabs>
        <w:ind w:firstLine="567"/>
        <w:rPr>
          <w:color w:val="000000"/>
          <w:spacing w:val="4"/>
        </w:rPr>
      </w:pPr>
      <w:r>
        <w:rPr>
          <w:color w:val="000000"/>
          <w:spacing w:val="4"/>
        </w:rPr>
        <w:t xml:space="preserve">4)    при </w:t>
      </w:r>
      <w:r>
        <w:rPr>
          <w:color w:val="000000"/>
          <w:spacing w:val="-1"/>
        </w:rPr>
        <w:t>стаже  работы в учреждении</w:t>
      </w:r>
      <w:r>
        <w:rPr>
          <w:color w:val="000000"/>
          <w:spacing w:val="4"/>
        </w:rPr>
        <w:t xml:space="preserve"> свыше 15 лет - 30 процентов.</w:t>
      </w:r>
    </w:p>
    <w:p w:rsidR="001E5F9C" w:rsidRDefault="004A2222" w:rsidP="001E5F9C">
      <w:pPr>
        <w:tabs>
          <w:tab w:val="left" w:pos="567"/>
        </w:tabs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ab/>
        <w:t>14</w:t>
      </w:r>
      <w:r w:rsidR="001E5F9C">
        <w:rPr>
          <w:bCs/>
          <w:color w:val="000000"/>
          <w:spacing w:val="1"/>
        </w:rPr>
        <w:t xml:space="preserve">.   </w:t>
      </w:r>
      <w:r w:rsidR="001E5F9C">
        <w:rPr>
          <w:color w:val="000000"/>
          <w:spacing w:val="14"/>
        </w:rPr>
        <w:t xml:space="preserve">Размер ежемесячной выплаты за   выслугу лет </w:t>
      </w:r>
      <w:r w:rsidR="001E5F9C">
        <w:rPr>
          <w:bCs/>
          <w:color w:val="000000"/>
          <w:spacing w:val="1"/>
        </w:rPr>
        <w:t xml:space="preserve">фиксируется в трудовом договоре, заключенном между администрацией и руководителем учреждения.  Изменение размера ежемесячной выплаты за выслугу лет осуществляется по соглашению сторон путем подписания дополнительных соглашений к трудовому договору. </w:t>
      </w:r>
    </w:p>
    <w:p w:rsidR="001E5F9C" w:rsidRDefault="001E5F9C" w:rsidP="001E5F9C">
      <w:pPr>
        <w:tabs>
          <w:tab w:val="left" w:pos="567"/>
        </w:tabs>
        <w:jc w:val="both"/>
      </w:pPr>
    </w:p>
    <w:p w:rsidR="001E5F9C" w:rsidRDefault="001E5F9C" w:rsidP="001E5F9C">
      <w:pPr>
        <w:tabs>
          <w:tab w:val="left" w:pos="567"/>
        </w:tabs>
        <w:jc w:val="both"/>
      </w:pP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_______________________</w:t>
      </w:r>
    </w:p>
    <w:p w:rsidR="001E5F9C" w:rsidRDefault="001E5F9C" w:rsidP="001E5F9C">
      <w:pPr>
        <w:jc w:val="both"/>
      </w:pPr>
      <w:r>
        <w:t xml:space="preserve"> </w:t>
      </w:r>
    </w:p>
    <w:p w:rsidR="001E5F9C" w:rsidRDefault="001E5F9C" w:rsidP="001E5F9C">
      <w:r>
        <w:br/>
        <w:t xml:space="preserve"> </w:t>
      </w:r>
    </w:p>
    <w:p w:rsidR="001E5F9C" w:rsidRDefault="001E5F9C" w:rsidP="001E5F9C">
      <w:r>
        <w:t xml:space="preserve"> </w:t>
      </w:r>
    </w:p>
    <w:p w:rsidR="001E5F9C" w:rsidRDefault="001E5F9C" w:rsidP="001E5F9C">
      <w:pPr>
        <w:sectPr w:rsidR="001E5F9C" w:rsidSect="001E5F9C">
          <w:pgSz w:w="11906" w:h="16838"/>
          <w:pgMar w:top="1134" w:right="1276" w:bottom="1134" w:left="1559" w:header="709" w:footer="709" w:gutter="0"/>
          <w:cols w:space="720"/>
        </w:sectPr>
      </w:pPr>
    </w:p>
    <w:p w:rsidR="001E5F9C" w:rsidRDefault="001E5F9C" w:rsidP="001E5F9C">
      <w:pPr>
        <w:widowControl w:val="0"/>
        <w:autoSpaceDE w:val="0"/>
        <w:autoSpaceDN w:val="0"/>
        <w:adjustRightInd w:val="0"/>
        <w:ind w:left="10632"/>
      </w:pPr>
      <w:r>
        <w:t xml:space="preserve">Приложение  к  Положению    </w:t>
      </w:r>
    </w:p>
    <w:p w:rsidR="001E5F9C" w:rsidRDefault="001E5F9C" w:rsidP="001E5F9C">
      <w:pPr>
        <w:widowControl w:val="0"/>
        <w:autoSpaceDE w:val="0"/>
        <w:autoSpaceDN w:val="0"/>
        <w:adjustRightInd w:val="0"/>
        <w:ind w:left="10632"/>
      </w:pPr>
      <w:r>
        <w:t xml:space="preserve">о   стимулирующих  выплатах руководителям муниципальных </w:t>
      </w:r>
    </w:p>
    <w:p w:rsidR="001E5F9C" w:rsidRDefault="001E5F9C" w:rsidP="001E5F9C">
      <w:pPr>
        <w:widowControl w:val="0"/>
        <w:autoSpaceDE w:val="0"/>
        <w:autoSpaceDN w:val="0"/>
        <w:adjustRightInd w:val="0"/>
        <w:ind w:left="10632"/>
      </w:pPr>
      <w:r>
        <w:t xml:space="preserve">бюджетных социальных учреждений     Сегежского муниципального района  </w:t>
      </w: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</w:pP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 целевых показателей эффективности деятельности муниципальных бюджетных  учреждений  культуры</w:t>
      </w:r>
    </w:p>
    <w:p w:rsidR="001E5F9C" w:rsidRDefault="001E5F9C" w:rsidP="001E5F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Сегежского муниципального района, критериев оценки результативности работы их руководителей </w:t>
      </w:r>
    </w:p>
    <w:p w:rsidR="002651E8" w:rsidRDefault="002651E8" w:rsidP="001E5F9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3463"/>
        <w:gridCol w:w="4903"/>
        <w:gridCol w:w="1417"/>
        <w:gridCol w:w="2307"/>
        <w:gridCol w:w="10"/>
        <w:gridCol w:w="2032"/>
      </w:tblGrid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t>№ 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t xml:space="preserve">Наименование целевого показателя эффективности деятельности учреждения 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t>Количество баллов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9C" w:rsidRDefault="001E5F9C">
            <w:pPr>
              <w:jc w:val="center"/>
            </w:pPr>
            <w:r>
              <w:t>Источник информации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t>Ответственный за подведение итогов</w:t>
            </w:r>
          </w:p>
        </w:tc>
      </w:tr>
      <w:tr w:rsidR="001E5F9C" w:rsidTr="001E5F9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jc w:val="center"/>
            </w:pPr>
            <w:r>
              <w:rPr>
                <w:lang w:val="en-US"/>
              </w:rPr>
              <w:t xml:space="preserve">I. </w:t>
            </w:r>
            <w:r>
              <w:t>Основная деятельность учреждения</w:t>
            </w:r>
          </w:p>
          <w:p w:rsidR="001E5F9C" w:rsidRDefault="001E5F9C">
            <w:pPr>
              <w:jc w:val="center"/>
            </w:pP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1.1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>Полнота нормативной базы и ее соответствие современному законодательству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ind w:firstLine="444"/>
              <w:jc w:val="both"/>
            </w:pPr>
            <w:r>
              <w:t>Своевременность внесения изменений в Устав учреждения, коллективный договор, должностные инструкции, трудовые договоры, положение об оплате труда, план финансово-хозяйственной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t>10 баллов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9C" w:rsidRDefault="001E5F9C">
            <w:pPr>
              <w:jc w:val="both"/>
            </w:pPr>
            <w:r>
              <w:t>Отчет руководителя учреждения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 xml:space="preserve">Заместитель главы администрации Сегежского муниципального района по социальным вопросам  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1.2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>Выполнение муниципального  задания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F9C" w:rsidRDefault="001E5F9C">
            <w:pPr>
              <w:ind w:firstLine="444"/>
            </w:pPr>
            <w:r>
              <w:t>Выполнение муниципального задания в полном объеме.</w:t>
            </w:r>
          </w:p>
          <w:p w:rsidR="001E5F9C" w:rsidRDefault="001E5F9C">
            <w:pPr>
              <w:ind w:firstLine="444"/>
              <w:jc w:val="center"/>
            </w:pPr>
          </w:p>
          <w:p w:rsidR="001E5F9C" w:rsidRDefault="001E5F9C">
            <w:pPr>
              <w:shd w:val="clear" w:color="auto" w:fill="FFFFFF"/>
              <w:ind w:firstLine="444"/>
              <w:jc w:val="both"/>
            </w:pPr>
            <w:r>
              <w:rPr>
                <w:bCs/>
                <w:color w:val="000000"/>
                <w:spacing w:val="-2"/>
              </w:rPr>
              <w:t xml:space="preserve">Объем выполненного муниципального задания определяется как отношение количества фактически </w:t>
            </w:r>
            <w:r>
              <w:rPr>
                <w:bCs/>
                <w:color w:val="000000"/>
              </w:rPr>
              <w:t>оказанных услуг в учреждении к объему   услуг, планируемых к оказанию за отчетный период согласно муниципальному заданию.</w:t>
            </w:r>
          </w:p>
          <w:p w:rsidR="001E5F9C" w:rsidRDefault="001E5F9C">
            <w:pPr>
              <w:ind w:firstLine="444"/>
              <w:jc w:val="both"/>
            </w:pPr>
            <w:r>
              <w:rPr>
                <w:bCs/>
                <w:color w:val="000000"/>
                <w:spacing w:val="-2"/>
              </w:rPr>
              <w:t xml:space="preserve">Пункты муниципального  задания, в которых определен объем оказываемых услуг, </w:t>
            </w:r>
            <w:r>
              <w:rPr>
                <w:bCs/>
                <w:color w:val="000000"/>
                <w:spacing w:val="-1"/>
              </w:rPr>
              <w:t>считаются выполненными, если отношение количества фактически оказанных услуг в учреждении к объему   услуг, планируемых к оказанию за отчетный период согласно муниципальному</w:t>
            </w:r>
            <w:r>
              <w:rPr>
                <w:bCs/>
                <w:color w:val="000000"/>
              </w:rPr>
              <w:t xml:space="preserve"> заданию, составляет не менее 85%.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t>10 баллов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F9C" w:rsidRDefault="001E5F9C">
            <w:pPr>
              <w:jc w:val="both"/>
            </w:pPr>
            <w:r>
              <w:t xml:space="preserve">Отчёт </w:t>
            </w:r>
            <w:r w:rsidR="002651E8">
              <w:t xml:space="preserve">                             </w:t>
            </w:r>
            <w:r>
              <w:t>об исполнении муниципального задания</w:t>
            </w:r>
          </w:p>
          <w:p w:rsidR="001E5F9C" w:rsidRDefault="001E5F9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jc w:val="both"/>
            </w:pPr>
            <w:r>
              <w:t>Руководитель финансового управления Сегежского муниципального района (далее – руководитель финансового управления)</w:t>
            </w:r>
          </w:p>
          <w:p w:rsidR="001E5F9C" w:rsidRDefault="001E5F9C">
            <w:pPr>
              <w:jc w:val="both"/>
            </w:pPr>
          </w:p>
          <w:p w:rsidR="001E5F9C" w:rsidRDefault="001E5F9C">
            <w:pPr>
              <w:jc w:val="both"/>
            </w:pP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1.3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 xml:space="preserve">Обеспечение комплексной безопасности учреждения 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ind w:firstLine="444"/>
              <w:jc w:val="both"/>
              <w:rPr>
                <w:bCs/>
                <w:color w:val="000000"/>
              </w:rPr>
            </w:pPr>
            <w:r>
              <w:t>Соблюдение в рамках выделенных бюджетных ассигнований</w:t>
            </w:r>
            <w:r>
              <w:rPr>
                <w:bCs/>
                <w:color w:val="000000"/>
                <w:spacing w:val="-3"/>
              </w:rPr>
              <w:t xml:space="preserve"> мер противопожарной и антитеррористической безопасности, правил по охране труда, </w:t>
            </w:r>
            <w:r>
              <w:rPr>
                <w:bCs/>
                <w:color w:val="000000"/>
              </w:rPr>
              <w:t xml:space="preserve">санитарно-гигиенических правил. </w:t>
            </w:r>
            <w:r>
              <w:rPr>
                <w:bCs/>
                <w:color w:val="000000"/>
                <w:spacing w:val="-3"/>
              </w:rPr>
              <w:t xml:space="preserve">Наличие и эффективное функционирование пожарной сигнализации, отсутствие </w:t>
            </w:r>
            <w:r>
              <w:rPr>
                <w:bCs/>
                <w:color w:val="000000"/>
              </w:rPr>
              <w:t xml:space="preserve">зарегистрированных случаев травматизма работников учреждения за отчетный период, своевременная подготовка к отопительному сезону и т.п. (отсутствие предписании, представлений, </w:t>
            </w:r>
            <w:r>
              <w:rPr>
                <w:bCs/>
                <w:color w:val="000000"/>
                <w:spacing w:val="-1"/>
              </w:rPr>
              <w:t xml:space="preserve">замечаний со стороны контролирующих и надзорных органов по итогам проведенных проверок либо </w:t>
            </w:r>
            <w:r>
              <w:rPr>
                <w:bCs/>
                <w:color w:val="000000"/>
              </w:rPr>
              <w:t>отсутствие самих проверок).</w:t>
            </w:r>
          </w:p>
          <w:p w:rsidR="001E5F9C" w:rsidRDefault="001E5F9C">
            <w:pPr>
              <w:shd w:val="clear" w:color="auto" w:fill="FFFFFF"/>
              <w:ind w:firstLine="444"/>
              <w:jc w:val="both"/>
            </w:pPr>
          </w:p>
          <w:p w:rsidR="001E5F9C" w:rsidRDefault="001E5F9C">
            <w:pPr>
              <w:shd w:val="clear" w:color="auto" w:fill="FFFFFF"/>
              <w:ind w:firstLine="44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pacing w:val="-1"/>
              </w:rPr>
              <w:t xml:space="preserve">Наличие замечаний, устраненных в   соответствии со сроками, указанными в   предписаниях, </w:t>
            </w:r>
            <w:r>
              <w:rPr>
                <w:bCs/>
                <w:color w:val="000000"/>
              </w:rPr>
              <w:t>представлениях контрольно-надзорных органов.</w:t>
            </w:r>
          </w:p>
          <w:p w:rsidR="001E5F9C" w:rsidRDefault="001E5F9C">
            <w:pPr>
              <w:shd w:val="clear" w:color="auto" w:fill="FFFFFF"/>
              <w:ind w:firstLine="444"/>
              <w:jc w:val="both"/>
            </w:pPr>
          </w:p>
          <w:p w:rsidR="001E5F9C" w:rsidRDefault="001E5F9C">
            <w:pPr>
              <w:shd w:val="clear" w:color="auto" w:fill="FFFFFF"/>
              <w:ind w:firstLine="44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 неисполненных в срок предписаний, представлений, предложений контрольно-надзорных органов или исполненных с нарушением сроков.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jc w:val="center"/>
            </w:pPr>
            <w:r>
              <w:t>10 баллов</w:t>
            </w: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  <w:r>
              <w:t>5 баллов</w:t>
            </w: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</w:p>
          <w:p w:rsidR="001E5F9C" w:rsidRDefault="001E5F9C">
            <w:pPr>
              <w:jc w:val="center"/>
            </w:pPr>
            <w:r>
              <w:t>(- 2 балла)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9C" w:rsidRDefault="001E5F9C">
            <w:pPr>
              <w:jc w:val="both"/>
            </w:pPr>
            <w:r>
              <w:t>Акты надзорных органов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 xml:space="preserve">Заместитель главы администрации по социальным вопросам 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 xml:space="preserve">1.4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ind w:firstLine="4"/>
            </w:pPr>
            <w:r>
              <w:rPr>
                <w:bCs/>
                <w:color w:val="000000"/>
                <w:spacing w:val="-2"/>
              </w:rPr>
              <w:t xml:space="preserve">Удовлетворенность граждан </w:t>
            </w:r>
            <w:r>
              <w:rPr>
                <w:bCs/>
                <w:color w:val="000000"/>
              </w:rPr>
              <w:t xml:space="preserve">качеством и доступностью </w:t>
            </w:r>
            <w:r>
              <w:rPr>
                <w:bCs/>
                <w:color w:val="000000"/>
                <w:spacing w:val="-3"/>
              </w:rPr>
              <w:t xml:space="preserve">предоставления  </w:t>
            </w:r>
            <w:r>
              <w:rPr>
                <w:bCs/>
                <w:color w:val="000000"/>
              </w:rPr>
              <w:t>услуг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Положительные результаты опроса (в форме анкетирования) граждан о качестве и доступности</w:t>
            </w:r>
            <w:r>
              <w:t xml:space="preserve"> </w:t>
            </w:r>
            <w:r>
              <w:rPr>
                <w:bCs/>
                <w:color w:val="000000"/>
              </w:rPr>
              <w:t>предоставления   услуг в учреждении.</w:t>
            </w:r>
          </w:p>
          <w:p w:rsidR="001E5F9C" w:rsidRDefault="001E5F9C">
            <w:pPr>
              <w:shd w:val="clear" w:color="auto" w:fill="FFFFFF"/>
              <w:jc w:val="both"/>
            </w:pPr>
          </w:p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Положительные результаты независимой оценки качества предоставления   услуг.</w:t>
            </w:r>
          </w:p>
          <w:p w:rsidR="001E5F9C" w:rsidRDefault="001E5F9C">
            <w:pPr>
              <w:shd w:val="clear" w:color="auto" w:fill="FFFFFF"/>
              <w:jc w:val="both"/>
            </w:pPr>
          </w:p>
          <w:p w:rsidR="001E5F9C" w:rsidRDefault="001E5F9C">
            <w:pPr>
              <w:shd w:val="clear" w:color="auto" w:fill="FFFFFF"/>
              <w:ind w:firstLine="4"/>
              <w:jc w:val="both"/>
            </w:pPr>
            <w:r>
              <w:rPr>
                <w:bCs/>
                <w:color w:val="000000"/>
              </w:rPr>
              <w:t>Наличие письменных жалоб, поступивших от граждан, на качество оказания   услуг, признанных обоснованными по результатам проверок вышестоящей организацией и контрольно-надзорных органов.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3 балла</w:t>
            </w: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 баллов</w:t>
            </w: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(-2 балла)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F9C" w:rsidRDefault="001E5F9C">
            <w:pPr>
              <w:jc w:val="both"/>
            </w:pPr>
            <w:r>
              <w:t>Результаты анкетирования.</w:t>
            </w:r>
          </w:p>
          <w:p w:rsidR="001E5F9C" w:rsidRDefault="001E5F9C">
            <w:pPr>
              <w:jc w:val="both"/>
            </w:pPr>
          </w:p>
          <w:p w:rsidR="001E5F9C" w:rsidRDefault="001E5F9C">
            <w:pPr>
              <w:jc w:val="both"/>
            </w:pPr>
            <w:r>
              <w:t>Итоговый отчет о выполнении работ по проведению независимой оценки качества предоставления   услуг</w:t>
            </w:r>
          </w:p>
          <w:p w:rsidR="001E5F9C" w:rsidRDefault="001E5F9C">
            <w:pPr>
              <w:jc w:val="both"/>
            </w:pPr>
          </w:p>
          <w:p w:rsidR="001E5F9C" w:rsidRDefault="001E5F9C">
            <w:pPr>
              <w:jc w:val="both"/>
            </w:pPr>
            <w:r>
              <w:t>Журнал учёта обращений граждан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Заместитель главы администрации по социальным вопросам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 xml:space="preserve">1.5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</w:rPr>
              <w:t xml:space="preserve">Осуществление </w:t>
            </w:r>
            <w:r>
              <w:rPr>
                <w:bCs/>
                <w:color w:val="000000"/>
                <w:spacing w:val="-3"/>
              </w:rPr>
              <w:t>инновационной деятельности</w:t>
            </w:r>
          </w:p>
          <w:p w:rsidR="001E5F9C" w:rsidRDefault="001E5F9C">
            <w:pPr>
              <w:shd w:val="clear" w:color="auto" w:fill="FFFFFF"/>
            </w:pPr>
            <w:r>
              <w:rPr>
                <w:bCs/>
                <w:color w:val="FF0000"/>
                <w:spacing w:val="-1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ind w:firstLine="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pacing w:val="-1"/>
              </w:rPr>
              <w:t xml:space="preserve">Достижение позитивных результатов работы в условиях новых эффективных     форм, методик, </w:t>
            </w:r>
            <w:r>
              <w:rPr>
                <w:bCs/>
                <w:color w:val="000000"/>
              </w:rPr>
              <w:t>технологий в сфере культуры, разработанных и внедренных в работу учреждения.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 баллов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9C" w:rsidRDefault="001E5F9C">
            <w:r>
              <w:t>Отчет руководителя учреждения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Заместитель главы администрации по социальным вопросам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1.6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Результативность проектной деятельности учреждения в отчетном году 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pacing w:val="-1"/>
              </w:rPr>
              <w:t>Участие в конкурсах, получение грантов и иных форм поддержки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9C" w:rsidRDefault="001E5F9C">
            <w:r>
              <w:t>Отчет руководителя учреждения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Заместитель главы администрации по социальным вопросам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1.7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</w:pPr>
            <w:r>
              <w:rPr>
                <w:bCs/>
                <w:color w:val="000000"/>
                <w:spacing w:val="-1"/>
              </w:rPr>
              <w:t xml:space="preserve">Обеспечение информационной </w:t>
            </w:r>
            <w:r>
              <w:rPr>
                <w:bCs/>
                <w:color w:val="000000"/>
                <w:spacing w:val="-2"/>
              </w:rPr>
              <w:t>открытости учреждения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3"/>
              </w:rPr>
              <w:t xml:space="preserve">Обеспечение регистрации и размещения информации об учреждении в соответствии с установленными </w:t>
            </w:r>
            <w:r>
              <w:rPr>
                <w:bCs/>
                <w:color w:val="000000"/>
              </w:rPr>
              <w:t>показателями на федеральном портале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10 баллов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F9C" w:rsidRDefault="001E5F9C">
            <w:pPr>
              <w:jc w:val="both"/>
            </w:pPr>
            <w:r>
              <w:t>Информация, размещаемая на официальных сайтах в сети Интернет</w:t>
            </w:r>
          </w:p>
          <w:p w:rsidR="001E5F9C" w:rsidRDefault="001E5F9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Заместитель главы администрации по социальным вопросам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1.8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1"/>
              </w:rPr>
              <w:t xml:space="preserve"> П</w:t>
            </w:r>
            <w:r>
              <w:rPr>
                <w:bCs/>
                <w:color w:val="000000"/>
                <w:spacing w:val="-3"/>
              </w:rPr>
              <w:t xml:space="preserve">опуляризация деятельности </w:t>
            </w:r>
            <w:r>
              <w:rPr>
                <w:bCs/>
                <w:color w:val="000000"/>
              </w:rPr>
              <w:t>учреждения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Наличие в учреждении стендов с информацией о перечне предоставляемых услуг, в том числе на платной основе. </w:t>
            </w:r>
          </w:p>
          <w:p w:rsidR="001E5F9C" w:rsidRDefault="001E5F9C">
            <w:pPr>
              <w:shd w:val="clear" w:color="auto" w:fill="FFFFFF"/>
              <w:jc w:val="both"/>
            </w:pPr>
          </w:p>
          <w:p w:rsidR="001E5F9C" w:rsidRDefault="001E5F9C">
            <w:pPr>
              <w:shd w:val="clear" w:color="auto" w:fill="FFFFFF"/>
              <w:jc w:val="both"/>
            </w:pPr>
            <w:r>
              <w:t xml:space="preserve">Наличие собственного регулярно обновляемого Интернет-сайта учреждения </w:t>
            </w:r>
            <w:r>
              <w:rPr>
                <w:color w:val="000000"/>
              </w:rPr>
              <w:t>и его соответствие требованиям, предъявляемым законодательством Российской Федерации</w:t>
            </w:r>
            <w:r>
              <w:t>. Динамика  посещений Интернет-сайта учреждения (количество обращений в стационарном и удаленном режиме пользователей к электронным информационным ресурсам) (единиц).</w:t>
            </w:r>
          </w:p>
          <w:p w:rsidR="001E5F9C" w:rsidRDefault="001E5F9C">
            <w:pPr>
              <w:shd w:val="clear" w:color="auto" w:fill="FFFFFF"/>
              <w:jc w:val="both"/>
            </w:pPr>
          </w:p>
          <w:p w:rsidR="001E5F9C" w:rsidRDefault="001E5F9C">
            <w:pPr>
              <w:shd w:val="clear" w:color="auto" w:fill="FFFFFF"/>
              <w:jc w:val="both"/>
            </w:pPr>
            <w:r>
              <w:t>Публикация  в печатных и электронных СМИ информации о деятельности учреждения, перспективах его развития, новых мероприятиях и услугах, подготовленной учреждением или корреспондентами СМИ, статьи в печатных СМИ, теле и радио передачи (не учитываются рекламные материалы и ролики).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 балла </w:t>
            </w: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баллов</w:t>
            </w: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</w:rPr>
              <w:t>5 баллов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9C" w:rsidRDefault="001E5F9C">
            <w:r>
              <w:t xml:space="preserve"> Обновление информации на официальном сайте учреждения, информационные стенды в учреждении, публикации в СМИ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Заместитель главы администрации по социальным вопросам</w:t>
            </w:r>
          </w:p>
        </w:tc>
      </w:tr>
      <w:tr w:rsidR="001E5F9C" w:rsidTr="001E5F9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F9C" w:rsidRDefault="001E5F9C">
            <w:pPr>
              <w:jc w:val="center"/>
              <w:rPr>
                <w:color w:val="2D2D2D"/>
              </w:rPr>
            </w:pPr>
          </w:p>
          <w:p w:rsidR="001E5F9C" w:rsidRDefault="001E5F9C">
            <w:pPr>
              <w:jc w:val="center"/>
            </w:pPr>
            <w:r>
              <w:rPr>
                <w:color w:val="2D2D2D"/>
              </w:rPr>
              <w:t xml:space="preserve">Совокупная максимальная значимость всех критериев в баллах по первому разделу: </w:t>
            </w:r>
            <w:r>
              <w:t>74 балла</w:t>
            </w:r>
          </w:p>
          <w:p w:rsidR="001E5F9C" w:rsidRDefault="001E5F9C">
            <w:pPr>
              <w:jc w:val="center"/>
            </w:pPr>
          </w:p>
        </w:tc>
      </w:tr>
      <w:tr w:rsidR="001E5F9C" w:rsidTr="001E5F9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rPr>
                <w:lang w:val="en-US"/>
              </w:rPr>
              <w:t>II</w:t>
            </w:r>
            <w: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 xml:space="preserve">2.1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ind w:firstLine="4"/>
              <w:jc w:val="both"/>
            </w:pPr>
            <w:r>
              <w:rPr>
                <w:bCs/>
                <w:color w:val="000000"/>
              </w:rPr>
              <w:t xml:space="preserve">Своевременность </w:t>
            </w:r>
            <w:r>
              <w:rPr>
                <w:bCs/>
                <w:color w:val="000000"/>
                <w:spacing w:val="-3"/>
              </w:rPr>
              <w:t xml:space="preserve">представления месячных, </w:t>
            </w:r>
            <w:r>
              <w:rPr>
                <w:bCs/>
                <w:color w:val="000000"/>
              </w:rPr>
              <w:t xml:space="preserve">квартальных в годовых </w:t>
            </w:r>
            <w:r>
              <w:rPr>
                <w:bCs/>
                <w:color w:val="000000"/>
                <w:spacing w:val="-2"/>
              </w:rPr>
              <w:t xml:space="preserve">отчетов об итогах деятельности учреждения, планов финансово-хозяйственной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деятельности,</w:t>
            </w:r>
            <w:r>
              <w:rPr>
                <w:bCs/>
                <w:color w:val="000000"/>
                <w:spacing w:val="-2"/>
              </w:rPr>
              <w:t xml:space="preserve"> статистической отчетности, информации по отдельным запросам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>Соблюдение сроков, установленных   порядков и форм представления сведений,   отчетов и статистической отчетности.</w:t>
            </w:r>
          </w:p>
          <w:p w:rsidR="001E5F9C" w:rsidRDefault="001E5F9C">
            <w:pPr>
              <w:shd w:val="clear" w:color="auto" w:fill="FFFFFF"/>
              <w:ind w:firstLine="133"/>
              <w:jc w:val="both"/>
              <w:rPr>
                <w:bCs/>
                <w:color w:val="000000"/>
                <w:spacing w:val="-1"/>
              </w:rPr>
            </w:pPr>
          </w:p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1"/>
              </w:rPr>
              <w:t xml:space="preserve">Нарушение сроков, установленных порядков и форм представления сведений, отчетов и </w:t>
            </w:r>
            <w:r>
              <w:rPr>
                <w:bCs/>
                <w:color w:val="000000"/>
              </w:rPr>
              <w:t>статистической отчетности.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баллов </w:t>
            </w:r>
          </w:p>
          <w:p w:rsidR="001E5F9C" w:rsidRDefault="001E5F9C">
            <w:pPr>
              <w:shd w:val="clear" w:color="auto" w:fill="FFFFFF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(-2 балла)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9C" w:rsidRDefault="001E5F9C">
            <w:pPr>
              <w:jc w:val="both"/>
            </w:pPr>
            <w:r>
              <w:t>Заключение руководителя финансового управления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>Руководитель финансового управления</w:t>
            </w:r>
          </w:p>
        </w:tc>
      </w:tr>
      <w:tr w:rsidR="001E5F9C" w:rsidTr="001E5F9C">
        <w:trPr>
          <w:trHeight w:val="55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iCs/>
                <w:color w:val="000000"/>
              </w:rPr>
              <w:t xml:space="preserve">2.2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3"/>
              </w:rPr>
              <w:t>Целевое и эффективное</w:t>
            </w:r>
          </w:p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2"/>
              </w:rPr>
              <w:t xml:space="preserve">использование бюджетных и внебюджетных средств, в том </w:t>
            </w:r>
            <w:r>
              <w:rPr>
                <w:bCs/>
                <w:color w:val="000000"/>
              </w:rPr>
              <w:t xml:space="preserve">числе в рамках </w:t>
            </w:r>
            <w:r>
              <w:rPr>
                <w:bCs/>
                <w:color w:val="000000"/>
                <w:spacing w:val="-3"/>
              </w:rPr>
              <w:t xml:space="preserve">муниципального задания; эффективность расходования </w:t>
            </w:r>
            <w:r>
              <w:rPr>
                <w:bCs/>
                <w:color w:val="000000"/>
                <w:spacing w:val="-2"/>
              </w:rPr>
              <w:t xml:space="preserve">средств, полученных от </w:t>
            </w:r>
            <w:r>
              <w:rPr>
                <w:bCs/>
                <w:color w:val="000000"/>
                <w:spacing w:val="-4"/>
              </w:rPr>
              <w:t xml:space="preserve">взимания платы с граждан за </w:t>
            </w:r>
            <w:r>
              <w:rPr>
                <w:bCs/>
                <w:color w:val="000000"/>
                <w:spacing w:val="-3"/>
              </w:rPr>
              <w:t xml:space="preserve">предоставление   </w:t>
            </w:r>
            <w:r>
              <w:rPr>
                <w:bCs/>
                <w:color w:val="000000"/>
              </w:rPr>
              <w:t xml:space="preserve">услуг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 просроченной дебиторской и кредиторской задолженности и нарушений финансово-</w:t>
            </w:r>
            <w:r>
              <w:rPr>
                <w:bCs/>
                <w:color w:val="000000"/>
                <w:spacing w:val="-1"/>
              </w:rPr>
              <w:t>хозяйственной деятельности, приведших к нецелевому и неэффективному расходованию бюджетных</w:t>
            </w:r>
            <w:r>
              <w:t xml:space="preserve"> </w:t>
            </w:r>
            <w:r>
              <w:rPr>
                <w:bCs/>
                <w:color w:val="000000"/>
              </w:rPr>
              <w:t>средств в течение учетного периода.</w:t>
            </w:r>
          </w:p>
          <w:p w:rsidR="001E5F9C" w:rsidRDefault="001E5F9C">
            <w:pPr>
              <w:shd w:val="clear" w:color="auto" w:fill="FFFFFF"/>
              <w:jc w:val="both"/>
            </w:pPr>
          </w:p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Наличие несанкционированной просроченной дебиторской и кредиторской задолженности в течение учетного периода.</w:t>
            </w:r>
          </w:p>
          <w:p w:rsidR="001E5F9C" w:rsidRDefault="001E5F9C">
            <w:pPr>
              <w:shd w:val="clear" w:color="auto" w:fill="FFFFFF"/>
              <w:jc w:val="both"/>
            </w:pPr>
          </w:p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1"/>
              </w:rPr>
              <w:t>Наличие нарушений финансово-хозяйственной деятельности, приведших к нецелевому и</w:t>
            </w:r>
            <w:r>
              <w:t xml:space="preserve"> </w:t>
            </w:r>
            <w:r>
              <w:rPr>
                <w:bCs/>
                <w:color w:val="000000"/>
                <w:spacing w:val="-3"/>
              </w:rPr>
              <w:t>неэффективному расходованию бюджетных средств, установленных в ходе проверок.</w:t>
            </w:r>
          </w:p>
          <w:p w:rsidR="001E5F9C" w:rsidRDefault="001E5F9C">
            <w:pPr>
              <w:shd w:val="clear" w:color="auto" w:fill="FFFFFF"/>
              <w:jc w:val="both"/>
            </w:pPr>
          </w:p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2"/>
              </w:rPr>
              <w:t>Наличие нормативного правового акта, регулирующего расходование средств, полученных от граждан</w:t>
            </w:r>
            <w:r>
              <w:t xml:space="preserve"> </w:t>
            </w:r>
            <w:r>
              <w:rPr>
                <w:bCs/>
                <w:color w:val="000000"/>
                <w:spacing w:val="-3"/>
              </w:rPr>
              <w:t xml:space="preserve">за оказанные платные   услуги,  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  полученных в качестве благотворительной и</w:t>
            </w:r>
            <w:r>
              <w:t xml:space="preserve"> </w:t>
            </w:r>
            <w:r>
              <w:rPr>
                <w:bCs/>
                <w:color w:val="000000"/>
              </w:rPr>
              <w:t>спонсорской помощи, целевое и эффективное использование указанных средств.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10 баллов</w:t>
            </w: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(-2 балла)</w:t>
            </w: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(-10 баллов)</w:t>
            </w: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rPr>
                <w:bCs/>
                <w:color w:val="000000"/>
              </w:rPr>
            </w:pPr>
          </w:p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балла</w:t>
            </w: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F9C" w:rsidRDefault="001E5F9C">
            <w:pPr>
              <w:jc w:val="both"/>
            </w:pPr>
            <w:r>
              <w:t>Бухгалтерская отчётность</w:t>
            </w:r>
          </w:p>
          <w:p w:rsidR="001E5F9C" w:rsidRDefault="001E5F9C">
            <w:pPr>
              <w:jc w:val="both"/>
            </w:pPr>
          </w:p>
          <w:p w:rsidR="001E5F9C" w:rsidRDefault="001E5F9C">
            <w:pPr>
              <w:jc w:val="both"/>
            </w:pPr>
            <w:r>
              <w:t>Акты проверок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>Руководитель финансового управления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>
              <w:t xml:space="preserve">Рост доходов, от средств, </w:t>
            </w:r>
            <w:r>
              <w:rPr>
                <w:bCs/>
                <w:color w:val="000000"/>
                <w:spacing w:val="-2"/>
              </w:rPr>
              <w:t xml:space="preserve">полученных от </w:t>
            </w:r>
            <w:r>
              <w:rPr>
                <w:bCs/>
                <w:color w:val="000000"/>
                <w:spacing w:val="-4"/>
              </w:rPr>
              <w:t xml:space="preserve">взимания платы с граждан за </w:t>
            </w:r>
            <w:r>
              <w:rPr>
                <w:bCs/>
                <w:color w:val="000000"/>
                <w:spacing w:val="-3"/>
              </w:rPr>
              <w:t xml:space="preserve">предоставление   </w:t>
            </w:r>
            <w:r>
              <w:rPr>
                <w:bCs/>
                <w:color w:val="000000"/>
              </w:rPr>
              <w:t>услуг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t>Рост доходов учреждения за отчетный период по сравнению с аналогичным периодом предыдущего года</w:t>
            </w:r>
            <w:r>
              <w:br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балла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F9C" w:rsidRDefault="001E5F9C">
            <w:pPr>
              <w:jc w:val="both"/>
            </w:pPr>
            <w:r>
              <w:t>Бухгалтерская отчётность</w:t>
            </w:r>
          </w:p>
          <w:p w:rsidR="001E5F9C" w:rsidRDefault="001E5F9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>Руководитель финансового управления</w:t>
            </w:r>
          </w:p>
        </w:tc>
      </w:tr>
      <w:tr w:rsidR="001E5F9C" w:rsidTr="001E5F9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rPr>
                <w:color w:val="2D2D2D"/>
              </w:rPr>
              <w:t>Совокупная максимальная значимость всех критериев в баллах по второму разделу</w:t>
            </w:r>
            <w:r>
              <w:t>: 21 балла</w:t>
            </w:r>
          </w:p>
        </w:tc>
      </w:tr>
      <w:tr w:rsidR="001E5F9C" w:rsidTr="001E5F9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rPr>
                <w:lang w:val="en-US"/>
              </w:rPr>
              <w:t>III</w:t>
            </w:r>
            <w:r>
              <w:t>. Деятельность учреждения (руководителя), направленная на работу с кадрами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1"/>
              </w:rPr>
              <w:t xml:space="preserve">3.1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 xml:space="preserve">Укомплектованность учреждения работниками, непосредственно </w:t>
            </w:r>
            <w:r>
              <w:rPr>
                <w:bCs/>
                <w:color w:val="000000"/>
                <w:spacing w:val="-3"/>
              </w:rPr>
              <w:t xml:space="preserve">оказывающими  </w:t>
            </w:r>
            <w:r>
              <w:rPr>
                <w:bCs/>
                <w:color w:val="000000"/>
              </w:rPr>
              <w:t>услуги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 укомплектованности, составляющая 100 %.</w:t>
            </w:r>
          </w:p>
          <w:p w:rsidR="001E5F9C" w:rsidRDefault="001E5F9C">
            <w:pPr>
              <w:shd w:val="clear" w:color="auto" w:fill="FFFFFF"/>
              <w:jc w:val="both"/>
            </w:pP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</w:rPr>
              <w:t>Доля укомплектованности, составляющая менее 75 %.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10 баллов</w:t>
            </w: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8 баллов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9C" w:rsidRDefault="001E5F9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Отчёт руководителя учреждения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Заместитель главы администрации по социальным вопросам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2"/>
              </w:rPr>
              <w:t xml:space="preserve">3.2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 xml:space="preserve">Соблюдение сроков </w:t>
            </w:r>
            <w:r>
              <w:rPr>
                <w:bCs/>
                <w:color w:val="000000"/>
                <w:spacing w:val="-6"/>
              </w:rPr>
              <w:t xml:space="preserve">повышения квалификации </w:t>
            </w:r>
            <w:r>
              <w:rPr>
                <w:bCs/>
                <w:color w:val="000000"/>
                <w:spacing w:val="-3"/>
              </w:rPr>
              <w:t xml:space="preserve">работников учреждения, </w:t>
            </w:r>
            <w:r>
              <w:rPr>
                <w:bCs/>
                <w:color w:val="000000"/>
              </w:rPr>
              <w:t>непосредственно</w:t>
            </w:r>
          </w:p>
          <w:p w:rsidR="001E5F9C" w:rsidRDefault="001E5F9C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4"/>
              </w:rPr>
              <w:t xml:space="preserve">оказывающих  </w:t>
            </w: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</w:rPr>
              <w:t>услуги гражданам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C" w:rsidRDefault="001E5F9C">
            <w:pPr>
              <w:shd w:val="clear" w:color="auto" w:fill="FFFFFF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Соблюдение установленных сроков повышения квалификации работников.</w:t>
            </w:r>
          </w:p>
          <w:p w:rsidR="001E5F9C" w:rsidRDefault="001E5F9C">
            <w:pPr>
              <w:shd w:val="clear" w:color="auto" w:fill="FFFFFF"/>
              <w:jc w:val="center"/>
            </w:pPr>
          </w:p>
          <w:p w:rsidR="001E5F9C" w:rsidRDefault="001E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 баллов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9C" w:rsidRDefault="001E5F9C">
            <w:pPr>
              <w:jc w:val="both"/>
            </w:pPr>
            <w:r>
              <w:rPr>
                <w:color w:val="2D2D2D"/>
              </w:rPr>
              <w:t>Отчёт руководителя учреждения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>Заместитель главы администрации по социальным вопросам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spacing w:val="-1"/>
              </w:rPr>
              <w:t xml:space="preserve">3.3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Республике Карелия   в соответствии с региональной «дорожной картой»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t>Соблюдение установленных учреждению показателей соотношения средней заработной платы соответствующей категории работников учреждения к среднемесячной заработной плате по  Республике Карелия   в соответствии с региональной «дорожной картой»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center"/>
            </w:pPr>
            <w:r>
              <w:t>10 баллов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F9C" w:rsidRDefault="001E5F9C">
            <w:pPr>
              <w:jc w:val="both"/>
            </w:pPr>
            <w:r>
              <w:t>Бухгалтерская отчётность</w:t>
            </w:r>
          </w:p>
          <w:p w:rsidR="001E5F9C" w:rsidRDefault="001E5F9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both"/>
            </w:pPr>
            <w:r>
              <w:t>Руководитель финансового управления</w:t>
            </w:r>
          </w:p>
        </w:tc>
      </w:tr>
      <w:tr w:rsidR="001E5F9C" w:rsidTr="001E5F9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 xml:space="preserve">3.4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Соблюдение предельного уровня соотношения средней заработной</w:t>
            </w:r>
            <w:r>
              <w:rPr>
                <w:color w:val="FFFFFF"/>
              </w:rPr>
              <w:t>….</w:t>
            </w:r>
            <w:r>
              <w:t xml:space="preserve">платы руководителей </w:t>
            </w:r>
            <w:r>
              <w:rPr>
                <w:color w:val="FFFFFF"/>
              </w:rPr>
              <w:t>.</w:t>
            </w:r>
            <w:r>
              <w:t xml:space="preserve">муниципальных учреждений, их заместителей   и средней заработной платы работников муниципальных учреждений 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Соблюдение установленного учредителем предельного  соотношения </w:t>
            </w:r>
            <w:r>
              <w:t>средней заработной платы руководителей муниципальных учреждений, их заместителей   и средней заработной платы работников муниципальных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shd w:val="clear" w:color="auto" w:fill="FFFFFF"/>
              <w:jc w:val="center"/>
            </w:pPr>
            <w:r>
              <w:rPr>
                <w:color w:val="000000"/>
              </w:rPr>
              <w:t>5 баллов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F9C" w:rsidRDefault="001E5F9C">
            <w:pPr>
              <w:jc w:val="both"/>
            </w:pPr>
            <w:r>
              <w:t>Бухгалтерская отчётность</w:t>
            </w:r>
          </w:p>
          <w:p w:rsidR="001E5F9C" w:rsidRDefault="001E5F9C"/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r>
              <w:t>Руководитель финансового управления</w:t>
            </w:r>
          </w:p>
        </w:tc>
      </w:tr>
      <w:tr w:rsidR="001E5F9C" w:rsidTr="001E5F9C">
        <w:trPr>
          <w:trHeight w:val="347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</w:pPr>
            <w:r>
              <w:rPr>
                <w:color w:val="2D2D2D"/>
              </w:rPr>
              <w:t>Совокупная максимальная значимость всех критериев в баллах по третьему разделу</w:t>
            </w:r>
            <w:r>
              <w:t>: 38 баллов</w:t>
            </w:r>
          </w:p>
        </w:tc>
      </w:tr>
      <w:tr w:rsidR="001E5F9C" w:rsidTr="001E5F9C">
        <w:trPr>
          <w:trHeight w:val="347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9C" w:rsidRDefault="001E5F9C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Совокупная максимальная значимость всех критериев в баллах по всем  разделам</w:t>
            </w:r>
            <w:r>
              <w:t>: 133 баллов</w:t>
            </w:r>
          </w:p>
        </w:tc>
      </w:tr>
    </w:tbl>
    <w:p w:rsidR="001E5F9C" w:rsidRDefault="001E5F9C" w:rsidP="001E5F9C"/>
    <w:p w:rsidR="001E5F9C" w:rsidRDefault="001E5F9C" w:rsidP="001E5F9C">
      <w:pPr>
        <w:sectPr w:rsidR="001E5F9C">
          <w:pgSz w:w="16838" w:h="11905" w:orient="landscape"/>
          <w:pgMar w:top="1134" w:right="1134" w:bottom="1134" w:left="1134" w:header="720" w:footer="720" w:gutter="0"/>
          <w:cols w:space="720"/>
        </w:sectPr>
      </w:pPr>
    </w:p>
    <w:p w:rsidR="001E5F9C" w:rsidRDefault="001E5F9C" w:rsidP="001E5F9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</w:t>
      </w:r>
    </w:p>
    <w:p w:rsidR="001E5F9C" w:rsidRDefault="001E5F9C" w:rsidP="001E5F9C"/>
    <w:p w:rsidR="00FD0B7B" w:rsidRPr="00F96493" w:rsidRDefault="00FD0B7B" w:rsidP="001E5F9C">
      <w:pPr>
        <w:pStyle w:val="a3"/>
        <w:ind w:firstLine="709"/>
        <w:jc w:val="center"/>
        <w:rPr>
          <w:sz w:val="22"/>
          <w:szCs w:val="22"/>
        </w:rPr>
      </w:pPr>
    </w:p>
    <w:sectPr w:rsidR="00FD0B7B" w:rsidRPr="00F96493" w:rsidSect="00EC5DB6">
      <w:headerReference w:type="even" r:id="rId10"/>
      <w:headerReference w:type="default" r:id="rId11"/>
      <w:footerReference w:type="even" r:id="rId12"/>
      <w:pgSz w:w="11906" w:h="16838"/>
      <w:pgMar w:top="102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6E" w:rsidRDefault="00713D6E">
      <w:r>
        <w:separator/>
      </w:r>
    </w:p>
  </w:endnote>
  <w:endnote w:type="continuationSeparator" w:id="0">
    <w:p w:rsidR="00713D6E" w:rsidRDefault="0071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6E" w:rsidRDefault="00713D6E">
      <w:r>
        <w:separator/>
      </w:r>
    </w:p>
  </w:footnote>
  <w:footnote w:type="continuationSeparator" w:id="0">
    <w:p w:rsidR="00713D6E" w:rsidRDefault="00713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5F9C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109E5"/>
    <w:multiLevelType w:val="hybridMultilevel"/>
    <w:tmpl w:val="8BD60296"/>
    <w:lvl w:ilvl="0" w:tplc="F3F0C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2234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E5F9C"/>
    <w:rsid w:val="001F04F1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651E8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498A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2057"/>
    <w:rsid w:val="0049417A"/>
    <w:rsid w:val="00495281"/>
    <w:rsid w:val="004953A1"/>
    <w:rsid w:val="004967C1"/>
    <w:rsid w:val="004A0E7E"/>
    <w:rsid w:val="004A2222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0229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24E1"/>
    <w:rsid w:val="006C5660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3D6E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07FF1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17ED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D52F1"/>
    <w:rsid w:val="009E0E0B"/>
    <w:rsid w:val="009E4921"/>
    <w:rsid w:val="009E50C2"/>
    <w:rsid w:val="009F5B2D"/>
    <w:rsid w:val="00A01A2D"/>
    <w:rsid w:val="00A103BD"/>
    <w:rsid w:val="00A10EA3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43CEB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A7A5B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534B"/>
    <w:rsid w:val="00EA62F8"/>
    <w:rsid w:val="00EB2D1F"/>
    <w:rsid w:val="00EB440B"/>
    <w:rsid w:val="00EC2BAF"/>
    <w:rsid w:val="00EC3365"/>
    <w:rsid w:val="00EC5DB6"/>
    <w:rsid w:val="00ED67A2"/>
    <w:rsid w:val="00ED67D0"/>
    <w:rsid w:val="00EE6F88"/>
    <w:rsid w:val="00EE753D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1E5F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808B-619E-467D-84F8-F14D487C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20106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2017-08-10T09:18:00Z</cp:lastPrinted>
  <dcterms:created xsi:type="dcterms:W3CDTF">2017-08-11T12:11:00Z</dcterms:created>
  <dcterms:modified xsi:type="dcterms:W3CDTF">2017-08-11T12:11:00Z</dcterms:modified>
</cp:coreProperties>
</file>