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736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8F245C">
        <w:t>22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8F245C">
        <w:t>75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8F245C" w:rsidRDefault="008F245C" w:rsidP="008F245C">
      <w:pPr>
        <w:tabs>
          <w:tab w:val="left" w:pos="709"/>
        </w:tabs>
        <w:jc w:val="center"/>
        <w:rPr>
          <w:b/>
        </w:rPr>
      </w:pPr>
      <w:r>
        <w:rPr>
          <w:b/>
          <w:bCs/>
        </w:rPr>
        <w:t xml:space="preserve">О назначении </w:t>
      </w:r>
      <w:r>
        <w:rPr>
          <w:b/>
        </w:rPr>
        <w:t xml:space="preserve">ответственных лиц за реализацию отдельных указов </w:t>
      </w:r>
    </w:p>
    <w:p w:rsidR="008F245C" w:rsidRDefault="008F245C" w:rsidP="008F245C">
      <w:pPr>
        <w:jc w:val="center"/>
        <w:rPr>
          <w:b/>
        </w:rPr>
      </w:pPr>
      <w:r>
        <w:rPr>
          <w:b/>
        </w:rPr>
        <w:t xml:space="preserve">Президента Российской Федерации от 7 мая 2012 г. </w:t>
      </w:r>
    </w:p>
    <w:p w:rsidR="008F245C" w:rsidRDefault="008F245C" w:rsidP="008F245C">
      <w:pPr>
        <w:pStyle w:val="a3"/>
        <w:jc w:val="center"/>
      </w:pPr>
    </w:p>
    <w:p w:rsidR="008F245C" w:rsidRDefault="008F245C" w:rsidP="008F245C">
      <w:pPr>
        <w:pStyle w:val="a3"/>
        <w:jc w:val="center"/>
      </w:pPr>
    </w:p>
    <w:p w:rsidR="008F245C" w:rsidRDefault="008F245C" w:rsidP="008F245C">
      <w:pPr>
        <w:ind w:firstLine="709"/>
        <w:jc w:val="both"/>
        <w:rPr>
          <w:b/>
        </w:rPr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8F245C" w:rsidRDefault="008F245C" w:rsidP="008F245C">
      <w:pPr>
        <w:pStyle w:val="a3"/>
        <w:rPr>
          <w:b/>
        </w:rPr>
      </w:pPr>
    </w:p>
    <w:p w:rsidR="008F245C" w:rsidRDefault="008F245C" w:rsidP="008F245C">
      <w:pPr>
        <w:pStyle w:val="a3"/>
        <w:tabs>
          <w:tab w:val="left" w:pos="1276"/>
        </w:tabs>
        <w:ind w:firstLine="708"/>
      </w:pPr>
      <w:r>
        <w:t>1.</w:t>
      </w:r>
      <w:r>
        <w:rPr>
          <w:b/>
        </w:rPr>
        <w:t xml:space="preserve">  </w:t>
      </w:r>
      <w:r>
        <w:t>Назначить</w:t>
      </w:r>
      <w:r>
        <w:rPr>
          <w:bCs/>
        </w:rPr>
        <w:t xml:space="preserve"> ответственных лиц за реализацию отдельных указов Президента Российской Федерации от 7 мая 2012 г. согласно прилагаемому перечню.</w:t>
      </w:r>
    </w:p>
    <w:p w:rsidR="008F245C" w:rsidRDefault="008F245C" w:rsidP="008F245C">
      <w:pPr>
        <w:pStyle w:val="a3"/>
        <w:tabs>
          <w:tab w:val="left" w:pos="0"/>
        </w:tabs>
      </w:pPr>
      <w:r>
        <w:tab/>
        <w:t>2.    Пункт 1 постановления администрации Сегежского муниципального района от 4 февраля 2016 г. № 71 «О назначении  ответственных лиц за реализацию Указов Президента Российской Федерации   от 7 мая 2012 года» признать утратившим силу.</w:t>
      </w:r>
    </w:p>
    <w:p w:rsidR="008F245C" w:rsidRDefault="008F245C" w:rsidP="008F245C">
      <w:pPr>
        <w:pStyle w:val="a3"/>
        <w:tabs>
          <w:tab w:val="left" w:pos="0"/>
        </w:tabs>
      </w:pPr>
      <w:r>
        <w:tab/>
        <w:t xml:space="preserve">3. Отделу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F245C">
          <w:rPr>
            <w:rStyle w:val="af2"/>
            <w:color w:val="auto"/>
            <w:u w:val="none"/>
            <w:lang w:val="en-US"/>
          </w:rPr>
          <w:t>http</w:t>
        </w:r>
        <w:r w:rsidRPr="008F245C">
          <w:rPr>
            <w:rStyle w:val="af2"/>
            <w:color w:val="auto"/>
            <w:u w:val="none"/>
          </w:rPr>
          <w:t>://</w:t>
        </w:r>
        <w:r w:rsidRPr="008F245C">
          <w:rPr>
            <w:rStyle w:val="af2"/>
            <w:color w:val="auto"/>
            <w:u w:val="none"/>
            <w:lang w:val="en-US"/>
          </w:rPr>
          <w:t>home</w:t>
        </w:r>
        <w:r w:rsidRPr="008F245C">
          <w:rPr>
            <w:rStyle w:val="af2"/>
            <w:color w:val="auto"/>
            <w:u w:val="none"/>
          </w:rPr>
          <w:t>.</w:t>
        </w:r>
        <w:r w:rsidRPr="008F245C">
          <w:rPr>
            <w:rStyle w:val="af2"/>
            <w:color w:val="auto"/>
            <w:u w:val="none"/>
            <w:lang w:val="en-US"/>
          </w:rPr>
          <w:t>onego</w:t>
        </w:r>
        <w:r w:rsidRPr="008F245C">
          <w:rPr>
            <w:rStyle w:val="af2"/>
            <w:color w:val="auto"/>
            <w:u w:val="none"/>
          </w:rPr>
          <w:t>.</w:t>
        </w:r>
        <w:r w:rsidRPr="008F245C">
          <w:rPr>
            <w:rStyle w:val="af2"/>
            <w:color w:val="auto"/>
            <w:u w:val="none"/>
            <w:lang w:val="en-US"/>
          </w:rPr>
          <w:t>ru</w:t>
        </w:r>
        <w:r w:rsidRPr="008F245C">
          <w:rPr>
            <w:rStyle w:val="af2"/>
            <w:color w:val="auto"/>
            <w:u w:val="none"/>
          </w:rPr>
          <w:t>/~</w:t>
        </w:r>
        <w:r w:rsidRPr="008F245C">
          <w:rPr>
            <w:rStyle w:val="af2"/>
            <w:color w:val="auto"/>
            <w:u w:val="none"/>
            <w:lang w:val="en-US"/>
          </w:rPr>
          <w:t>segadmin</w:t>
        </w:r>
      </w:hyperlink>
      <w:r w:rsidRPr="008F245C">
        <w:t>.</w:t>
      </w:r>
      <w:r>
        <w:t xml:space="preserve">  </w:t>
      </w:r>
    </w:p>
    <w:p w:rsidR="008F245C" w:rsidRDefault="008F245C" w:rsidP="008F245C">
      <w:pPr>
        <w:tabs>
          <w:tab w:val="left" w:pos="0"/>
        </w:tabs>
        <w:jc w:val="both"/>
      </w:pPr>
      <w:r>
        <w:tab/>
        <w:t xml:space="preserve"> </w:t>
      </w:r>
    </w:p>
    <w:p w:rsidR="008F245C" w:rsidRDefault="008F245C" w:rsidP="008F245C">
      <w:pPr>
        <w:ind w:firstLine="709"/>
        <w:jc w:val="both"/>
      </w:pPr>
    </w:p>
    <w:p w:rsidR="008F245C" w:rsidRDefault="008F245C" w:rsidP="008F245C">
      <w:pPr>
        <w:ind w:firstLine="709"/>
        <w:jc w:val="both"/>
      </w:pPr>
    </w:p>
    <w:p w:rsidR="008F245C" w:rsidRDefault="008F245C" w:rsidP="008F245C">
      <w:pPr>
        <w:jc w:val="both"/>
      </w:pPr>
      <w:r>
        <w:t xml:space="preserve">            Глава администрации                                                                                      </w:t>
      </w:r>
    </w:p>
    <w:p w:rsidR="008F245C" w:rsidRDefault="008F245C" w:rsidP="008F245C">
      <w:pPr>
        <w:jc w:val="both"/>
      </w:pPr>
      <w:r>
        <w:t>Сегежского муниципального района                                                            Ю.В.Шульгович</w:t>
      </w: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jc w:val="both"/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</w:p>
    <w:p w:rsidR="008F245C" w:rsidRDefault="008F245C" w:rsidP="008F245C">
      <w:pPr>
        <w:shd w:val="clear" w:color="auto" w:fill="FFFFFF"/>
        <w:tabs>
          <w:tab w:val="left" w:pos="5245"/>
        </w:tabs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>
        <w:rPr>
          <w:bCs/>
          <w:color w:val="2D2D2D"/>
          <w:spacing w:val="2"/>
          <w:kern w:val="36"/>
        </w:rPr>
        <w:t xml:space="preserve">                                                                                     </w:t>
      </w:r>
    </w:p>
    <w:p w:rsidR="008F245C" w:rsidRDefault="008F245C" w:rsidP="008F245C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Антоновой Е.Н., ФУ, УЭР, КУМСиЗР, УО, УД, ОСиЖКХ.</w:t>
      </w:r>
    </w:p>
    <w:p w:rsidR="008F245C" w:rsidRDefault="008F245C" w:rsidP="008F245C">
      <w:pPr>
        <w:tabs>
          <w:tab w:val="left" w:pos="5245"/>
          <w:tab w:val="left" w:pos="5387"/>
        </w:tabs>
        <w:ind w:left="4962"/>
        <w:jc w:val="both"/>
      </w:pPr>
      <w:r>
        <w:t xml:space="preserve">    Приложение </w:t>
      </w:r>
    </w:p>
    <w:p w:rsidR="008F245C" w:rsidRDefault="008F245C" w:rsidP="008F245C">
      <w:pPr>
        <w:ind w:left="5245"/>
        <w:jc w:val="both"/>
      </w:pPr>
      <w:r>
        <w:t xml:space="preserve">к постановлению администрации              Сегежского муниципального района </w:t>
      </w:r>
    </w:p>
    <w:p w:rsidR="008F245C" w:rsidRDefault="008F245C" w:rsidP="008F245C">
      <w:pPr>
        <w:tabs>
          <w:tab w:val="left" w:pos="5245"/>
        </w:tabs>
        <w:jc w:val="both"/>
      </w:pPr>
      <w:r>
        <w:t xml:space="preserve">                                                                                       от  22  августа  2017 г.  №  575  </w:t>
      </w:r>
    </w:p>
    <w:p w:rsidR="008F245C" w:rsidRDefault="008F245C" w:rsidP="008F245C">
      <w:pPr>
        <w:jc w:val="both"/>
      </w:pPr>
    </w:p>
    <w:p w:rsidR="008F245C" w:rsidRDefault="008F245C" w:rsidP="008F245C">
      <w:pPr>
        <w:jc w:val="center"/>
        <w:rPr>
          <w:b/>
        </w:rPr>
      </w:pPr>
      <w:r>
        <w:rPr>
          <w:b/>
        </w:rPr>
        <w:t xml:space="preserve">ПЕРЕЧЕНЬ </w:t>
      </w:r>
    </w:p>
    <w:p w:rsidR="008F245C" w:rsidRDefault="008F245C" w:rsidP="008F245C">
      <w:pPr>
        <w:jc w:val="center"/>
        <w:rPr>
          <w:b/>
        </w:rPr>
      </w:pPr>
      <w:r>
        <w:rPr>
          <w:b/>
        </w:rPr>
        <w:t xml:space="preserve">ответственных лиц за реализацию отдельных указов </w:t>
      </w:r>
    </w:p>
    <w:p w:rsidR="008F245C" w:rsidRDefault="008F245C" w:rsidP="008F245C">
      <w:pPr>
        <w:jc w:val="center"/>
        <w:rPr>
          <w:b/>
        </w:rPr>
      </w:pPr>
      <w:r>
        <w:rPr>
          <w:b/>
        </w:rPr>
        <w:t xml:space="preserve">Президента Российской Федерации от 7 мая 2012 г. </w:t>
      </w:r>
    </w:p>
    <w:p w:rsidR="008F245C" w:rsidRDefault="008F245C" w:rsidP="008F245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68"/>
        <w:gridCol w:w="4678"/>
      </w:tblGrid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pStyle w:val="TableParagraph"/>
              <w:ind w:firstLine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Наиме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Ук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за Прези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ен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pStyle w:val="TableParagraph"/>
              <w:ind w:firstLine="2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Инициалы, фамилия, должность  ответственного лица </w:t>
            </w:r>
          </w:p>
        </w:tc>
      </w:tr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center"/>
            </w:pPr>
            <w: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>Указ Президента РФ от 07 мая 2012 г. № 596 «О долгосрочной государственной экономической политике»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pStyle w:val="TableParagraph"/>
              <w:tabs>
                <w:tab w:val="left" w:pos="425"/>
              </w:tabs>
              <w:ind w:left="-5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Нача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ьник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управления экономического развития администрации Сегежского муниципального района (далее - администрация);  </w:t>
            </w:r>
          </w:p>
          <w:p w:rsidR="008F245C" w:rsidRDefault="008F245C">
            <w:pPr>
              <w:tabs>
                <w:tab w:val="left" w:pos="425"/>
              </w:tabs>
              <w:ind w:left="-5"/>
              <w:jc w:val="both"/>
            </w:pPr>
            <w:r>
              <w:t xml:space="preserve">       пре</w:t>
            </w:r>
            <w:r>
              <w:rPr>
                <w:spacing w:val="1"/>
              </w:rPr>
              <w:t>д</w:t>
            </w:r>
            <w:r>
              <w:rPr>
                <w:spacing w:val="-3"/>
              </w:rPr>
              <w:t>с</w:t>
            </w:r>
            <w:r>
              <w:t>е</w:t>
            </w:r>
            <w:r>
              <w:rPr>
                <w:spacing w:val="-2"/>
              </w:rPr>
              <w:t>д</w:t>
            </w:r>
            <w:r>
              <w:t>атель</w:t>
            </w:r>
            <w:r>
              <w:rPr>
                <w:spacing w:val="-2"/>
              </w:rPr>
              <w:t xml:space="preserve"> </w:t>
            </w:r>
            <w:r>
              <w:t xml:space="preserve">комитета по управлению муниципальным имуществом и земельными ресурсами </w:t>
            </w:r>
            <w:r>
              <w:rPr>
                <w:spacing w:val="-5"/>
              </w:rPr>
              <w:t xml:space="preserve">администрации </w:t>
            </w:r>
          </w:p>
        </w:tc>
      </w:tr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center"/>
            </w:pPr>
            <w: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 xml:space="preserve">Указ Президента РФ от 07 мая 2012 г. </w:t>
            </w:r>
            <w:hyperlink r:id="rId10" w:tooltip="Указ Президента РФ от 07.05.2012 N 597 &quot;О мероприятиях по реализации государственной социальной политики&quot;{КонсультантПлюс}" w:history="1">
              <w:r w:rsidRPr="008F245C">
                <w:rPr>
                  <w:rStyle w:val="af2"/>
                  <w:color w:val="auto"/>
                  <w:u w:val="none"/>
                </w:rPr>
                <w:t>№</w:t>
              </w:r>
              <w:r>
                <w:rPr>
                  <w:rStyle w:val="af2"/>
                  <w:color w:val="auto"/>
                  <w:u w:val="none"/>
                </w:rPr>
                <w:t xml:space="preserve"> </w:t>
              </w:r>
              <w:r w:rsidRPr="008F245C">
                <w:rPr>
                  <w:rStyle w:val="af2"/>
                  <w:color w:val="auto"/>
                  <w:u w:val="none"/>
                </w:rPr>
                <w:t>597</w:t>
              </w:r>
            </w:hyperlink>
            <w:r>
              <w:t xml:space="preserve"> «О мероприятиях по реализации государственной социальной политики»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   Заместитель главы администрации по социальным вопросам; </w:t>
            </w:r>
          </w:p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  начальник управления образования администрации; </w:t>
            </w:r>
          </w:p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   руководитель финансового управления Сегежского муниципального района </w:t>
            </w:r>
          </w:p>
        </w:tc>
      </w:tr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center"/>
            </w:pPr>
            <w: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>Указ Президента РФ от 07 мая 2012 г.</w:t>
            </w:r>
          </w:p>
          <w:p w:rsidR="008F245C" w:rsidRDefault="008F245C">
            <w:pPr>
              <w:jc w:val="both"/>
            </w:pPr>
            <w:r>
              <w:t>№ 599 «О мерах по реализации государственной политики в области образования и науки»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  Начальник управления образования администрации </w:t>
            </w:r>
          </w:p>
        </w:tc>
      </w:tr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center"/>
            </w:pPr>
            <w: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>Указ Президента РФ от 07 мая 2012 г.</w:t>
            </w:r>
          </w:p>
          <w:p w:rsidR="008F245C" w:rsidRDefault="008F245C">
            <w:pPr>
              <w:jc w:val="both"/>
            </w:pPr>
            <w: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  Начальник отдела строительства и жилищно-коммунального хозяйства администрации; </w:t>
            </w:r>
          </w:p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пре</w:t>
            </w:r>
            <w:r>
              <w:rPr>
                <w:spacing w:val="1"/>
              </w:rPr>
              <w:t>д</w:t>
            </w:r>
            <w:r>
              <w:rPr>
                <w:spacing w:val="-3"/>
              </w:rPr>
              <w:t>с</w:t>
            </w:r>
            <w:r>
              <w:t>е</w:t>
            </w:r>
            <w:r>
              <w:rPr>
                <w:spacing w:val="-2"/>
              </w:rPr>
              <w:t>д</w:t>
            </w:r>
            <w:r>
              <w:t>атель</w:t>
            </w:r>
            <w:r>
              <w:rPr>
                <w:spacing w:val="-2"/>
              </w:rPr>
              <w:t xml:space="preserve"> </w:t>
            </w:r>
            <w:r>
              <w:t xml:space="preserve">комитета по управлению муниципальным имуществом и земельными ресурсами </w:t>
            </w:r>
            <w:r>
              <w:rPr>
                <w:spacing w:val="-5"/>
              </w:rPr>
              <w:t xml:space="preserve">администрации </w:t>
            </w:r>
          </w:p>
        </w:tc>
      </w:tr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center"/>
            </w:pPr>
            <w: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>Указ Президента РФ от 07 мая 2012 г.</w:t>
            </w:r>
          </w:p>
          <w:p w:rsidR="008F245C" w:rsidRDefault="008F245C">
            <w:pPr>
              <w:jc w:val="both"/>
            </w:pPr>
            <w: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  Начальник управления делами администрации </w:t>
            </w:r>
          </w:p>
        </w:tc>
      </w:tr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center"/>
            </w:pPr>
            <w: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>Указ Президента РФ от 07 мая 2012 г. № 602 «Об обеспечении межнационального согласия»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tabs>
                <w:tab w:val="left" w:pos="425"/>
              </w:tabs>
              <w:jc w:val="both"/>
            </w:pPr>
            <w:r>
              <w:t xml:space="preserve">       Заместитель главы администрации по социальным вопросам; </w:t>
            </w:r>
          </w:p>
          <w:p w:rsidR="008F245C" w:rsidRDefault="008F245C">
            <w:pPr>
              <w:tabs>
                <w:tab w:val="left" w:pos="485"/>
              </w:tabs>
              <w:jc w:val="both"/>
            </w:pPr>
            <w:r>
              <w:t xml:space="preserve">       начальник отдела по делам гражданской обороны, чрезвычайным ситуациям и мобилизационной работе администрации </w:t>
            </w:r>
          </w:p>
        </w:tc>
      </w:tr>
      <w:tr w:rsidR="008F245C" w:rsidTr="008F24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center"/>
            </w:pPr>
            <w: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>Указ Президента РФ от 07 мая 2012 г.</w:t>
            </w:r>
          </w:p>
          <w:p w:rsidR="008F245C" w:rsidRDefault="008F245C">
            <w:pPr>
              <w:jc w:val="both"/>
            </w:pPr>
            <w:r>
              <w:t>№ 606 «О мерах по реализации демографической политики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5C" w:rsidRDefault="008F245C">
            <w:pPr>
              <w:jc w:val="both"/>
            </w:pPr>
            <w:r>
              <w:t xml:space="preserve">       Заместитель главы администрации по социальным вопросам; </w:t>
            </w:r>
          </w:p>
          <w:p w:rsidR="008F245C" w:rsidRDefault="008F245C">
            <w:pPr>
              <w:jc w:val="both"/>
            </w:pPr>
            <w:r>
              <w:t xml:space="preserve">      начальник управления образования администрации </w:t>
            </w:r>
          </w:p>
          <w:p w:rsidR="008F245C" w:rsidRDefault="008F245C">
            <w:pPr>
              <w:jc w:val="both"/>
            </w:pPr>
            <w:r>
              <w:t xml:space="preserve">       нача</w:t>
            </w:r>
            <w:r>
              <w:rPr>
                <w:spacing w:val="-2"/>
              </w:rPr>
              <w:t>л</w:t>
            </w:r>
            <w:r>
              <w:t>ьник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  управления экономического развития администрации </w:t>
            </w:r>
          </w:p>
        </w:tc>
      </w:tr>
    </w:tbl>
    <w:p w:rsidR="008F245C" w:rsidRDefault="008F245C" w:rsidP="008F245C">
      <w:r>
        <w:t xml:space="preserve">                                                     </w:t>
      </w:r>
    </w:p>
    <w:p w:rsidR="00FD0B7B" w:rsidRPr="00636FA7" w:rsidRDefault="008F245C" w:rsidP="008F245C">
      <w:pPr>
        <w:jc w:val="center"/>
        <w:rPr>
          <w:sz w:val="22"/>
          <w:szCs w:val="22"/>
        </w:rPr>
      </w:pPr>
      <w:r>
        <w:t>---------------------</w:t>
      </w:r>
    </w:p>
    <w:sectPr w:rsidR="00FD0B7B" w:rsidRPr="00636FA7" w:rsidSect="00C9442F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7D" w:rsidRDefault="0032707D">
      <w:r>
        <w:separator/>
      </w:r>
    </w:p>
  </w:endnote>
  <w:endnote w:type="continuationSeparator" w:id="0">
    <w:p w:rsidR="0032707D" w:rsidRDefault="0032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7D" w:rsidRDefault="0032707D">
      <w:r>
        <w:separator/>
      </w:r>
    </w:p>
  </w:footnote>
  <w:footnote w:type="continuationSeparator" w:id="0">
    <w:p w:rsidR="0032707D" w:rsidRDefault="0032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4EA6"/>
    <w:rsid w:val="0006563A"/>
    <w:rsid w:val="00082ADF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525"/>
    <w:rsid w:val="001446CC"/>
    <w:rsid w:val="00153A1D"/>
    <w:rsid w:val="00171389"/>
    <w:rsid w:val="00173641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2707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12C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6FA7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178A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245C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442F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B3AB5"/>
    <w:rsid w:val="00FB6124"/>
    <w:rsid w:val="00FC3015"/>
    <w:rsid w:val="00FC3A99"/>
    <w:rsid w:val="00FD0B7B"/>
    <w:rsid w:val="00FD2DBD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F245C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71593D289BC054202FDB43E6BABAC926E64EA4A41580EC1B339FF7EF54O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2BC4-A813-4746-A66D-3C247F81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4241</CharactersWithSpaces>
  <SharedDoc>false</SharedDoc>
  <HLinks>
    <vt:vector size="12" baseType="variant"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consultantplus://offline/ref=0F71593D289BC054202FDB43E6BABAC926E64EA4A41580EC1B339FF7EF54O4L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2017-08-24T09:00:00Z</cp:lastPrinted>
  <dcterms:created xsi:type="dcterms:W3CDTF">2017-08-25T08:41:00Z</dcterms:created>
  <dcterms:modified xsi:type="dcterms:W3CDTF">2017-08-25T08:41:00Z</dcterms:modified>
</cp:coreProperties>
</file>