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7043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485960">
        <w:t>25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485960">
        <w:t xml:space="preserve"> 754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43774C" w:rsidRDefault="0043774C" w:rsidP="0043774C">
      <w:pPr>
        <w:tabs>
          <w:tab w:val="left" w:pos="2085"/>
        </w:tabs>
        <w:jc w:val="center"/>
        <w:rPr>
          <w:b/>
        </w:rPr>
      </w:pPr>
    </w:p>
    <w:p w:rsidR="00485960" w:rsidRDefault="00485960" w:rsidP="00485960">
      <w:pPr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О внесении изменений в </w:t>
      </w:r>
      <w:r>
        <w:rPr>
          <w:b/>
          <w:bCs/>
          <w:color w:val="000000"/>
        </w:rPr>
        <w:t>Положение об управлении образования</w:t>
      </w:r>
    </w:p>
    <w:p w:rsidR="00485960" w:rsidRDefault="00485960" w:rsidP="00485960">
      <w:pPr>
        <w:pStyle w:val="2"/>
        <w:rPr>
          <w:color w:val="000000"/>
        </w:rPr>
      </w:pPr>
      <w:r>
        <w:rPr>
          <w:color w:val="000000"/>
        </w:rPr>
        <w:t>администрации Сегежского муниципального района</w:t>
      </w:r>
    </w:p>
    <w:p w:rsidR="00485960" w:rsidRDefault="00485960" w:rsidP="00485960">
      <w:pPr>
        <w:rPr>
          <w:b/>
          <w:color w:val="000000"/>
        </w:rPr>
      </w:pPr>
    </w:p>
    <w:p w:rsidR="00485960" w:rsidRDefault="00485960" w:rsidP="00485960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Администрация Сегежского 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485960" w:rsidRDefault="00485960" w:rsidP="00485960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ab/>
        <w:t xml:space="preserve"> </w:t>
      </w:r>
    </w:p>
    <w:p w:rsidR="00485960" w:rsidRPr="00485960" w:rsidRDefault="00485960" w:rsidP="00485960">
      <w:pPr>
        <w:pStyle w:val="af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85960">
        <w:rPr>
          <w:rFonts w:ascii="Times New Roman" w:hAnsi="Times New Roman"/>
          <w:sz w:val="24"/>
          <w:szCs w:val="24"/>
        </w:rPr>
        <w:t>Внести в</w:t>
      </w:r>
      <w:r w:rsidRPr="004859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85960">
        <w:rPr>
          <w:rFonts w:ascii="Times New Roman" w:hAnsi="Times New Roman"/>
          <w:bCs/>
          <w:color w:val="000000"/>
          <w:sz w:val="24"/>
          <w:szCs w:val="24"/>
        </w:rPr>
        <w:t xml:space="preserve">Положение об управлении образования </w:t>
      </w:r>
      <w:r w:rsidRPr="00485960">
        <w:rPr>
          <w:rFonts w:ascii="Times New Roman" w:hAnsi="Times New Roman"/>
          <w:color w:val="000000"/>
          <w:sz w:val="24"/>
          <w:szCs w:val="24"/>
        </w:rPr>
        <w:t>администрации Сегежского муниципального района</w:t>
      </w:r>
      <w:r w:rsidRPr="00485960">
        <w:rPr>
          <w:rFonts w:ascii="Times New Roman" w:hAnsi="Times New Roman"/>
          <w:sz w:val="24"/>
          <w:szCs w:val="24"/>
        </w:rPr>
        <w:t xml:space="preserve">, утвержденное постановлением администрации Сегежского муниципального района от </w:t>
      </w:r>
      <w:r w:rsidRPr="00485960">
        <w:rPr>
          <w:rFonts w:ascii="Times New Roman" w:hAnsi="Times New Roman"/>
          <w:spacing w:val="-2"/>
          <w:sz w:val="24"/>
          <w:szCs w:val="24"/>
        </w:rPr>
        <w:t>26 октября 2015 г. № 946 (в ред. постановления от 14 декабря 2016 г. № 1089), следующие изменения:</w:t>
      </w:r>
    </w:p>
    <w:p w:rsidR="00485960" w:rsidRPr="00485960" w:rsidRDefault="00485960" w:rsidP="00485960">
      <w:pPr>
        <w:pStyle w:val="afe"/>
        <w:tabs>
          <w:tab w:val="left" w:pos="709"/>
        </w:tabs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485960">
        <w:rPr>
          <w:rFonts w:ascii="Times New Roman" w:hAnsi="Times New Roman"/>
          <w:bCs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485960">
        <w:rPr>
          <w:rFonts w:ascii="Times New Roman" w:hAnsi="Times New Roman"/>
          <w:bCs/>
          <w:color w:val="000000"/>
          <w:sz w:val="24"/>
          <w:szCs w:val="24"/>
        </w:rPr>
        <w:t>в пункте 8:</w:t>
      </w:r>
    </w:p>
    <w:p w:rsidR="00485960" w:rsidRPr="00485960" w:rsidRDefault="00485960" w:rsidP="00485960">
      <w:pPr>
        <w:pStyle w:val="afe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485960">
        <w:rPr>
          <w:rFonts w:ascii="Times New Roman" w:hAnsi="Times New Roman"/>
          <w:bCs/>
          <w:color w:val="000000"/>
          <w:sz w:val="24"/>
          <w:szCs w:val="24"/>
        </w:rPr>
        <w:t xml:space="preserve">а)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485960">
        <w:rPr>
          <w:rFonts w:ascii="Times New Roman" w:hAnsi="Times New Roman"/>
          <w:bCs/>
          <w:color w:val="000000"/>
          <w:sz w:val="24"/>
          <w:szCs w:val="24"/>
        </w:rPr>
        <w:t>подпункт 20 исключить;</w:t>
      </w:r>
    </w:p>
    <w:p w:rsidR="00485960" w:rsidRPr="00485960" w:rsidRDefault="00485960" w:rsidP="00485960">
      <w:pPr>
        <w:pStyle w:val="afe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485960">
        <w:rPr>
          <w:rFonts w:ascii="Times New Roman" w:hAnsi="Times New Roman"/>
          <w:bCs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485960">
        <w:rPr>
          <w:rFonts w:ascii="Times New Roman" w:hAnsi="Times New Roman"/>
          <w:bCs/>
          <w:color w:val="000000"/>
          <w:sz w:val="24"/>
          <w:szCs w:val="24"/>
        </w:rPr>
        <w:t xml:space="preserve">подпункт 29 </w:t>
      </w:r>
      <w:r w:rsidRPr="00485960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485960" w:rsidRPr="00485960" w:rsidRDefault="00485960" w:rsidP="00485960">
      <w:pPr>
        <w:pStyle w:val="afe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5960">
        <w:rPr>
          <w:rFonts w:ascii="Times New Roman" w:hAnsi="Times New Roman"/>
          <w:bCs/>
          <w:color w:val="000000"/>
          <w:sz w:val="24"/>
          <w:szCs w:val="24"/>
        </w:rPr>
        <w:t>«29) организует бесплатную перевозку обучающихся муниципальных образовательных организаций, реализующих основные общеобразовательные программы, между поселениями;»;</w:t>
      </w:r>
    </w:p>
    <w:p w:rsidR="00485960" w:rsidRPr="00485960" w:rsidRDefault="00485960" w:rsidP="00485960">
      <w:pPr>
        <w:pStyle w:val="afe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5960">
        <w:rPr>
          <w:rFonts w:ascii="Times New Roman" w:hAnsi="Times New Roman"/>
          <w:bCs/>
          <w:color w:val="000000"/>
          <w:sz w:val="24"/>
          <w:szCs w:val="24"/>
        </w:rPr>
        <w:t xml:space="preserve">в) подпункт 48 </w:t>
      </w:r>
      <w:r w:rsidRPr="0048596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85960" w:rsidRPr="00485960" w:rsidRDefault="00485960" w:rsidP="00485960">
      <w:pPr>
        <w:pStyle w:val="afe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5960">
        <w:rPr>
          <w:rFonts w:ascii="Times New Roman" w:hAnsi="Times New Roman"/>
          <w:sz w:val="24"/>
          <w:szCs w:val="24"/>
        </w:rPr>
        <w:t>«48) организует медицинское обеспечение официальных физкультурных мероприятий и спортивных мероприятий, организованных администрацией Сегежского муниципального района и подведомственными образовательными учреждениями;»;</w:t>
      </w:r>
    </w:p>
    <w:p w:rsidR="00485960" w:rsidRPr="00485960" w:rsidRDefault="00485960" w:rsidP="00485960">
      <w:pPr>
        <w:pStyle w:val="afe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5960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5960">
        <w:rPr>
          <w:rFonts w:ascii="Times New Roman" w:hAnsi="Times New Roman"/>
          <w:sz w:val="24"/>
          <w:szCs w:val="24"/>
        </w:rPr>
        <w:t>в подпункте 58:</w:t>
      </w:r>
    </w:p>
    <w:p w:rsidR="00485960" w:rsidRPr="00485960" w:rsidRDefault="00485960" w:rsidP="00485960">
      <w:pPr>
        <w:pStyle w:val="afe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5960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5960">
        <w:rPr>
          <w:rFonts w:ascii="Times New Roman" w:hAnsi="Times New Roman"/>
          <w:sz w:val="24"/>
          <w:szCs w:val="24"/>
        </w:rPr>
        <w:t>абзац «з» изложить в следующей редакции:</w:t>
      </w:r>
    </w:p>
    <w:p w:rsidR="00E15D69" w:rsidRDefault="00485960" w:rsidP="0048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960">
        <w:rPr>
          <w:rFonts w:ascii="Times New Roman" w:hAnsi="Times New Roman" w:cs="Times New Roman"/>
          <w:sz w:val="24"/>
          <w:szCs w:val="24"/>
        </w:rPr>
        <w:t xml:space="preserve">«з) </w:t>
      </w:r>
      <w:r w:rsidR="00E15D69">
        <w:rPr>
          <w:rFonts w:ascii="Times New Roman" w:hAnsi="Times New Roman" w:cs="Times New Roman"/>
          <w:sz w:val="24"/>
          <w:szCs w:val="24"/>
        </w:rPr>
        <w:t>представляет финансовому органу Республики Карелия и уполномоченному органу:</w:t>
      </w:r>
    </w:p>
    <w:p w:rsidR="00485960" w:rsidRPr="00485960" w:rsidRDefault="00485960" w:rsidP="0048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960">
        <w:rPr>
          <w:rFonts w:ascii="Times New Roman" w:hAnsi="Times New Roman" w:cs="Times New Roman"/>
          <w:sz w:val="24"/>
          <w:szCs w:val="24"/>
        </w:rPr>
        <w:t>отчеты об исполнении заданий по осуществлению государственных полномочий, о выполнении целевых прогнозных показателей;</w:t>
      </w:r>
    </w:p>
    <w:p w:rsidR="00485960" w:rsidRPr="00485960" w:rsidRDefault="00485960" w:rsidP="0048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960">
        <w:rPr>
          <w:rFonts w:ascii="Times New Roman" w:hAnsi="Times New Roman" w:cs="Times New Roman"/>
          <w:sz w:val="24"/>
          <w:szCs w:val="24"/>
        </w:rPr>
        <w:t>иную необходимую информацию и документы, связанные с осуществлением государственных полномочий, на основании письменных запросов и в указанные в них сроки»;</w:t>
      </w:r>
    </w:p>
    <w:p w:rsidR="00485960" w:rsidRPr="00485960" w:rsidRDefault="00485960" w:rsidP="0048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5960">
        <w:rPr>
          <w:rFonts w:ascii="Times New Roman" w:hAnsi="Times New Roman" w:cs="Times New Roman"/>
          <w:sz w:val="24"/>
          <w:szCs w:val="24"/>
        </w:rPr>
        <w:t>б) абзац «и» исключить.</w:t>
      </w:r>
    </w:p>
    <w:p w:rsidR="00485960" w:rsidRPr="00485960" w:rsidRDefault="00485960" w:rsidP="00485960">
      <w:pPr>
        <w:tabs>
          <w:tab w:val="left" w:pos="0"/>
        </w:tabs>
        <w:ind w:firstLine="426"/>
        <w:jc w:val="both"/>
      </w:pPr>
      <w:r>
        <w:t xml:space="preserve">    </w:t>
      </w:r>
      <w:r w:rsidRPr="00485960">
        <w:t xml:space="preserve">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485960">
          <w:rPr>
            <w:rStyle w:val="af2"/>
            <w:color w:val="auto"/>
            <w:u w:val="none"/>
            <w:lang w:val="en-US"/>
          </w:rPr>
          <w:t>http</w:t>
        </w:r>
        <w:r w:rsidRPr="00485960">
          <w:rPr>
            <w:rStyle w:val="af2"/>
            <w:color w:val="auto"/>
            <w:u w:val="none"/>
          </w:rPr>
          <w:t>://</w:t>
        </w:r>
        <w:r w:rsidRPr="00485960">
          <w:rPr>
            <w:rStyle w:val="af2"/>
            <w:color w:val="auto"/>
            <w:u w:val="none"/>
            <w:lang w:val="en-US"/>
          </w:rPr>
          <w:t>home</w:t>
        </w:r>
        <w:r w:rsidRPr="00485960">
          <w:rPr>
            <w:rStyle w:val="af2"/>
            <w:color w:val="auto"/>
            <w:u w:val="none"/>
          </w:rPr>
          <w:t>.</w:t>
        </w:r>
        <w:r w:rsidRPr="00485960">
          <w:rPr>
            <w:rStyle w:val="af2"/>
            <w:color w:val="auto"/>
            <w:u w:val="none"/>
            <w:lang w:val="en-US"/>
          </w:rPr>
          <w:t>onego</w:t>
        </w:r>
        <w:r w:rsidRPr="00485960">
          <w:rPr>
            <w:rStyle w:val="af2"/>
            <w:color w:val="auto"/>
            <w:u w:val="none"/>
          </w:rPr>
          <w:t>.</w:t>
        </w:r>
        <w:r w:rsidRPr="00485960">
          <w:rPr>
            <w:rStyle w:val="af2"/>
            <w:color w:val="auto"/>
            <w:u w:val="none"/>
            <w:lang w:val="en-US"/>
          </w:rPr>
          <w:t>ru</w:t>
        </w:r>
        <w:r w:rsidRPr="00485960">
          <w:rPr>
            <w:rStyle w:val="af2"/>
            <w:color w:val="auto"/>
            <w:u w:val="none"/>
          </w:rPr>
          <w:t>/~</w:t>
        </w:r>
        <w:r w:rsidRPr="00485960">
          <w:rPr>
            <w:rStyle w:val="af2"/>
            <w:color w:val="auto"/>
            <w:u w:val="none"/>
            <w:lang w:val="en-US"/>
          </w:rPr>
          <w:t>segadmin</w:t>
        </w:r>
      </w:hyperlink>
      <w:r w:rsidRPr="00485960">
        <w:t xml:space="preserve">.  </w:t>
      </w:r>
    </w:p>
    <w:p w:rsidR="00485960" w:rsidRPr="00485960" w:rsidRDefault="00485960" w:rsidP="00485960">
      <w:pPr>
        <w:ind w:firstLine="426"/>
        <w:jc w:val="both"/>
      </w:pPr>
      <w:r>
        <w:lastRenderedPageBreak/>
        <w:t xml:space="preserve">    </w:t>
      </w:r>
      <w:r w:rsidRPr="00485960">
        <w:t>3. Контроль за исполнением настоящего постановления возложить на начальника управления образования администрации Сегежского муниципального района С.О.Махмутову.</w:t>
      </w:r>
    </w:p>
    <w:p w:rsidR="00485960" w:rsidRPr="00485960" w:rsidRDefault="00485960" w:rsidP="00485960">
      <w:pPr>
        <w:pStyle w:val="afe"/>
        <w:ind w:left="1146"/>
        <w:jc w:val="both"/>
        <w:rPr>
          <w:rFonts w:ascii="Times New Roman" w:hAnsi="Times New Roman"/>
          <w:sz w:val="24"/>
          <w:szCs w:val="24"/>
        </w:rPr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  <w:r w:rsidRPr="00485960">
        <w:t xml:space="preserve">       </w:t>
      </w:r>
      <w:r>
        <w:t xml:space="preserve">  </w:t>
      </w:r>
      <w:r w:rsidRPr="00485960">
        <w:t xml:space="preserve">  Глава администрации </w:t>
      </w:r>
    </w:p>
    <w:p w:rsidR="00485960" w:rsidRPr="00485960" w:rsidRDefault="00485960" w:rsidP="00485960">
      <w:pPr>
        <w:jc w:val="both"/>
      </w:pPr>
      <w:r w:rsidRPr="00485960">
        <w:t xml:space="preserve">Сегежского муниципального района                        </w:t>
      </w:r>
      <w:r>
        <w:t xml:space="preserve">                                   Ю.</w:t>
      </w:r>
      <w:r w:rsidRPr="00485960">
        <w:t>В. Шульгович</w:t>
      </w: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P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E15D69" w:rsidRDefault="00E15D69" w:rsidP="00485960">
      <w:pPr>
        <w:jc w:val="both"/>
      </w:pPr>
    </w:p>
    <w:p w:rsidR="00E15D69" w:rsidRDefault="00E15D69" w:rsidP="00485960">
      <w:pPr>
        <w:jc w:val="both"/>
      </w:pPr>
    </w:p>
    <w:p w:rsidR="00E15D69" w:rsidRDefault="00E15D69" w:rsidP="00485960">
      <w:pPr>
        <w:jc w:val="both"/>
      </w:pPr>
    </w:p>
    <w:p w:rsidR="00485960" w:rsidRDefault="00485960" w:rsidP="00485960">
      <w:pPr>
        <w:jc w:val="both"/>
      </w:pPr>
    </w:p>
    <w:p w:rsidR="00485960" w:rsidRDefault="00485960" w:rsidP="00485960">
      <w:pPr>
        <w:jc w:val="both"/>
      </w:pPr>
    </w:p>
    <w:p w:rsidR="0043774C" w:rsidRPr="00485960" w:rsidRDefault="00485960" w:rsidP="00485960">
      <w:pPr>
        <w:jc w:val="both"/>
      </w:pPr>
      <w:r w:rsidRPr="00485960">
        <w:rPr>
          <w:sz w:val="22"/>
          <w:szCs w:val="22"/>
        </w:rPr>
        <w:t xml:space="preserve">Разослать: </w:t>
      </w:r>
      <w:r w:rsidRPr="00485960">
        <w:rPr>
          <w:color w:val="000000"/>
          <w:sz w:val="22"/>
          <w:szCs w:val="22"/>
        </w:rPr>
        <w:t xml:space="preserve">в дело, УО, УД, Е.Н.Антоновой. </w:t>
      </w:r>
    </w:p>
    <w:sectPr w:rsidR="0043774C" w:rsidRPr="00485960" w:rsidSect="00E15D69">
      <w:headerReference w:type="even" r:id="rId10"/>
      <w:footerReference w:type="even" r:id="rId11"/>
      <w:pgSz w:w="11906" w:h="16838"/>
      <w:pgMar w:top="964" w:right="1276" w:bottom="1077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D7" w:rsidRDefault="005460D7">
      <w:r>
        <w:separator/>
      </w:r>
    </w:p>
  </w:endnote>
  <w:endnote w:type="continuationSeparator" w:id="0">
    <w:p w:rsidR="005460D7" w:rsidRDefault="0054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D7" w:rsidRDefault="005460D7">
      <w:r>
        <w:separator/>
      </w:r>
    </w:p>
  </w:footnote>
  <w:footnote w:type="continuationSeparator" w:id="0">
    <w:p w:rsidR="005460D7" w:rsidRDefault="00546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F51D5"/>
    <w:multiLevelType w:val="hybridMultilevel"/>
    <w:tmpl w:val="81B68530"/>
    <w:lvl w:ilvl="0" w:tplc="68E48B10">
      <w:start w:val="1"/>
      <w:numFmt w:val="decimal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5"/>
    <w:lvlOverride w:ilvl="0">
      <w:startOverride w:val="1"/>
    </w:lvlOverride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12E8"/>
    <w:rsid w:val="00060E8A"/>
    <w:rsid w:val="00061FEA"/>
    <w:rsid w:val="0006563A"/>
    <w:rsid w:val="00074DDA"/>
    <w:rsid w:val="0007548D"/>
    <w:rsid w:val="00082ADF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416"/>
    <w:rsid w:val="002D1FF5"/>
    <w:rsid w:val="002D202B"/>
    <w:rsid w:val="002D2A78"/>
    <w:rsid w:val="002D4546"/>
    <w:rsid w:val="002E5D10"/>
    <w:rsid w:val="002F01A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F0A66"/>
    <w:rsid w:val="003F3EB6"/>
    <w:rsid w:val="00406269"/>
    <w:rsid w:val="00411066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5960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460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0435"/>
    <w:rsid w:val="00574176"/>
    <w:rsid w:val="00580374"/>
    <w:rsid w:val="00590856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2540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6E29"/>
    <w:rsid w:val="00A91760"/>
    <w:rsid w:val="00AA0789"/>
    <w:rsid w:val="00AB0CA3"/>
    <w:rsid w:val="00AB2AA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5103"/>
    <w:rsid w:val="00CA6008"/>
    <w:rsid w:val="00CB5A2E"/>
    <w:rsid w:val="00CB62A8"/>
    <w:rsid w:val="00CC5338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5D69"/>
    <w:rsid w:val="00E177AC"/>
    <w:rsid w:val="00E311EB"/>
    <w:rsid w:val="00E44B66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53382"/>
    <w:rsid w:val="00F5385E"/>
    <w:rsid w:val="00F54348"/>
    <w:rsid w:val="00F63FC4"/>
    <w:rsid w:val="00F70123"/>
    <w:rsid w:val="00F752A3"/>
    <w:rsid w:val="00F77CEA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FD56-7998-49F3-B47C-73B184E5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2429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2017-10-27T11:32:00Z</cp:lastPrinted>
  <dcterms:created xsi:type="dcterms:W3CDTF">2017-10-27T12:55:00Z</dcterms:created>
  <dcterms:modified xsi:type="dcterms:W3CDTF">2017-10-27T12:55:00Z</dcterms:modified>
</cp:coreProperties>
</file>