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500B6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B50FC9">
        <w:t>30</w:t>
      </w:r>
      <w:r w:rsidR="00411066">
        <w:t xml:space="preserve"> </w:t>
      </w:r>
      <w:r w:rsidR="00877560">
        <w:t xml:space="preserve"> </w:t>
      </w:r>
      <w:r w:rsidR="00C1115E">
        <w:t>ок</w:t>
      </w:r>
      <w:r w:rsidR="004D6B13">
        <w:t>тября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E44B66">
        <w:t xml:space="preserve"> </w:t>
      </w:r>
      <w:r w:rsidR="00B50FC9">
        <w:t xml:space="preserve"> 775</w:t>
      </w:r>
      <w:r w:rsidR="002803E1">
        <w:t xml:space="preserve">  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DA6683" w:rsidRDefault="00DA6683" w:rsidP="00DA6683">
      <w:pPr>
        <w:jc w:val="center"/>
        <w:rPr>
          <w:b/>
        </w:rPr>
      </w:pPr>
    </w:p>
    <w:p w:rsidR="00B50FC9" w:rsidRPr="00B50FC9" w:rsidRDefault="00B50FC9" w:rsidP="00DA6683">
      <w:pPr>
        <w:jc w:val="center"/>
        <w:rPr>
          <w:b/>
          <w:sz w:val="16"/>
          <w:szCs w:val="16"/>
        </w:rPr>
      </w:pPr>
    </w:p>
    <w:p w:rsidR="00B50FC9" w:rsidRDefault="00B50FC9" w:rsidP="00B50FC9">
      <w:pPr>
        <w:tabs>
          <w:tab w:val="left" w:pos="5475"/>
        </w:tabs>
        <w:jc w:val="center"/>
        <w:rPr>
          <w:b/>
        </w:rPr>
      </w:pPr>
      <w:r>
        <w:rPr>
          <w:b/>
        </w:rPr>
        <w:t>Об утверждении Порядка осуществления внутреннего муниципального финансового контроля в сфере бюджетных правоотношений и в сфере закупок товаров, работ и услуг для обеспечения муниципальных нужд Сегежского муниципального района</w:t>
      </w:r>
    </w:p>
    <w:p w:rsidR="00B50FC9" w:rsidRDefault="00B50FC9" w:rsidP="00B50FC9">
      <w:pPr>
        <w:tabs>
          <w:tab w:val="left" w:pos="5475"/>
        </w:tabs>
        <w:jc w:val="center"/>
        <w:rPr>
          <w:b/>
        </w:rPr>
      </w:pPr>
    </w:p>
    <w:p w:rsidR="00B50FC9" w:rsidRDefault="00B50FC9" w:rsidP="00B50FC9">
      <w:pPr>
        <w:tabs>
          <w:tab w:val="left" w:pos="709"/>
          <w:tab w:val="left" w:pos="5475"/>
        </w:tabs>
        <w:jc w:val="center"/>
        <w:rPr>
          <w:b/>
        </w:rPr>
      </w:pPr>
    </w:p>
    <w:p w:rsidR="00B50FC9" w:rsidRDefault="00B50FC9" w:rsidP="00B50FC9">
      <w:pPr>
        <w:ind w:firstLine="708"/>
        <w:jc w:val="both"/>
        <w:rPr>
          <w:b/>
        </w:rPr>
      </w:pPr>
      <w:r>
        <w:t xml:space="preserve">В соответствии со статьей 265, частью 3 статьи 269.2 Бюджетного кодекса Российской Федерации, частью 8 статьи 99 Федерального закона от 5 апреля 2013 г.             № 44-ФЗ «О контрактной системе в сфере закупок товаров, работ, услуг для обеспечения государственных и муниципальных нужд», пунктом 12 части 2 статья 43 Устава муниципального образования «Сегежский муниципальный район», Положением о бюджетном процессе в Сегежском муниципальном районе, утвержденным решением Совета Сегежского муниципального района от 24 ноября 2016 г. № 287,  администрация Сегежского муниципального района </w:t>
      </w:r>
      <w:r>
        <w:rPr>
          <w:b/>
        </w:rPr>
        <w:t>п о с т а н о в л я е т:</w:t>
      </w:r>
    </w:p>
    <w:p w:rsidR="00B50FC9" w:rsidRDefault="00B50FC9" w:rsidP="00B50FC9">
      <w:pPr>
        <w:ind w:firstLine="708"/>
        <w:jc w:val="both"/>
        <w:rPr>
          <w:b/>
        </w:rPr>
      </w:pPr>
    </w:p>
    <w:p w:rsidR="00B50FC9" w:rsidRDefault="00B50FC9" w:rsidP="00B50FC9">
      <w:pPr>
        <w:ind w:firstLine="708"/>
        <w:jc w:val="both"/>
      </w:pPr>
      <w:r>
        <w:t>1. Утвердить прилагаемый Порядок осуществления внутреннего муниципального финансового контроля в сфере бюджетных правоотношений и в сфере закупок товаров, работ и услуг для обеспечения муниципальных нужд Сегежского муниципального района (далее – Порядок).</w:t>
      </w:r>
    </w:p>
    <w:p w:rsidR="00B50FC9" w:rsidRDefault="00B50FC9" w:rsidP="00B50FC9">
      <w:pPr>
        <w:tabs>
          <w:tab w:val="left" w:pos="1418"/>
        </w:tabs>
        <w:ind w:firstLine="708"/>
        <w:jc w:val="both"/>
      </w:pPr>
      <w:r>
        <w:t>2. Признать утратившим силу постановление администрации Сегежского муниципального района от 12 апреля 2016г. № 304 «Об утверждении Порядка осуществления внутреннего муниципального финансового контроля в сфере бюджетных правоотношений».</w:t>
      </w:r>
    </w:p>
    <w:p w:rsidR="00B50FC9" w:rsidRDefault="00B50FC9" w:rsidP="00B50FC9">
      <w:pPr>
        <w:ind w:firstLine="708"/>
        <w:jc w:val="both"/>
      </w:pPr>
      <w:r>
        <w:t xml:space="preserve">3. Опубликовать настоящее постановление путем размещения в газете «Доверие»  объявления о его принятии с указанием времени и места ознакомления с ним, а также путем размещения официального текста настоящего постановления 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B50FC9">
          <w:rPr>
            <w:rStyle w:val="af2"/>
            <w:color w:val="auto"/>
            <w:u w:val="none"/>
            <w:lang w:val="en-US"/>
          </w:rPr>
          <w:t>http</w:t>
        </w:r>
        <w:r w:rsidRPr="00B50FC9">
          <w:rPr>
            <w:rStyle w:val="af2"/>
            <w:color w:val="auto"/>
            <w:u w:val="none"/>
          </w:rPr>
          <w:t>://</w:t>
        </w:r>
        <w:r w:rsidRPr="00B50FC9">
          <w:rPr>
            <w:rStyle w:val="af2"/>
            <w:color w:val="auto"/>
            <w:u w:val="none"/>
            <w:lang w:val="en-US"/>
          </w:rPr>
          <w:t>home</w:t>
        </w:r>
        <w:r w:rsidRPr="00B50FC9">
          <w:rPr>
            <w:rStyle w:val="af2"/>
            <w:color w:val="auto"/>
            <w:u w:val="none"/>
          </w:rPr>
          <w:t>.</w:t>
        </w:r>
        <w:r w:rsidRPr="00B50FC9">
          <w:rPr>
            <w:rStyle w:val="af2"/>
            <w:color w:val="auto"/>
            <w:u w:val="none"/>
            <w:lang w:val="en-US"/>
          </w:rPr>
          <w:t>onego</w:t>
        </w:r>
        <w:r w:rsidRPr="00B50FC9">
          <w:rPr>
            <w:rStyle w:val="af2"/>
            <w:color w:val="auto"/>
            <w:u w:val="none"/>
          </w:rPr>
          <w:t>.</w:t>
        </w:r>
        <w:r w:rsidRPr="00B50FC9">
          <w:rPr>
            <w:rStyle w:val="af2"/>
            <w:color w:val="auto"/>
            <w:u w:val="none"/>
            <w:lang w:val="en-US"/>
          </w:rPr>
          <w:t>ru</w:t>
        </w:r>
        <w:r w:rsidRPr="00B50FC9">
          <w:rPr>
            <w:rStyle w:val="af2"/>
            <w:color w:val="auto"/>
            <w:u w:val="none"/>
          </w:rPr>
          <w:t>/~</w:t>
        </w:r>
        <w:r w:rsidRPr="00B50FC9">
          <w:rPr>
            <w:rStyle w:val="af2"/>
            <w:color w:val="auto"/>
            <w:u w:val="none"/>
            <w:lang w:val="en-US"/>
          </w:rPr>
          <w:t>segadmin</w:t>
        </w:r>
      </w:hyperlink>
      <w:r w:rsidRPr="00B50FC9">
        <w:t>.</w:t>
      </w:r>
      <w:r>
        <w:t xml:space="preserve">  </w:t>
      </w:r>
    </w:p>
    <w:p w:rsidR="00B50FC9" w:rsidRDefault="00B50FC9" w:rsidP="00B50FC9">
      <w:pPr>
        <w:ind w:firstLine="709"/>
        <w:jc w:val="both"/>
      </w:pPr>
      <w:r>
        <w:t>4. Контроль за исполнением настоящего постановления возложить на руководителя финансового управления Сегежского муниципального района                        Ю.А. Грущакову.</w:t>
      </w:r>
    </w:p>
    <w:p w:rsidR="00B50FC9" w:rsidRDefault="00B50FC9" w:rsidP="00B50FC9">
      <w:pPr>
        <w:tabs>
          <w:tab w:val="left" w:pos="1276"/>
          <w:tab w:val="left" w:pos="1418"/>
          <w:tab w:val="left" w:pos="1560"/>
        </w:tabs>
        <w:ind w:firstLine="709"/>
        <w:jc w:val="both"/>
      </w:pPr>
      <w:r>
        <w:t xml:space="preserve">5.     Настоящее постановление вступает в силу со дня его опубликования. </w:t>
      </w:r>
    </w:p>
    <w:p w:rsidR="00B50FC9" w:rsidRDefault="00B50FC9" w:rsidP="00B50FC9">
      <w:pPr>
        <w:jc w:val="both"/>
      </w:pPr>
    </w:p>
    <w:p w:rsidR="00B50FC9" w:rsidRDefault="00B50FC9" w:rsidP="00B50FC9">
      <w:pPr>
        <w:jc w:val="both"/>
      </w:pPr>
    </w:p>
    <w:p w:rsidR="00B50FC9" w:rsidRPr="00B50FC9" w:rsidRDefault="00B50FC9" w:rsidP="00B50FC9">
      <w:pPr>
        <w:jc w:val="both"/>
        <w:rPr>
          <w:sz w:val="16"/>
          <w:szCs w:val="16"/>
        </w:rPr>
      </w:pPr>
    </w:p>
    <w:p w:rsidR="00B50FC9" w:rsidRDefault="00B50FC9" w:rsidP="00B50FC9">
      <w:pPr>
        <w:jc w:val="both"/>
      </w:pPr>
      <w:r>
        <w:t xml:space="preserve">        И.о. главы администрации </w:t>
      </w:r>
    </w:p>
    <w:p w:rsidR="00B50FC9" w:rsidRDefault="00B50FC9" w:rsidP="00B50FC9">
      <w:pPr>
        <w:jc w:val="both"/>
      </w:pPr>
      <w:r>
        <w:t xml:space="preserve">Сегежского муниципального района                                                     </w:t>
      </w:r>
      <w:bookmarkStart w:id="0" w:name="_GoBack"/>
      <w:bookmarkEnd w:id="0"/>
      <w:r>
        <w:t xml:space="preserve">          Е.Н. Антонова</w:t>
      </w:r>
    </w:p>
    <w:p w:rsidR="00B50FC9" w:rsidRDefault="00B50FC9" w:rsidP="00B50FC9">
      <w:pPr>
        <w:jc w:val="both"/>
      </w:pPr>
    </w:p>
    <w:p w:rsidR="00B50FC9" w:rsidRDefault="00B50FC9" w:rsidP="00B50FC9">
      <w:pPr>
        <w:jc w:val="both"/>
      </w:pPr>
    </w:p>
    <w:p w:rsidR="00B50FC9" w:rsidRDefault="00B50FC9" w:rsidP="00B50FC9">
      <w:pPr>
        <w:jc w:val="both"/>
      </w:pPr>
    </w:p>
    <w:p w:rsidR="00B50FC9" w:rsidRDefault="00B50FC9" w:rsidP="00B50FC9">
      <w:pPr>
        <w:jc w:val="both"/>
      </w:pPr>
    </w:p>
    <w:p w:rsidR="00B50FC9" w:rsidRDefault="00B50FC9" w:rsidP="00B50FC9">
      <w:pPr>
        <w:jc w:val="both"/>
      </w:pPr>
    </w:p>
    <w:p w:rsidR="00B50FC9" w:rsidRDefault="00B50FC9" w:rsidP="00B50FC9">
      <w:pPr>
        <w:jc w:val="both"/>
      </w:pPr>
    </w:p>
    <w:p w:rsidR="00B50FC9" w:rsidRDefault="00B50FC9" w:rsidP="00B50FC9">
      <w:pPr>
        <w:jc w:val="both"/>
      </w:pPr>
    </w:p>
    <w:p w:rsidR="00B50FC9" w:rsidRDefault="00B50FC9" w:rsidP="00B50FC9">
      <w:pPr>
        <w:jc w:val="both"/>
      </w:pPr>
    </w:p>
    <w:p w:rsidR="00B50FC9" w:rsidRDefault="00B50FC9" w:rsidP="00B50FC9">
      <w:pPr>
        <w:jc w:val="both"/>
      </w:pPr>
    </w:p>
    <w:p w:rsidR="00B50FC9" w:rsidRDefault="00B50FC9" w:rsidP="00B50FC9">
      <w:pPr>
        <w:jc w:val="both"/>
      </w:pPr>
    </w:p>
    <w:p w:rsidR="00B50FC9" w:rsidRDefault="00B50FC9" w:rsidP="00B50FC9">
      <w:pPr>
        <w:jc w:val="both"/>
      </w:pPr>
    </w:p>
    <w:p w:rsidR="00B50FC9" w:rsidRDefault="00B50FC9" w:rsidP="00B50FC9">
      <w:pPr>
        <w:jc w:val="both"/>
      </w:pPr>
    </w:p>
    <w:p w:rsidR="00B50FC9" w:rsidRDefault="00B50FC9" w:rsidP="00B50FC9">
      <w:pPr>
        <w:jc w:val="both"/>
      </w:pPr>
    </w:p>
    <w:p w:rsidR="00B50FC9" w:rsidRDefault="00B50FC9" w:rsidP="00B50FC9">
      <w:pPr>
        <w:jc w:val="both"/>
      </w:pPr>
    </w:p>
    <w:p w:rsidR="00B50FC9" w:rsidRDefault="00B50FC9" w:rsidP="00B50FC9">
      <w:pPr>
        <w:jc w:val="both"/>
      </w:pPr>
    </w:p>
    <w:p w:rsidR="00B50FC9" w:rsidRDefault="00B50FC9" w:rsidP="00B50FC9">
      <w:pPr>
        <w:jc w:val="both"/>
      </w:pPr>
    </w:p>
    <w:p w:rsidR="00B50FC9" w:rsidRDefault="00B50FC9" w:rsidP="00B50FC9">
      <w:pPr>
        <w:jc w:val="both"/>
      </w:pPr>
    </w:p>
    <w:p w:rsidR="00B50FC9" w:rsidRDefault="00B50FC9" w:rsidP="00B50FC9">
      <w:pPr>
        <w:jc w:val="both"/>
      </w:pPr>
    </w:p>
    <w:p w:rsidR="00B50FC9" w:rsidRDefault="00B50FC9" w:rsidP="00B50FC9">
      <w:pPr>
        <w:jc w:val="both"/>
      </w:pPr>
    </w:p>
    <w:p w:rsidR="00B50FC9" w:rsidRDefault="00B50FC9" w:rsidP="00B50FC9">
      <w:pPr>
        <w:jc w:val="both"/>
      </w:pPr>
    </w:p>
    <w:p w:rsidR="00B50FC9" w:rsidRDefault="00B50FC9" w:rsidP="00B50FC9">
      <w:pPr>
        <w:jc w:val="both"/>
      </w:pPr>
    </w:p>
    <w:p w:rsidR="00B50FC9" w:rsidRDefault="00B50FC9" w:rsidP="00B50FC9">
      <w:pPr>
        <w:jc w:val="both"/>
      </w:pPr>
    </w:p>
    <w:p w:rsidR="00B50FC9" w:rsidRDefault="00B50FC9" w:rsidP="00B50FC9">
      <w:pPr>
        <w:jc w:val="both"/>
      </w:pPr>
    </w:p>
    <w:p w:rsidR="00B50FC9" w:rsidRDefault="00B50FC9" w:rsidP="00B50FC9">
      <w:pPr>
        <w:jc w:val="both"/>
      </w:pPr>
    </w:p>
    <w:p w:rsidR="00B50FC9" w:rsidRDefault="00B50FC9" w:rsidP="00B50FC9">
      <w:pPr>
        <w:jc w:val="both"/>
      </w:pPr>
    </w:p>
    <w:p w:rsidR="00B50FC9" w:rsidRDefault="00B50FC9" w:rsidP="00B50FC9">
      <w:pPr>
        <w:jc w:val="both"/>
      </w:pPr>
    </w:p>
    <w:p w:rsidR="00B50FC9" w:rsidRDefault="00B50FC9" w:rsidP="00B50FC9">
      <w:pPr>
        <w:jc w:val="both"/>
      </w:pPr>
    </w:p>
    <w:p w:rsidR="00B50FC9" w:rsidRDefault="00B50FC9" w:rsidP="00B50FC9">
      <w:pPr>
        <w:jc w:val="both"/>
      </w:pPr>
    </w:p>
    <w:p w:rsidR="00B50FC9" w:rsidRDefault="00B50FC9" w:rsidP="00B50FC9">
      <w:pPr>
        <w:jc w:val="both"/>
      </w:pPr>
    </w:p>
    <w:p w:rsidR="00B50FC9" w:rsidRDefault="00B50FC9" w:rsidP="00B50FC9">
      <w:pPr>
        <w:jc w:val="both"/>
      </w:pPr>
    </w:p>
    <w:p w:rsidR="00B50FC9" w:rsidRDefault="00B50FC9" w:rsidP="00B50FC9">
      <w:pPr>
        <w:jc w:val="both"/>
      </w:pPr>
    </w:p>
    <w:p w:rsidR="00B50FC9" w:rsidRDefault="00B50FC9" w:rsidP="00B50FC9">
      <w:pPr>
        <w:jc w:val="both"/>
      </w:pPr>
    </w:p>
    <w:p w:rsidR="00B50FC9" w:rsidRDefault="00B50FC9" w:rsidP="00B50FC9">
      <w:pPr>
        <w:jc w:val="both"/>
      </w:pPr>
    </w:p>
    <w:p w:rsidR="00B50FC9" w:rsidRDefault="00B50FC9" w:rsidP="00B50FC9">
      <w:pPr>
        <w:jc w:val="both"/>
      </w:pPr>
    </w:p>
    <w:p w:rsidR="00B50FC9" w:rsidRDefault="00B50FC9" w:rsidP="00B50FC9">
      <w:pPr>
        <w:jc w:val="both"/>
      </w:pPr>
    </w:p>
    <w:p w:rsidR="00B50FC9" w:rsidRDefault="00B50FC9" w:rsidP="00B50FC9">
      <w:pPr>
        <w:jc w:val="both"/>
      </w:pPr>
    </w:p>
    <w:p w:rsidR="00B50FC9" w:rsidRDefault="00B50FC9" w:rsidP="00B50FC9">
      <w:pPr>
        <w:jc w:val="both"/>
      </w:pPr>
    </w:p>
    <w:p w:rsidR="00B50FC9" w:rsidRDefault="00B50FC9" w:rsidP="00B50FC9">
      <w:pPr>
        <w:jc w:val="both"/>
      </w:pPr>
    </w:p>
    <w:p w:rsidR="00B50FC9" w:rsidRDefault="00B50FC9" w:rsidP="00B50FC9">
      <w:pPr>
        <w:jc w:val="both"/>
      </w:pPr>
    </w:p>
    <w:p w:rsidR="00B50FC9" w:rsidRDefault="00B50FC9" w:rsidP="00B50FC9">
      <w:pPr>
        <w:jc w:val="both"/>
      </w:pPr>
    </w:p>
    <w:p w:rsidR="00B50FC9" w:rsidRDefault="00B50FC9" w:rsidP="00B50FC9">
      <w:pPr>
        <w:jc w:val="both"/>
      </w:pPr>
    </w:p>
    <w:p w:rsidR="00B50FC9" w:rsidRDefault="00B50FC9" w:rsidP="00B50FC9">
      <w:pPr>
        <w:jc w:val="both"/>
      </w:pPr>
    </w:p>
    <w:p w:rsidR="00B50FC9" w:rsidRDefault="00B50FC9" w:rsidP="00B50FC9">
      <w:pPr>
        <w:jc w:val="both"/>
      </w:pPr>
    </w:p>
    <w:p w:rsidR="00B50FC9" w:rsidRDefault="00B50FC9" w:rsidP="00B50FC9">
      <w:pPr>
        <w:jc w:val="both"/>
      </w:pPr>
    </w:p>
    <w:p w:rsidR="00B50FC9" w:rsidRDefault="00B50FC9" w:rsidP="00B50FC9">
      <w:pPr>
        <w:jc w:val="both"/>
      </w:pPr>
    </w:p>
    <w:p w:rsidR="00B50FC9" w:rsidRDefault="00B50FC9" w:rsidP="00B50FC9">
      <w:pPr>
        <w:jc w:val="both"/>
      </w:pPr>
    </w:p>
    <w:p w:rsidR="00B50FC9" w:rsidRDefault="00B50FC9" w:rsidP="00B50FC9">
      <w:pPr>
        <w:jc w:val="both"/>
      </w:pPr>
    </w:p>
    <w:p w:rsidR="00B50FC9" w:rsidRDefault="00B50FC9" w:rsidP="00B50FC9">
      <w:pPr>
        <w:jc w:val="both"/>
      </w:pPr>
    </w:p>
    <w:p w:rsidR="00B50FC9" w:rsidRDefault="00B50FC9" w:rsidP="00B50FC9">
      <w:pPr>
        <w:jc w:val="both"/>
      </w:pPr>
    </w:p>
    <w:p w:rsidR="00B50FC9" w:rsidRDefault="00B50FC9" w:rsidP="00B50FC9">
      <w:pPr>
        <w:jc w:val="both"/>
      </w:pPr>
    </w:p>
    <w:p w:rsidR="008257ED" w:rsidRDefault="008257ED" w:rsidP="00B50FC9">
      <w:pPr>
        <w:jc w:val="both"/>
      </w:pPr>
    </w:p>
    <w:p w:rsidR="00B50FC9" w:rsidRDefault="00B50FC9" w:rsidP="00B50FC9">
      <w:pPr>
        <w:jc w:val="both"/>
      </w:pPr>
    </w:p>
    <w:p w:rsidR="00B50FC9" w:rsidRDefault="00B50FC9" w:rsidP="00B50F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Разослать: в дело, финансовое управление - 2, юридический отдел, УД. </w:t>
      </w:r>
    </w:p>
    <w:p w:rsidR="00B50FC9" w:rsidRDefault="008257ED" w:rsidP="008257ED">
      <w:pPr>
        <w:pageBreakBefore/>
        <w:ind w:left="5664"/>
      </w:pPr>
      <w:r>
        <w:t xml:space="preserve">        </w:t>
      </w:r>
      <w:r w:rsidR="00B50FC9">
        <w:t>УТВЕРЖДЕН</w:t>
      </w:r>
    </w:p>
    <w:p w:rsidR="00B50FC9" w:rsidRDefault="00B50FC9" w:rsidP="00B50FC9">
      <w:pPr>
        <w:ind w:left="5220"/>
      </w:pPr>
      <w:r>
        <w:t>постановлением администрации</w:t>
      </w:r>
    </w:p>
    <w:p w:rsidR="00B50FC9" w:rsidRDefault="00B50FC9" w:rsidP="00B50FC9">
      <w:pPr>
        <w:ind w:left="5220"/>
      </w:pPr>
      <w:r>
        <w:t>Сегежского муниципального района</w:t>
      </w:r>
    </w:p>
    <w:p w:rsidR="00B50FC9" w:rsidRDefault="00B50FC9" w:rsidP="00B50FC9">
      <w:pPr>
        <w:tabs>
          <w:tab w:val="left" w:pos="709"/>
        </w:tabs>
        <w:ind w:left="5220"/>
      </w:pPr>
      <w:r>
        <w:t>от   30  октября 2017 г.  № 775</w:t>
      </w:r>
    </w:p>
    <w:p w:rsidR="00B50FC9" w:rsidRDefault="00B50FC9" w:rsidP="00B50FC9">
      <w:pPr>
        <w:rPr>
          <w:b/>
        </w:rPr>
      </w:pPr>
    </w:p>
    <w:p w:rsidR="00B50FC9" w:rsidRDefault="00B50FC9" w:rsidP="00B50FC9">
      <w:pPr>
        <w:rPr>
          <w:b/>
        </w:rPr>
      </w:pPr>
    </w:p>
    <w:p w:rsidR="008257ED" w:rsidRDefault="008257ED" w:rsidP="008257ED">
      <w:pPr>
        <w:jc w:val="center"/>
        <w:rPr>
          <w:b/>
        </w:rPr>
      </w:pPr>
      <w:r>
        <w:rPr>
          <w:b/>
        </w:rPr>
        <w:t>Порядок</w:t>
      </w:r>
    </w:p>
    <w:p w:rsidR="008257ED" w:rsidRDefault="008257ED" w:rsidP="008257ED">
      <w:pPr>
        <w:tabs>
          <w:tab w:val="left" w:pos="5475"/>
        </w:tabs>
        <w:jc w:val="center"/>
        <w:rPr>
          <w:b/>
        </w:rPr>
      </w:pPr>
      <w:r>
        <w:rPr>
          <w:b/>
        </w:rPr>
        <w:t>осуществления внутреннего муниципального финансового контроля в сфере бюджетных правоотношений и в сфере закупок товаров, работ и услуг для обеспечения муниципальных нужд Сегежского муниципального района</w:t>
      </w:r>
    </w:p>
    <w:p w:rsidR="008257ED" w:rsidRDefault="008257ED" w:rsidP="008257ED">
      <w:pPr>
        <w:jc w:val="center"/>
        <w:rPr>
          <w:b/>
        </w:rPr>
      </w:pPr>
    </w:p>
    <w:p w:rsidR="008257ED" w:rsidRDefault="008257ED" w:rsidP="008257ED">
      <w:pPr>
        <w:jc w:val="center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>. Общие положения</w:t>
      </w:r>
    </w:p>
    <w:p w:rsidR="008257ED" w:rsidRDefault="008257ED" w:rsidP="008257ED">
      <w:pPr>
        <w:ind w:firstLine="708"/>
        <w:jc w:val="both"/>
      </w:pPr>
    </w:p>
    <w:p w:rsidR="008257ED" w:rsidRDefault="008257ED" w:rsidP="008257ED">
      <w:pPr>
        <w:ind w:firstLine="708"/>
        <w:jc w:val="both"/>
        <w:rPr>
          <w:bCs/>
        </w:rPr>
      </w:pPr>
      <w:r>
        <w:t>1. Настоящий Порядок определяет правила осуществления органом внутреннего муниципального финансового контроля полномочий по внутреннему муниципальному финансовому контролю в сфере бюджетных правоотношений, предусмотренному статьей 269.2 Бюджетного кодекса Российской Федерации (далее – контроль в сфере бюджетных правоотношений), в сфере закупок для обеспечения муниципальных нужд Сегежского муниципального района, предусмотренному частью 8 статьи 99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(далее – контроль в сфере закупок)</w:t>
      </w:r>
      <w:r>
        <w:rPr>
          <w:bCs/>
        </w:rPr>
        <w:t>.</w:t>
      </w:r>
    </w:p>
    <w:p w:rsidR="008257ED" w:rsidRDefault="008257ED" w:rsidP="008257ED">
      <w:pPr>
        <w:ind w:firstLine="708"/>
        <w:jc w:val="both"/>
        <w:rPr>
          <w:bCs/>
        </w:rPr>
      </w:pPr>
      <w:r>
        <w:rPr>
          <w:bCs/>
        </w:rPr>
        <w:t xml:space="preserve">2. Деятельность по осуществлению внутреннего муниципального финансового контроля в сфере бюджетных правоотношений, в сфере закупок товаров, работ и услуг </w:t>
      </w:r>
      <w:r>
        <w:t>для обеспечения муниципальных нужд Сегежского муниципального района</w:t>
      </w:r>
      <w:r>
        <w:rPr>
          <w:bCs/>
        </w:rPr>
        <w:t xml:space="preserve"> (далее – контрольная деятельность) основывается на принципах законности, объективности, эффективности, независимости, профессиональной компетентности, гласности.</w:t>
      </w:r>
    </w:p>
    <w:p w:rsidR="008257ED" w:rsidRDefault="008257ED" w:rsidP="008257E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Целью осуществления контрольной деятельности является предупреждение, выявление и пресечение нарушений:</w:t>
      </w:r>
    </w:p>
    <w:p w:rsidR="008257ED" w:rsidRDefault="008257ED" w:rsidP="008257ED">
      <w:pPr>
        <w:ind w:firstLine="708"/>
        <w:jc w:val="both"/>
      </w:pPr>
      <w:r>
        <w:t>1)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8257ED" w:rsidRDefault="008257ED" w:rsidP="008257ED">
      <w:pPr>
        <w:ind w:firstLine="708"/>
        <w:jc w:val="both"/>
        <w:rPr>
          <w:bCs/>
        </w:rPr>
      </w:pPr>
      <w:r>
        <w:t>2)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8257ED" w:rsidRDefault="008257ED" w:rsidP="008257ED">
      <w:pPr>
        <w:ind w:firstLine="708"/>
        <w:jc w:val="both"/>
      </w:pPr>
      <w:r>
        <w:t>4. Уполномоченным органом, осуществляющим контрольную деятельность, является финансовое управление Сегежского муниципального района (далее – финансовое управление).</w:t>
      </w:r>
    </w:p>
    <w:p w:rsidR="008257ED" w:rsidRDefault="008257ED" w:rsidP="008257ED">
      <w:pPr>
        <w:ind w:firstLine="708"/>
        <w:jc w:val="both"/>
      </w:pPr>
      <w:r>
        <w:t>Должностным лицом, уполномоченным принимать решения о проведении контрольных мероприятий и формах реализации результатов проведенных контрольных мероприятий, является руководитель финансового управления. Непосредственное исполнение муниципальной функции по осуществлению контрольной деятельности выполняет главный специалист отдела финансового контроля финансового управления (далее – муниципальный служащий).</w:t>
      </w:r>
    </w:p>
    <w:p w:rsidR="008257ED" w:rsidRDefault="008257ED" w:rsidP="008257E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Предметом контрольной деятельности является:</w:t>
      </w:r>
    </w:p>
    <w:p w:rsidR="008257ED" w:rsidRDefault="008257ED" w:rsidP="008257E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в сфере бюджетных правоотношений:</w:t>
      </w:r>
    </w:p>
    <w:p w:rsidR="008257ED" w:rsidRDefault="008257ED" w:rsidP="008257E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соблюдение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8257ED" w:rsidRDefault="008257ED" w:rsidP="008257E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полнота и достоверность отчетности о реализации муниципальных программ, в том числе отчетности об исполнении муниципальных заданий.</w:t>
      </w:r>
    </w:p>
    <w:p w:rsidR="008257ED" w:rsidRDefault="008257ED" w:rsidP="008257E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в сфере закупок:</w:t>
      </w:r>
    </w:p>
    <w:p w:rsidR="008257ED" w:rsidRDefault="008257ED" w:rsidP="008257ED">
      <w:pPr>
        <w:spacing w:after="1" w:line="240" w:lineRule="atLeast"/>
        <w:ind w:firstLine="708"/>
        <w:jc w:val="both"/>
      </w:pPr>
      <w:r>
        <w:t>а)  соблюдение требований к обоснованию закупок и обоснованности закупок;</w:t>
      </w:r>
    </w:p>
    <w:p w:rsidR="008257ED" w:rsidRDefault="008257ED" w:rsidP="008257ED">
      <w:pPr>
        <w:spacing w:after="1" w:line="240" w:lineRule="atLeast"/>
        <w:ind w:firstLine="708"/>
        <w:jc w:val="both"/>
      </w:pPr>
      <w:r>
        <w:t>б)  соблюдение правил нормирования в сфере закупок;</w:t>
      </w:r>
    </w:p>
    <w:p w:rsidR="008257ED" w:rsidRDefault="008257ED" w:rsidP="008257ED">
      <w:pPr>
        <w:spacing w:after="1" w:line="240" w:lineRule="atLeast"/>
        <w:ind w:firstLine="708"/>
        <w:jc w:val="both"/>
      </w:pPr>
      <w:r>
        <w:t>в) обоснование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8257ED" w:rsidRDefault="008257ED" w:rsidP="008257ED">
      <w:pPr>
        <w:spacing w:after="1" w:line="240" w:lineRule="atLeast"/>
        <w:ind w:firstLine="708"/>
        <w:jc w:val="both"/>
      </w:pPr>
      <w:r>
        <w:t>г) применение заказчиком мер ответственности и совершение иных действий в случае нарушения поставщиком (подрядчиком, исполнителем) условий контракта;</w:t>
      </w:r>
    </w:p>
    <w:p w:rsidR="008257ED" w:rsidRDefault="008257ED" w:rsidP="008257ED">
      <w:pPr>
        <w:spacing w:after="1" w:line="240" w:lineRule="atLeast"/>
        <w:ind w:firstLine="708"/>
        <w:jc w:val="both"/>
      </w:pPr>
      <w:r>
        <w:t>д) соответствие поставленного товара, выполненной работы (ее результата) или оказанной услуги условиям контракта;</w:t>
      </w:r>
    </w:p>
    <w:p w:rsidR="008257ED" w:rsidRDefault="008257ED" w:rsidP="008257ED">
      <w:pPr>
        <w:spacing w:after="1" w:line="240" w:lineRule="atLeast"/>
        <w:ind w:firstLine="708"/>
        <w:jc w:val="both"/>
      </w:pPr>
      <w:r>
        <w:t>е) своевременность, полнота и достоверность отражения в документах учета поставленного товара, выполненной работы (ее результата) или оказанной услуги;</w:t>
      </w:r>
    </w:p>
    <w:p w:rsidR="008257ED" w:rsidRDefault="008257ED" w:rsidP="008257ED">
      <w:pPr>
        <w:spacing w:after="1" w:line="240" w:lineRule="atLeast"/>
        <w:ind w:firstLine="708"/>
        <w:jc w:val="both"/>
      </w:pPr>
      <w:r>
        <w:t>ж)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8257ED" w:rsidRDefault="008257ED" w:rsidP="008257E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Объектами контрольной деятельности (далее - объекты контроля) являются:</w:t>
      </w:r>
    </w:p>
    <w:p w:rsidR="008257ED" w:rsidRDefault="008257ED" w:rsidP="008257ED">
      <w:pPr>
        <w:ind w:firstLine="708"/>
        <w:jc w:val="both"/>
      </w:pPr>
      <w:r>
        <w:t>1) в сфере бюджетных правоотношений:</w:t>
      </w:r>
    </w:p>
    <w:p w:rsidR="008257ED" w:rsidRDefault="008257ED" w:rsidP="008257ED">
      <w:pPr>
        <w:spacing w:after="1" w:line="240" w:lineRule="atLeast"/>
        <w:ind w:firstLine="708"/>
        <w:jc w:val="both"/>
      </w:pPr>
      <w:r>
        <w:t>а) главные распорядители (получатели) средств бюджета Сегежского муниципального района, главные администраторы доходов бюджета Сегежского муниципального района, главные администраторы источников финансирования дефицита бюджета Сегежского муниципального района;</w:t>
      </w:r>
    </w:p>
    <w:p w:rsidR="008257ED" w:rsidRDefault="008257ED" w:rsidP="008257ED">
      <w:pPr>
        <w:spacing w:after="1" w:line="240" w:lineRule="atLeast"/>
        <w:ind w:firstLine="708"/>
        <w:jc w:val="both"/>
      </w:pPr>
      <w:r>
        <w:t>б) финансовые органы (главные распорядители и получатели средств бюджета, которому предоставлены межбюджетные трансферты) в части соблюдения ими целей, порядка и условий предоставления межбюджетных трансфертов, бюджетных кредитов, предоставленных из бюджета Республики Карелия, бюджета Сегежского муниципального района, бюджетов поселений, входящих в состав муниципального образования «Сегежский муниципальный район, а также достижения ими показателей результативности использования указанных средств, соответствующих целевым показателям и индикаторам, предусмотренным муниципальными программами;</w:t>
      </w:r>
    </w:p>
    <w:p w:rsidR="008257ED" w:rsidRDefault="008257ED" w:rsidP="008257ED">
      <w:pPr>
        <w:spacing w:after="1" w:line="240" w:lineRule="atLeast"/>
        <w:ind w:firstLine="708"/>
        <w:jc w:val="both"/>
      </w:pPr>
      <w:r>
        <w:t>в)  муниципальные учреждения Сегежского муниципального района;</w:t>
      </w:r>
    </w:p>
    <w:p w:rsidR="008257ED" w:rsidRDefault="008257ED" w:rsidP="008257ED">
      <w:pPr>
        <w:spacing w:after="1" w:line="240" w:lineRule="atLeast"/>
        <w:ind w:firstLine="708"/>
        <w:jc w:val="both"/>
      </w:pPr>
      <w:r>
        <w:t>г)  муниципальные унитарные предприятия Сегежского муниципального района;</w:t>
      </w:r>
    </w:p>
    <w:p w:rsidR="008257ED" w:rsidRDefault="008257ED" w:rsidP="008257ED">
      <w:pPr>
        <w:spacing w:after="1" w:line="240" w:lineRule="atLeast"/>
        <w:ind w:firstLine="708"/>
        <w:jc w:val="both"/>
      </w:pPr>
      <w:r>
        <w:t>д) хозяйственные товарищества и общества с участием администрации Сегежского муниципального района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8257ED" w:rsidRDefault="008257ED" w:rsidP="008257ED">
      <w:pPr>
        <w:spacing w:after="1" w:line="240" w:lineRule="atLeast"/>
        <w:ind w:firstLine="708"/>
        <w:jc w:val="both"/>
      </w:pPr>
      <w:r>
        <w:t>е) юридические лица (за исключением муниципальных учреждений Сегежского муниципального района, муниципальных унитарных предприятий Сегежского муниципального района, хозяйственных товариществ и обществ с участием Сегежского муниципального района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бюджета Сегежского муниципального района, муниципальных контрактов, соблюдения ими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таких юридических лиц;</w:t>
      </w:r>
    </w:p>
    <w:p w:rsidR="008257ED" w:rsidRDefault="008257ED" w:rsidP="008257ED">
      <w:pPr>
        <w:spacing w:after="1" w:line="240" w:lineRule="atLeast"/>
        <w:ind w:firstLine="708"/>
        <w:jc w:val="both"/>
      </w:pPr>
      <w:r>
        <w:t>ж) 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бюджета Сегежского муниципального района;</w:t>
      </w:r>
    </w:p>
    <w:p w:rsidR="008257ED" w:rsidRDefault="008257ED" w:rsidP="008257ED">
      <w:pPr>
        <w:spacing w:after="1" w:line="240" w:lineRule="atLeast"/>
        <w:ind w:firstLine="708"/>
        <w:jc w:val="both"/>
      </w:pPr>
      <w:r>
        <w:t xml:space="preserve">2) в сфере закупок - муниципальные заказчики, контрактные службы, контрактные управляющие, комиссии по осуществлению закупок и их члены, уполномоченные органы, уполномоченные учреждения, специализированные организации, осуществляющие действия, направленные на осуществление закупок, товаров, работ и услуг для муниципальных нужд Сегежского муниципального района в соответствии с Федеральным </w:t>
      </w:r>
      <w:hyperlink r:id="rId10" w:history="1">
        <w:r w:rsidRPr="008257ED">
          <w:rPr>
            <w:rStyle w:val="af2"/>
            <w:color w:val="auto"/>
            <w:u w:val="none"/>
          </w:rPr>
          <w:t>законом</w:t>
        </w:r>
      </w:hyperlink>
      <w:r>
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44-ФЗ).</w:t>
      </w:r>
    </w:p>
    <w:p w:rsidR="008257ED" w:rsidRDefault="008257ED" w:rsidP="008257ED">
      <w:pPr>
        <w:spacing w:after="1" w:line="240" w:lineRule="atLeast"/>
        <w:ind w:firstLine="708"/>
        <w:jc w:val="both"/>
      </w:pPr>
      <w:r>
        <w:t>7. Контрольная деятельность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по контролю в сфере бюджетных правоотношений ревизий и обследований (далее - контрольные мероприятия). Проверки подразделяются на камеральные и выездные, в том числе встречные проверки.</w:t>
      </w:r>
    </w:p>
    <w:p w:rsidR="008257ED" w:rsidRDefault="008257ED" w:rsidP="008257ED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8. Сроки и последовательность проведения административных процедур при осуществлении контрольных мероприятий устанавливаются административным регламентом.</w:t>
      </w:r>
    </w:p>
    <w:p w:rsidR="008257ED" w:rsidRDefault="008257ED" w:rsidP="008257E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57ED" w:rsidRDefault="008257ED" w:rsidP="008257ED">
      <w:pPr>
        <w:jc w:val="center"/>
        <w:rPr>
          <w:b/>
        </w:rPr>
      </w:pPr>
      <w:r>
        <w:rPr>
          <w:b/>
        </w:rPr>
        <w:t>Права и обязанности должностных лиц (муниципальных служащих)</w:t>
      </w:r>
    </w:p>
    <w:p w:rsidR="008257ED" w:rsidRDefault="008257ED" w:rsidP="008257ED">
      <w:pPr>
        <w:jc w:val="center"/>
        <w:rPr>
          <w:b/>
        </w:rPr>
      </w:pPr>
      <w:r>
        <w:rPr>
          <w:b/>
        </w:rPr>
        <w:t>при осуществлении контрольной деятельности</w:t>
      </w:r>
    </w:p>
    <w:p w:rsidR="008257ED" w:rsidRDefault="008257ED" w:rsidP="008257ED">
      <w:pPr>
        <w:ind w:firstLine="708"/>
        <w:jc w:val="center"/>
        <w:rPr>
          <w:b/>
        </w:rPr>
      </w:pPr>
    </w:p>
    <w:p w:rsidR="008257ED" w:rsidRDefault="008257ED" w:rsidP="008257ED">
      <w:pPr>
        <w:ind w:firstLine="708"/>
        <w:jc w:val="both"/>
      </w:pPr>
      <w:r>
        <w:t>9.    Муниципальный служащий имеет право:</w:t>
      </w:r>
    </w:p>
    <w:p w:rsidR="008257ED" w:rsidRDefault="008257ED" w:rsidP="008257ED">
      <w:pPr>
        <w:spacing w:after="1" w:line="240" w:lineRule="atLeast"/>
        <w:ind w:firstLine="708"/>
        <w:jc w:val="both"/>
      </w:pPr>
      <w:r>
        <w:t>1) при осуществлении контрольных мероприятий беспрепятственно при предъявлении распоряжения руководителя финансового управления на проведение контрольного мероприятия посещать помещения и территории, которые занимают объекты контроля, в отношении которых осуществляется контрольное мероприятие,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8257ED" w:rsidRDefault="008257ED" w:rsidP="008257ED">
      <w:pPr>
        <w:spacing w:after="1" w:line="240" w:lineRule="atLeast"/>
        <w:ind w:firstLine="708"/>
        <w:jc w:val="both"/>
      </w:pPr>
      <w:r>
        <w:t>2) запрашивать и получать на основании запроса в письменной форме документы, материалы и информацию, необходимые для проведения контрольных мероприятий;</w:t>
      </w:r>
    </w:p>
    <w:p w:rsidR="008257ED" w:rsidRDefault="008257ED" w:rsidP="008257ED">
      <w:pPr>
        <w:spacing w:after="1" w:line="240" w:lineRule="atLeast"/>
        <w:ind w:firstLine="708"/>
        <w:jc w:val="both"/>
      </w:pPr>
      <w:r>
        <w:t>3) привлекать независимых экспертов, необходимых при проведении контрольных мероприятий;</w:t>
      </w:r>
    </w:p>
    <w:p w:rsidR="008257ED" w:rsidRDefault="008257ED" w:rsidP="008257ED">
      <w:pPr>
        <w:spacing w:after="1" w:line="240" w:lineRule="atLeast"/>
        <w:ind w:firstLine="708"/>
        <w:jc w:val="both"/>
      </w:pPr>
      <w:r>
        <w:t>4) выдавать обязательные для исполнения представления,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8257ED" w:rsidRDefault="008257ED" w:rsidP="008257ED">
      <w:pPr>
        <w:spacing w:after="1" w:line="240" w:lineRule="atLeast"/>
        <w:ind w:firstLine="708"/>
        <w:jc w:val="both"/>
      </w:pPr>
      <w:r>
        <w:t>При этом в рамках осуществления контроля в сфере закупок, предусмотренного пунктами 1-3 части 8 статьи 99 Федерального закона от 5 апреля 2013 года № 44-ФЗ, предписания об устранении выявленных нарушений выдаются до начала закупки.</w:t>
      </w:r>
    </w:p>
    <w:p w:rsidR="008257ED" w:rsidRDefault="008257ED" w:rsidP="008257ED">
      <w:pPr>
        <w:autoSpaceDE w:val="0"/>
        <w:autoSpaceDN w:val="0"/>
        <w:adjustRightInd w:val="0"/>
        <w:ind w:firstLine="708"/>
        <w:jc w:val="both"/>
        <w:outlineLvl w:val="1"/>
      </w:pPr>
      <w:r>
        <w:t>5) составлять и направлять уведомления о применении бюджетных мер принуждения в случаях, предусмотренных законодательством Российской Федерации;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>6) 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 и бюджетного законодательства Российской Федерации и иных нормативных правовых актов, регулирующих бюджетные правоотношения, рассматривать дела о таких административных правонарушениях и принимать меры по их предотвращению;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 xml:space="preserve">7)  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11" w:history="1">
        <w:r w:rsidRPr="008257ED">
          <w:rPr>
            <w:rStyle w:val="af2"/>
            <w:color w:val="auto"/>
            <w:u w:val="none"/>
          </w:rPr>
          <w:t>кодексом</w:t>
        </w:r>
      </w:hyperlink>
      <w:r>
        <w:t xml:space="preserve"> Российской Федерации;</w:t>
      </w:r>
    </w:p>
    <w:p w:rsidR="008257ED" w:rsidRDefault="008257ED" w:rsidP="008257ED">
      <w:pPr>
        <w:autoSpaceDE w:val="0"/>
        <w:autoSpaceDN w:val="0"/>
        <w:adjustRightInd w:val="0"/>
        <w:ind w:firstLine="708"/>
        <w:jc w:val="both"/>
        <w:outlineLvl w:val="1"/>
      </w:pPr>
      <w:r>
        <w:t>8)  доказывать обоснованность своих действий (бездействия) и решений при их обжаловании (оспаривании) объектом контроля в порядке, установленном законодательством Российской Федерации.</w:t>
      </w:r>
    </w:p>
    <w:p w:rsidR="008257ED" w:rsidRDefault="008257ED" w:rsidP="008257ED">
      <w:pPr>
        <w:ind w:firstLine="708"/>
        <w:jc w:val="both"/>
      </w:pPr>
      <w:r>
        <w:t>10. Муниципальный служащий обязан:</w:t>
      </w:r>
    </w:p>
    <w:p w:rsidR="008257ED" w:rsidRDefault="008257ED" w:rsidP="008257ED">
      <w:pPr>
        <w:ind w:firstLine="708"/>
        <w:jc w:val="both"/>
      </w:pPr>
      <w:r>
        <w:t>1)  соблюдать правила осуществления контрольной деятельности, определенные настоящим Порядком;</w:t>
      </w:r>
    </w:p>
    <w:p w:rsidR="008257ED" w:rsidRDefault="008257ED" w:rsidP="008257ED">
      <w:pPr>
        <w:ind w:firstLine="708"/>
        <w:jc w:val="both"/>
      </w:pPr>
      <w:r>
        <w:t>2) проводить контрольные мероприятия в соответствии с распоряжением руководителя финансового управления о проведении контрольного мероприятия;</w:t>
      </w:r>
    </w:p>
    <w:p w:rsidR="008257ED" w:rsidRDefault="008257ED" w:rsidP="008257E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t xml:space="preserve">3) ознакомить руководителя объекта контроля (лицо его замещающее) или лицо, им уполномоченное, с </w:t>
      </w:r>
      <w:r>
        <w:rPr>
          <w:szCs w:val="28"/>
        </w:rPr>
        <w:t>распоряжением руководителя финансового управления о проведении контрольного мероприятия. В случае отказа руководителя объекта контроля (лица, его замещающего) или лица, им уполномоченного, от ознакомления с распоряжением руководителя финансового управления о проведении контрольного мероприятия или невозможности ознакомления с ним по иной причине, направить копию распоряжения руководителя финансового управления о проведении контрольного мероприятия объекту контроля заказным почтовым отправлением с уведомлением о вручении, либо иным способом, обеспечивающим фиксацию факта и даты его направления объекту контроля;</w:t>
      </w:r>
    </w:p>
    <w:p w:rsidR="008257ED" w:rsidRDefault="008257ED" w:rsidP="008257E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4) соблюдать требования нормативных правовых актов в установленной сфере деятельности, права и законные интересы объекта контроля, в отношении которого проводится контрольное мероприятие;</w:t>
      </w:r>
    </w:p>
    <w:p w:rsidR="008257ED" w:rsidRDefault="008257ED" w:rsidP="008257ED">
      <w:pPr>
        <w:ind w:firstLine="708"/>
        <w:jc w:val="both"/>
      </w:pPr>
      <w:r>
        <w:t>5) знакомить  руководителя объекта контроля (лицо его замещающее) или лицо, им уполномоченное, с результатами контрольного мероприятия;</w:t>
      </w:r>
    </w:p>
    <w:p w:rsidR="008257ED" w:rsidRDefault="008257ED" w:rsidP="008257ED">
      <w:pPr>
        <w:ind w:firstLine="708"/>
        <w:jc w:val="both"/>
      </w:pPr>
      <w:r>
        <w:t>6) не разглашать информацию, составляющую коммерческую, служебную, иную охраняемую законом тайну, полученную при проведении контрольного мероприятия;</w:t>
      </w:r>
    </w:p>
    <w:p w:rsidR="008257ED" w:rsidRDefault="008257ED" w:rsidP="008257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уведомлять руководителя финансового управления,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 </w:t>
      </w:r>
    </w:p>
    <w:p w:rsidR="008257ED" w:rsidRDefault="008257ED" w:rsidP="008257ED">
      <w:pPr>
        <w:ind w:firstLine="708"/>
        <w:jc w:val="both"/>
      </w:pPr>
      <w:r>
        <w:t>8) сообщать руководителю финансового управления о личной заинтересованности при исполнении должностных обязанностей, которая может привести к конфликту интересов, и принимать меры по недопущению любой возможности возникновения конфликта интересов;</w:t>
      </w:r>
    </w:p>
    <w:p w:rsidR="008257ED" w:rsidRDefault="008257ED" w:rsidP="008257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в  письменной форме уведомлять руководителя финансового управления о возникшем конфликте интересов или о возможности его возникновения, как только ему станет об этом известно.</w:t>
      </w:r>
    </w:p>
    <w:p w:rsidR="008257ED" w:rsidRDefault="008257ED" w:rsidP="008257ED">
      <w:pPr>
        <w:ind w:firstLine="708"/>
        <w:jc w:val="both"/>
      </w:pPr>
      <w:r>
        <w:t>11. Муниципальный служащий обязан соблюдать положения настоящего Порядка.</w:t>
      </w:r>
    </w:p>
    <w:p w:rsidR="008257ED" w:rsidRDefault="008257ED" w:rsidP="008257ED">
      <w:pPr>
        <w:ind w:firstLine="708"/>
        <w:jc w:val="both"/>
      </w:pPr>
    </w:p>
    <w:p w:rsidR="008257ED" w:rsidRDefault="008257ED" w:rsidP="008257ED">
      <w:pPr>
        <w:jc w:val="center"/>
        <w:rPr>
          <w:b/>
        </w:rPr>
      </w:pPr>
      <w:r>
        <w:rPr>
          <w:b/>
        </w:rPr>
        <w:t>Права и обязанности объектов контроля</w:t>
      </w:r>
    </w:p>
    <w:p w:rsidR="008257ED" w:rsidRDefault="008257ED" w:rsidP="008257ED">
      <w:pPr>
        <w:ind w:firstLine="708"/>
        <w:jc w:val="center"/>
        <w:rPr>
          <w:b/>
        </w:rPr>
      </w:pPr>
    </w:p>
    <w:p w:rsidR="008257ED" w:rsidRDefault="008257ED" w:rsidP="008257ED">
      <w:pPr>
        <w:ind w:firstLine="708"/>
        <w:jc w:val="both"/>
      </w:pPr>
      <w:r>
        <w:t xml:space="preserve">12. Должностные лица объекта контроля имеют следующие права: </w:t>
      </w:r>
    </w:p>
    <w:p w:rsidR="008257ED" w:rsidRDefault="008257ED" w:rsidP="008257ED">
      <w:pPr>
        <w:ind w:firstLine="708"/>
        <w:jc w:val="both"/>
        <w:rPr>
          <w:szCs w:val="28"/>
        </w:rPr>
      </w:pPr>
      <w:r>
        <w:t xml:space="preserve">1) знакомиться перед началом проведения контрольного мероприятия с </w:t>
      </w:r>
      <w:r>
        <w:rPr>
          <w:szCs w:val="28"/>
        </w:rPr>
        <w:t>распоряжением руководителя финансового управления о проведении контрольного мероприятия;</w:t>
      </w:r>
    </w:p>
    <w:p w:rsidR="008257ED" w:rsidRDefault="008257ED" w:rsidP="008257ED">
      <w:pPr>
        <w:ind w:firstLine="708"/>
        <w:jc w:val="both"/>
        <w:rPr>
          <w:szCs w:val="28"/>
        </w:rPr>
      </w:pPr>
      <w:r>
        <w:rPr>
          <w:szCs w:val="28"/>
        </w:rPr>
        <w:t>2) присутствовать при проведении контрольного мероприятия и давать разъяснения по вопросам, относящимся к предмету контрольного мероприятия в сфере деятельности объекта контроля;</w:t>
      </w:r>
    </w:p>
    <w:p w:rsidR="008257ED" w:rsidRDefault="008257ED" w:rsidP="008257ED">
      <w:pPr>
        <w:ind w:firstLine="708"/>
        <w:jc w:val="both"/>
      </w:pPr>
      <w:r>
        <w:t>3)    знакомиться с результатами выполнения контрольного мероприятия;</w:t>
      </w:r>
    </w:p>
    <w:p w:rsidR="008257ED" w:rsidRDefault="008257ED" w:rsidP="008257ED">
      <w:pPr>
        <w:ind w:firstLine="708"/>
        <w:jc w:val="both"/>
      </w:pPr>
      <w:r>
        <w:t>4) направлять мотивированные возражения по поводу обстоятельств, изложенных в результатах контрольного мероприятия;</w:t>
      </w:r>
    </w:p>
    <w:p w:rsidR="008257ED" w:rsidRDefault="008257ED" w:rsidP="008257ED">
      <w:pPr>
        <w:ind w:firstLine="709"/>
        <w:jc w:val="both"/>
      </w:pPr>
      <w:r>
        <w:t>5)   на досудебное (внесудебное) рассмотрение жалоб в процессе осуществления контрольной деятельности;</w:t>
      </w:r>
    </w:p>
    <w:p w:rsidR="008257ED" w:rsidRDefault="008257ED" w:rsidP="008257ED">
      <w:pPr>
        <w:ind w:firstLine="709"/>
        <w:jc w:val="both"/>
      </w:pPr>
      <w:r>
        <w:t>6)  обжаловать действия (бездействия) муниципального служащего финансового управления, повлекшие за собой нарушение прав объекта контроля при проведении контрольного мероприятия.</w:t>
      </w:r>
    </w:p>
    <w:p w:rsidR="008257ED" w:rsidRDefault="008257ED" w:rsidP="008257ED">
      <w:pPr>
        <w:ind w:firstLine="708"/>
        <w:jc w:val="both"/>
      </w:pPr>
      <w:r>
        <w:t>13.   Должностные лица объекта контроля обязаны:</w:t>
      </w:r>
    </w:p>
    <w:p w:rsidR="008257ED" w:rsidRDefault="008257ED" w:rsidP="008257ED">
      <w:pPr>
        <w:ind w:firstLine="708"/>
        <w:jc w:val="both"/>
      </w:pPr>
      <w:r>
        <w:t>1)   обеспечить надлежащие условия для проведения контрольного мероприятия – необходимое помещение, оргтехнику, средства связи;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>2) своевременно и в полном объеме представлять по требованию муниципального служащего документы, материалы, объяснения в письменной форме, информацию (в том числе о закупках), а также давать в устной форме объяснения, необходимые для проведения контрольных мероприятий.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>При невозможности представить истребуемые информацию, документы и материалы объект контроля обязан представить письменное объяснение с обоснованием причин невозможности их представления;</w:t>
      </w:r>
    </w:p>
    <w:p w:rsidR="008257ED" w:rsidRDefault="008257ED" w:rsidP="008257ED">
      <w:pPr>
        <w:ind w:firstLine="708"/>
        <w:jc w:val="both"/>
      </w:pPr>
      <w:r>
        <w:t>3) давать необходимые объяснения, в том числе письменные, справки, сведения и документы по вопросам, возникающим в ходе контрольного мероприятия;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>4) обеспечивать беспрепятственный допуск муниципального служащего финансового управления к помещениям и территориям, предъявлять товары, результаты выполненных работ, оказанных услуг;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>5) выполнять иные законные требования муниципального служащего финансового управления, а также не препятствовать законной деятельности муниципального служащего финансового управления при исполнении им своих служебных обязанностей;</w:t>
      </w:r>
    </w:p>
    <w:p w:rsidR="008257ED" w:rsidRDefault="008257ED" w:rsidP="008257ED">
      <w:pPr>
        <w:ind w:firstLine="708"/>
        <w:jc w:val="both"/>
      </w:pPr>
      <w:r>
        <w:t>6) своевременно устранять выявленные нарушения, исполнять требования представлений, предписаний;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>7) обеспечивать сохранность данных бухгалтерского (бюджетного) учета и других документов, предусмотренных законодательными и иными нормативными правовыми актами.</w:t>
      </w:r>
    </w:p>
    <w:p w:rsidR="008257ED" w:rsidRDefault="008257ED" w:rsidP="008257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7ED" w:rsidRDefault="008257ED" w:rsidP="008257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Основания проведения контрольных мероприятий</w:t>
      </w:r>
    </w:p>
    <w:p w:rsidR="008257ED" w:rsidRDefault="008257ED" w:rsidP="008257ED">
      <w:pPr>
        <w:pStyle w:val="ConsPlusNormal"/>
        <w:ind w:firstLine="540"/>
        <w:jc w:val="both"/>
        <w:rPr>
          <w:bCs/>
        </w:rPr>
      </w:pPr>
    </w:p>
    <w:p w:rsidR="008257ED" w:rsidRDefault="008257ED" w:rsidP="008257E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Плановая контрольная деятельность осуществляется в соответствии с Планом проведения контрольных мероприятий, который утверждается распоряжением руководителя финансового управления.</w:t>
      </w:r>
    </w:p>
    <w:p w:rsidR="008257ED" w:rsidRDefault="008257ED" w:rsidP="008257E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План проведения контрольных мероприятий включает в себя:</w:t>
      </w:r>
    </w:p>
    <w:p w:rsidR="008257ED" w:rsidRDefault="008257ED" w:rsidP="008257E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объекты контроля;</w:t>
      </w:r>
    </w:p>
    <w:p w:rsidR="008257ED" w:rsidRDefault="008257ED" w:rsidP="008257E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тему контрольного мероприятия;</w:t>
      </w:r>
    </w:p>
    <w:p w:rsidR="008257ED" w:rsidRDefault="008257ED" w:rsidP="008257E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проверяемый период и сроки проведения контрольных мероприятий.</w:t>
      </w:r>
    </w:p>
    <w:p w:rsidR="008257ED" w:rsidRDefault="008257ED" w:rsidP="008257E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При подготовке Плана проведения контрольных мероприятий учитываются следующие критерии отбора контрольных мероприятий:</w:t>
      </w:r>
    </w:p>
    <w:p w:rsidR="008257ED" w:rsidRDefault="008257ED" w:rsidP="008257E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законность, своевременность и периодичность проведения контрольных мероприятий;</w:t>
      </w:r>
    </w:p>
    <w:p w:rsidR="008257ED" w:rsidRDefault="008257ED" w:rsidP="008257E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конкретность, актуальность и обоснованность планируемых контрольных мероприятий;</w:t>
      </w:r>
    </w:p>
    <w:p w:rsidR="008257ED" w:rsidRDefault="008257ED" w:rsidP="008257E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степень обеспеченности ресурсами (трудовыми, техническими, материальными и финансовыми);</w:t>
      </w:r>
    </w:p>
    <w:p w:rsidR="008257ED" w:rsidRDefault="008257ED" w:rsidP="008257E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реальность сроков выполнения, определяемая с учетом всех возможных временных затрат;</w:t>
      </w:r>
    </w:p>
    <w:p w:rsidR="008257ED" w:rsidRDefault="008257ED" w:rsidP="008257E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реальность, оптимальность планируемых контрольных мероприятий, равномерность распределения нагрузки (по временным и трудовым ресурсам).</w:t>
      </w:r>
    </w:p>
    <w:p w:rsidR="008257ED" w:rsidRDefault="008257ED" w:rsidP="008257E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Периодичность составления Плана проведения контрольных мероприятий – годовая.</w:t>
      </w:r>
    </w:p>
    <w:p w:rsidR="008257ED" w:rsidRDefault="008257ED" w:rsidP="008257E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Периодичность проведения контрольных мероприятий в отношении одного объекта контроля и одной темы контрольного мероприятия составляет не более одного раза в год.</w:t>
      </w:r>
    </w:p>
    <w:p w:rsidR="008257ED" w:rsidRDefault="008257ED" w:rsidP="008257E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План проведения контрольных мероприятий составляется с учетом периодичности проведения проверок не позднее 15 декабря года, предшествующего году проведения плановых контрольных мероприятий.</w:t>
      </w:r>
    </w:p>
    <w:p w:rsidR="008257ED" w:rsidRDefault="008257ED" w:rsidP="008257E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в План проведения контрольных мероприятий допускается не позднее, чем за два месяца до начала проведения планового контрольного мероприятия, в отношении которого вносятся изменения.</w:t>
      </w:r>
    </w:p>
    <w:p w:rsidR="008257ED" w:rsidRDefault="008257ED" w:rsidP="008257ED">
      <w:pPr>
        <w:pStyle w:val="afd"/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</w:pPr>
      <w:r>
        <w:t xml:space="preserve">20. Утвержденный План проведения контрольных мероприятий, а также вносимые в него изменения, не позднее 5-ти рабочих дней со дня их утверждения должны быть размещены в информационно- телекоммуникационной сети «Интернет» на официальном сайте администрации Сегежского муниципального района </w:t>
      </w:r>
      <w:hyperlink r:id="rId12" w:history="1">
        <w:r w:rsidRPr="008257ED">
          <w:rPr>
            <w:rStyle w:val="af2"/>
            <w:color w:val="auto"/>
            <w:u w:val="none"/>
            <w:lang w:val="en-US"/>
          </w:rPr>
          <w:t>http</w:t>
        </w:r>
        <w:r w:rsidRPr="008257ED">
          <w:rPr>
            <w:rStyle w:val="af2"/>
            <w:color w:val="auto"/>
            <w:u w:val="none"/>
          </w:rPr>
          <w:t>://</w:t>
        </w:r>
        <w:r w:rsidRPr="008257ED">
          <w:rPr>
            <w:rStyle w:val="af2"/>
            <w:color w:val="auto"/>
            <w:u w:val="none"/>
            <w:lang w:val="en-US"/>
          </w:rPr>
          <w:t>home</w:t>
        </w:r>
        <w:r w:rsidRPr="008257ED">
          <w:rPr>
            <w:rStyle w:val="af2"/>
            <w:color w:val="auto"/>
            <w:u w:val="none"/>
          </w:rPr>
          <w:t>.</w:t>
        </w:r>
        <w:r w:rsidRPr="008257ED">
          <w:rPr>
            <w:rStyle w:val="af2"/>
            <w:color w:val="auto"/>
            <w:u w:val="none"/>
            <w:lang w:val="en-US"/>
          </w:rPr>
          <w:t>onego</w:t>
        </w:r>
        <w:r w:rsidRPr="008257ED">
          <w:rPr>
            <w:rStyle w:val="af2"/>
            <w:color w:val="auto"/>
            <w:u w:val="none"/>
          </w:rPr>
          <w:t>.</w:t>
        </w:r>
        <w:r w:rsidRPr="008257ED">
          <w:rPr>
            <w:rStyle w:val="af2"/>
            <w:color w:val="auto"/>
            <w:u w:val="none"/>
            <w:lang w:val="en-US"/>
          </w:rPr>
          <w:t>ru</w:t>
        </w:r>
        <w:r w:rsidRPr="008257ED">
          <w:rPr>
            <w:rStyle w:val="af2"/>
            <w:color w:val="auto"/>
            <w:u w:val="none"/>
          </w:rPr>
          <w:t>/~</w:t>
        </w:r>
        <w:r w:rsidRPr="008257ED">
          <w:rPr>
            <w:rStyle w:val="af2"/>
            <w:color w:val="auto"/>
            <w:u w:val="none"/>
            <w:lang w:val="en-US"/>
          </w:rPr>
          <w:t>segadmin</w:t>
        </w:r>
      </w:hyperlink>
      <w:r w:rsidRPr="008257ED">
        <w:t xml:space="preserve">. </w:t>
      </w:r>
    </w:p>
    <w:p w:rsidR="008257ED" w:rsidRDefault="008257ED" w:rsidP="008257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Внеплановая контрольная деятельность осуществляется на основании распоряжения руководителя финансового управления, принятого:</w:t>
      </w:r>
    </w:p>
    <w:p w:rsidR="008257ED" w:rsidRDefault="008257ED" w:rsidP="008257ED">
      <w:pPr>
        <w:ind w:firstLine="720"/>
        <w:jc w:val="both"/>
      </w:pPr>
      <w:r>
        <w:t>1) в случае поручения обращения главы администрации Сегежского муниципального района;</w:t>
      </w:r>
    </w:p>
    <w:p w:rsidR="008257ED" w:rsidRDefault="008257ED" w:rsidP="008257ED">
      <w:pPr>
        <w:spacing w:after="1" w:line="240" w:lineRule="atLeast"/>
        <w:ind w:firstLine="720"/>
        <w:jc w:val="both"/>
      </w:pPr>
      <w:r>
        <w:t>2) в случае поступления информации о нарушении бюджетного законодательства Российской Федерации и иных нормативных правовых актов, регулирующих бюджетные правоотношения, о нарушении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</w:t>
      </w:r>
    </w:p>
    <w:p w:rsidR="008257ED" w:rsidRDefault="008257ED" w:rsidP="008257ED">
      <w:pPr>
        <w:spacing w:after="1" w:line="240" w:lineRule="atLeast"/>
        <w:ind w:firstLine="720"/>
        <w:jc w:val="both"/>
      </w:pPr>
      <w:r>
        <w:t>3) в связи с необходимостью проведения встречной проверки в рамках контрольных мероприятий (за исключением обследования) с целью установления и (или) подтверждения фактов, связанных с деятельностью объекта контроля;</w:t>
      </w:r>
    </w:p>
    <w:p w:rsidR="008257ED" w:rsidRDefault="008257ED" w:rsidP="008257ED">
      <w:pPr>
        <w:spacing w:after="1" w:line="240" w:lineRule="atLeast"/>
        <w:ind w:firstLine="720"/>
        <w:jc w:val="both"/>
      </w:pPr>
      <w:r>
        <w:t>4) в связи с необходимостью проведения выездной проверки с целью определения фактического соответствия совершенных операций данным бюджетной (бухгалтерской) отчетности и первичных документов;</w:t>
      </w:r>
    </w:p>
    <w:p w:rsidR="008257ED" w:rsidRDefault="008257ED" w:rsidP="008257ED">
      <w:pPr>
        <w:spacing w:after="1" w:line="240" w:lineRule="atLeast"/>
        <w:ind w:firstLine="720"/>
        <w:jc w:val="both"/>
      </w:pPr>
      <w:r>
        <w:t>5) в случае истечения срока исполнения объектами контроля представления и (или) предписания;</w:t>
      </w:r>
    </w:p>
    <w:p w:rsidR="008257ED" w:rsidRDefault="008257ED" w:rsidP="008257ED">
      <w:pPr>
        <w:spacing w:after="1" w:line="240" w:lineRule="atLeast"/>
        <w:ind w:firstLine="720"/>
        <w:jc w:val="both"/>
      </w:pPr>
      <w:r>
        <w:t>6) в случае наличия письменных возражений объекта контроля, а также представление объектом контроля дополнительной информации, документов, материалов, относящихся к проверенному периоду, влияющих на выводы по результатам проведения контрольного мероприятия.</w:t>
      </w:r>
    </w:p>
    <w:p w:rsidR="008257ED" w:rsidRDefault="008257ED" w:rsidP="008257ED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>22. Плановые и внеплановые контрольные мероприятия проводятся на основании распоряжения руководителя финансового управления, в котором указываются</w:t>
      </w:r>
      <w:r>
        <w:t>:</w:t>
      </w:r>
    </w:p>
    <w:p w:rsidR="008257ED" w:rsidRDefault="008257ED" w:rsidP="008257ED">
      <w:pPr>
        <w:spacing w:after="1" w:line="240" w:lineRule="atLeast"/>
        <w:ind w:firstLine="720"/>
        <w:jc w:val="both"/>
      </w:pPr>
      <w:r>
        <w:t>1) наименование объекта контроля;</w:t>
      </w:r>
    </w:p>
    <w:p w:rsidR="008257ED" w:rsidRDefault="008257ED" w:rsidP="008257ED">
      <w:pPr>
        <w:spacing w:after="1" w:line="240" w:lineRule="atLeast"/>
        <w:ind w:firstLine="720"/>
        <w:jc w:val="both"/>
      </w:pPr>
      <w:r>
        <w:t>2) предмет контрольного мероприятия;</w:t>
      </w:r>
    </w:p>
    <w:p w:rsidR="008257ED" w:rsidRDefault="008257ED" w:rsidP="008257ED">
      <w:pPr>
        <w:spacing w:after="1" w:line="240" w:lineRule="atLeast"/>
        <w:ind w:firstLine="720"/>
        <w:jc w:val="both"/>
      </w:pPr>
      <w:r>
        <w:t>3) проверяемый период;</w:t>
      </w:r>
    </w:p>
    <w:p w:rsidR="008257ED" w:rsidRDefault="008257ED" w:rsidP="008257ED">
      <w:pPr>
        <w:spacing w:after="1" w:line="240" w:lineRule="atLeast"/>
        <w:ind w:firstLine="720"/>
        <w:jc w:val="both"/>
      </w:pPr>
      <w:r>
        <w:t>4) основание проведения контрольного мероприятия;</w:t>
      </w:r>
    </w:p>
    <w:p w:rsidR="008257ED" w:rsidRDefault="008257ED" w:rsidP="008257ED">
      <w:pPr>
        <w:spacing w:after="1" w:line="240" w:lineRule="atLeast"/>
        <w:ind w:firstLine="720"/>
        <w:jc w:val="both"/>
      </w:pPr>
      <w:r>
        <w:t>5) срок проведения контрольного мероприятия;</w:t>
      </w:r>
    </w:p>
    <w:p w:rsidR="008257ED" w:rsidRDefault="008257ED" w:rsidP="008257ED">
      <w:pPr>
        <w:spacing w:after="1" w:line="240" w:lineRule="atLeast"/>
        <w:ind w:firstLine="720"/>
        <w:jc w:val="both"/>
      </w:pPr>
      <w:r>
        <w:t>6) должности, фамилии и инициалы муниципального служащего, которому поручается проведение контрольного мероприятия.</w:t>
      </w:r>
    </w:p>
    <w:p w:rsidR="008257ED" w:rsidRDefault="008257ED" w:rsidP="008257ED">
      <w:pPr>
        <w:spacing w:after="1" w:line="240" w:lineRule="atLeast"/>
        <w:ind w:firstLine="709"/>
        <w:jc w:val="both"/>
      </w:pPr>
    </w:p>
    <w:p w:rsidR="008257ED" w:rsidRDefault="008257ED" w:rsidP="008257ED">
      <w:pPr>
        <w:spacing w:after="1" w:line="240" w:lineRule="atLeast"/>
        <w:ind w:firstLine="709"/>
        <w:jc w:val="center"/>
        <w:rPr>
          <w:b/>
        </w:rPr>
      </w:pPr>
      <w:r>
        <w:rPr>
          <w:b/>
        </w:rPr>
        <w:t xml:space="preserve">Проведение контрольных мероприятий </w:t>
      </w:r>
    </w:p>
    <w:p w:rsidR="008257ED" w:rsidRDefault="008257ED" w:rsidP="008257ED">
      <w:pPr>
        <w:spacing w:after="1" w:line="240" w:lineRule="atLeast"/>
        <w:ind w:firstLine="709"/>
        <w:jc w:val="both"/>
      </w:pPr>
    </w:p>
    <w:p w:rsidR="008257ED" w:rsidRDefault="008257ED" w:rsidP="008257ED">
      <w:pPr>
        <w:spacing w:after="1" w:line="240" w:lineRule="atLeast"/>
        <w:ind w:firstLine="709"/>
        <w:jc w:val="both"/>
      </w:pPr>
      <w:r>
        <w:t>23. Контрольные мероприятия осуществляются методом проверок, а также в рамках реализации полномочий по контролю в сфере бюджетных правоотношений методом ревизий и обследований. Проверки подразделяются на камеральные и выездные, в том числе встречные проверки.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 xml:space="preserve">24. При проведении проверки осуществляются контрольные действия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 </w:t>
      </w:r>
    </w:p>
    <w:p w:rsidR="008257ED" w:rsidRDefault="008257ED" w:rsidP="008257ED">
      <w:pPr>
        <w:spacing w:after="1" w:line="240" w:lineRule="atLeast"/>
        <w:ind w:firstLine="709"/>
        <w:jc w:val="center"/>
        <w:rPr>
          <w:b/>
        </w:rPr>
      </w:pPr>
    </w:p>
    <w:p w:rsidR="008257ED" w:rsidRDefault="008257ED" w:rsidP="008257ED">
      <w:pPr>
        <w:spacing w:after="1" w:line="240" w:lineRule="atLeast"/>
        <w:ind w:firstLine="709"/>
        <w:jc w:val="center"/>
        <w:rPr>
          <w:b/>
        </w:rPr>
      </w:pPr>
    </w:p>
    <w:p w:rsidR="008257ED" w:rsidRDefault="008257ED" w:rsidP="008257ED">
      <w:pPr>
        <w:spacing w:after="1" w:line="240" w:lineRule="atLeast"/>
        <w:ind w:firstLine="709"/>
        <w:jc w:val="center"/>
        <w:rPr>
          <w:b/>
        </w:rPr>
      </w:pPr>
    </w:p>
    <w:p w:rsidR="008257ED" w:rsidRDefault="008257ED" w:rsidP="008257ED">
      <w:pPr>
        <w:spacing w:after="1" w:line="240" w:lineRule="atLeast"/>
        <w:ind w:firstLine="709"/>
        <w:jc w:val="center"/>
        <w:rPr>
          <w:b/>
        </w:rPr>
      </w:pPr>
    </w:p>
    <w:p w:rsidR="008257ED" w:rsidRDefault="008257ED" w:rsidP="008257ED">
      <w:pPr>
        <w:spacing w:after="1" w:line="240" w:lineRule="atLeast"/>
        <w:ind w:firstLine="709"/>
        <w:jc w:val="center"/>
        <w:rPr>
          <w:b/>
        </w:rPr>
      </w:pPr>
    </w:p>
    <w:p w:rsidR="008257ED" w:rsidRDefault="008257ED" w:rsidP="008257ED">
      <w:pPr>
        <w:spacing w:after="1" w:line="240" w:lineRule="atLeast"/>
        <w:ind w:firstLine="709"/>
        <w:jc w:val="center"/>
        <w:rPr>
          <w:b/>
        </w:rPr>
      </w:pPr>
      <w:r>
        <w:rPr>
          <w:b/>
        </w:rPr>
        <w:t xml:space="preserve"> Проведение камеральной проверки</w:t>
      </w:r>
    </w:p>
    <w:p w:rsidR="008257ED" w:rsidRDefault="008257ED" w:rsidP="008257ED">
      <w:pPr>
        <w:spacing w:after="1" w:line="240" w:lineRule="atLeast"/>
        <w:ind w:firstLine="709"/>
        <w:jc w:val="center"/>
      </w:pPr>
    </w:p>
    <w:p w:rsidR="008257ED" w:rsidRDefault="008257ED" w:rsidP="008257ED">
      <w:pPr>
        <w:spacing w:after="1" w:line="240" w:lineRule="atLeast"/>
        <w:ind w:firstLine="709"/>
        <w:jc w:val="both"/>
      </w:pPr>
      <w:r>
        <w:t>25. Камеральные проверки проводятся по месту нахождения финансового управления на основании бюджетной (бухгалтерской) отчетности и иных документов, представленных по запросу муниципального служащего.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>26. После подписания распоряжения руководителя финансового управления о проведении камеральной проверки в адрес объекта контроля направляется запрос о предоставлении документов и информации об объекте контроля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>27. Камеральная проверка включает в себя исследование информации, документов и материалов, представленных по запросам финансового управления, а также информации, документов и материалов, полученных в ходе встречных проверок и (или) обследований, и иных документов и информации об объекте контроля.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>28. В рамках камеральной проверки может быть проведено обследование.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>29. При непредставлении или несвоевременном представлении объектом контроля информации, документов и материалов, запрошенных при проведении камеральной проверки, составляется акт.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>30. Срок проведения камеральной проверки не может превышать 30 рабочих дней со дня получения от объекта контроля информации, документов и материалов, предоставленных по запросу финансового управления.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>31. При проведении камеральной проверки в срок ее проведения не засчитываются периоды времени с даты направления запроса финансовым управлением в адрес объекта контроля до даты получения запрошенных документов, материалов и информации, а также периоды времени, в течение которых проводятся встречные проверки и (или) обследования.</w:t>
      </w:r>
    </w:p>
    <w:p w:rsidR="008257ED" w:rsidRDefault="008257ED" w:rsidP="008257ED">
      <w:pPr>
        <w:spacing w:after="1" w:line="240" w:lineRule="atLeast"/>
        <w:ind w:firstLine="540"/>
        <w:jc w:val="both"/>
      </w:pPr>
    </w:p>
    <w:p w:rsidR="008257ED" w:rsidRDefault="008257ED" w:rsidP="008257ED">
      <w:pPr>
        <w:spacing w:after="1" w:line="240" w:lineRule="atLeast"/>
        <w:ind w:firstLine="709"/>
        <w:jc w:val="center"/>
        <w:rPr>
          <w:b/>
        </w:rPr>
      </w:pPr>
      <w:r>
        <w:rPr>
          <w:b/>
        </w:rPr>
        <w:t>Проведение выездной проверки</w:t>
      </w:r>
    </w:p>
    <w:p w:rsidR="008257ED" w:rsidRDefault="008257ED" w:rsidP="008257ED">
      <w:pPr>
        <w:spacing w:after="1" w:line="240" w:lineRule="atLeast"/>
        <w:ind w:firstLine="709"/>
        <w:jc w:val="both"/>
      </w:pPr>
    </w:p>
    <w:p w:rsidR="008257ED" w:rsidRDefault="008257ED" w:rsidP="008257ED">
      <w:pPr>
        <w:spacing w:after="1" w:line="240" w:lineRule="atLeast"/>
        <w:ind w:firstLine="709"/>
        <w:jc w:val="both"/>
      </w:pPr>
      <w:r>
        <w:t>32. Выездные проверки проводятся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>33. Срок проведения выездной проверки не может превышать 30 рабочих дней.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>34. Руководитель финансового управления может продлить срок проведения выездной проверки на срок не более 15 рабочих дней на основании мотивированного обращения муниципального служащего.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>Распоряжение руководителя финансового управления о продлении срока проведения выездной проверки содержит основание и срок продления проведения проверки.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>В срок не позднее 3 рабочих дней со дня издания распоряжения руководителя финансового управления о продлении срока выездной проверки копия распоряжения направляется (вручается) объекту контроля.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>35. При непредставлении или несвоевременном представлении объектом контроля информации, документов и материалов, запрошенных при проведении выездной проверки, составляется акт.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>36. В случае обнаружения подделок, подлогов, хищений, злоупотреблений и при необходимости пресечения данных противоправных действий муниципальный служащий, ответственный за проведение контрольного мероприятия, изымает соответствующие необходимые документы и материалы с учетом ограничений, установленных законодательством Российской Федерации, о чем составляет акт изъятия и опись изъятых документов и материалов.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>37. Руководитель финансового управления на основании мотивированного обращения муниципального служащего может назначить: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>1) проведение обследования;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>2) проведение встречной проверки.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>Решение о назначении в ходе выездной проверки обследования, встречной проверки оформляется распоряжением руководителя финансового управления.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>38. Объект контроля, в отношении которого проводится встречная проверка, обязан предоставить по требованию муниципального служащего информацию, документы и материалы, относящиеся к предмету встречной проверки.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>39.   Результаты обследования оформляются заключением, которое прилагается к материалам выездной проверки.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>40. В ходе выездной проверки проводятся контрольные действия по документальному и фактическому изучению деятельности объекта контроля. Контрольные действия по документальному изучению проводятся в отношении финансовых, бухгалтерских, отчетных документов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>41. Выездная проверка может быть приостановлена руководителем финансового управления на основании мотивированного обращения муниципального служащего: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>1)   на период проведения встречной проверки и (или) обследования;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>2) при отсутствии или неудовлетворительном состоянии бухгалтерского (бюджетного) учета у объекта контроля на период восстановления объектом контроля документов, необходимых для проведения выездной проверки, а также приведения в надлежащее состояние документов учета и отчетности объектом контроля;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>3)   на период исполнения запросов в компетентные государственные органы;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>4)  в случае непредставления объектом контроля документов и информации или представления неполного комплекта истребуемых документов и информации и (или) при воспрепятствовании проведению контрольного мероприятия или уклонении от контрольного мероприятия;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>5)  при необходимости исследования имущества и документов, находящихся не по месту нахождения объекта контроля;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>6) при наличии иных обстоятельств, делающих невозможным дальнейшее проведение проверки по причинам, независящим от муниципального служащего.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>42. На время приостановления выездной проверки течение ее срока прерывается.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>В срок не позднее 3 рабочих дней со дня принятия решения о приостановлении проверки объекту контроля направляется распоряжение руководителя финансового управления  о приостановлении проверки и о причинах ее приостановления.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>43. Руководитель финансового управления в течение 3 рабочих дней со дня получения сведений об устранении причин приостановления выездной проверки: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>1) готовит распоряжение о возобновлении проведения выездной проверки;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>2) письменно извещает объект контроля о возобновлении проведения выездной проверки.</w:t>
      </w:r>
    </w:p>
    <w:p w:rsidR="008257ED" w:rsidRDefault="008257ED" w:rsidP="008257ED">
      <w:pPr>
        <w:spacing w:after="1" w:line="240" w:lineRule="atLeast"/>
        <w:ind w:firstLine="709"/>
        <w:jc w:val="center"/>
        <w:rPr>
          <w:b/>
        </w:rPr>
      </w:pPr>
    </w:p>
    <w:p w:rsidR="008257ED" w:rsidRDefault="008257ED" w:rsidP="008257ED">
      <w:pPr>
        <w:spacing w:after="1" w:line="240" w:lineRule="atLeast"/>
        <w:ind w:firstLine="709"/>
        <w:jc w:val="center"/>
        <w:rPr>
          <w:b/>
        </w:rPr>
      </w:pPr>
      <w:r>
        <w:rPr>
          <w:b/>
        </w:rPr>
        <w:t>Проведение встречной проверки</w:t>
      </w:r>
    </w:p>
    <w:p w:rsidR="008257ED" w:rsidRDefault="008257ED" w:rsidP="008257ED">
      <w:pPr>
        <w:spacing w:after="1" w:line="240" w:lineRule="atLeast"/>
        <w:ind w:firstLine="709"/>
        <w:jc w:val="both"/>
      </w:pPr>
    </w:p>
    <w:p w:rsidR="008257ED" w:rsidRDefault="008257ED" w:rsidP="008257ED">
      <w:pPr>
        <w:spacing w:after="1" w:line="240" w:lineRule="atLeast"/>
        <w:ind w:firstLine="709"/>
        <w:jc w:val="both"/>
      </w:pPr>
      <w:r>
        <w:t>44. Встречные проверки проводятся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>45. 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</w:t>
      </w:r>
    </w:p>
    <w:p w:rsidR="008257ED" w:rsidRDefault="008257ED" w:rsidP="008257ED">
      <w:pPr>
        <w:spacing w:after="1" w:line="240" w:lineRule="atLeast"/>
        <w:ind w:firstLine="709"/>
        <w:jc w:val="both"/>
      </w:pPr>
    </w:p>
    <w:p w:rsidR="008257ED" w:rsidRDefault="008257ED" w:rsidP="008257ED">
      <w:pPr>
        <w:spacing w:after="1" w:line="240" w:lineRule="atLeast"/>
        <w:ind w:firstLine="709"/>
        <w:jc w:val="center"/>
        <w:rPr>
          <w:b/>
        </w:rPr>
      </w:pPr>
    </w:p>
    <w:p w:rsidR="008257ED" w:rsidRDefault="008257ED" w:rsidP="008257ED">
      <w:pPr>
        <w:spacing w:after="1" w:line="240" w:lineRule="atLeast"/>
        <w:ind w:firstLine="709"/>
        <w:jc w:val="center"/>
        <w:rPr>
          <w:b/>
        </w:rPr>
      </w:pPr>
      <w:r>
        <w:rPr>
          <w:b/>
        </w:rPr>
        <w:t>Проведение ревизии</w:t>
      </w:r>
    </w:p>
    <w:p w:rsidR="008257ED" w:rsidRDefault="008257ED" w:rsidP="008257ED">
      <w:pPr>
        <w:spacing w:after="1" w:line="240" w:lineRule="atLeast"/>
        <w:ind w:firstLine="709"/>
        <w:jc w:val="both"/>
      </w:pPr>
    </w:p>
    <w:p w:rsidR="008257ED" w:rsidRDefault="008257ED" w:rsidP="008257ED">
      <w:pPr>
        <w:spacing w:after="1" w:line="240" w:lineRule="atLeast"/>
        <w:ind w:firstLine="709"/>
        <w:jc w:val="both"/>
      </w:pPr>
      <w:r>
        <w:t>46. При проведении ревизии осуществляется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>47.   Ревизия назначается и проводится в порядке, установленном для выездных проверок. Срок проведения ревизии не может превышать 45 рабочих дней.</w:t>
      </w:r>
    </w:p>
    <w:p w:rsidR="008257ED" w:rsidRDefault="008257ED" w:rsidP="008257ED">
      <w:pPr>
        <w:spacing w:after="1" w:line="240" w:lineRule="atLeast"/>
        <w:ind w:firstLine="709"/>
        <w:jc w:val="center"/>
        <w:rPr>
          <w:b/>
        </w:rPr>
      </w:pPr>
    </w:p>
    <w:p w:rsidR="008257ED" w:rsidRDefault="008257ED" w:rsidP="008257ED">
      <w:pPr>
        <w:spacing w:after="1" w:line="240" w:lineRule="atLeast"/>
        <w:ind w:firstLine="709"/>
        <w:jc w:val="center"/>
        <w:rPr>
          <w:b/>
        </w:rPr>
      </w:pPr>
      <w:r>
        <w:rPr>
          <w:b/>
        </w:rPr>
        <w:t>Проведение обследования</w:t>
      </w:r>
    </w:p>
    <w:p w:rsidR="008257ED" w:rsidRDefault="008257ED" w:rsidP="008257ED">
      <w:pPr>
        <w:spacing w:after="1" w:line="240" w:lineRule="atLeast"/>
        <w:ind w:firstLine="709"/>
        <w:jc w:val="both"/>
      </w:pPr>
    </w:p>
    <w:p w:rsidR="008257ED" w:rsidRDefault="008257ED" w:rsidP="008257ED">
      <w:pPr>
        <w:spacing w:after="1" w:line="240" w:lineRule="atLeast"/>
        <w:ind w:firstLine="709"/>
        <w:jc w:val="both"/>
      </w:pPr>
      <w:r>
        <w:t>48. При проведении обследования осуществляется анализ и оценка состояния сферы деятельности объекта контроля, определенных распоряжением руководителя финансового управления.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>49.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проверок.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>50. Обследование, проводимое в рамках камеральных и выездных проверок, ревизий, проводится в срок не более 20 рабочих дней.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>51.  При проведении обследования могут проводиться осмотры, исследования и экспертизы с использованием фото-, видео- и аудио-, а также иных средств измерения и фиксации, в том числе измерительных приборов.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>52.  В ходе проведения обследования проводятся мероприятия по: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>1) изучению первичных, отчетных документов объекта контроля, характеризующих исследуемую сферу деятельности объекта контроля, в том числе путем анализа полученной из них информации;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>2)   фактическому осмотру и наблюдению;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>3) изучению информации, содержащейся в информационных системах и ресурсах.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>В ходе проведения обследования используются как визуальные, так и документально подтвержденные данные.</w:t>
      </w:r>
    </w:p>
    <w:p w:rsidR="008257ED" w:rsidRDefault="008257ED" w:rsidP="008257ED">
      <w:pPr>
        <w:ind w:firstLine="708"/>
        <w:jc w:val="both"/>
      </w:pPr>
    </w:p>
    <w:p w:rsidR="008257ED" w:rsidRDefault="008257ED" w:rsidP="008257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Оформление результатов проведения контрольного мероприятия</w:t>
      </w:r>
    </w:p>
    <w:p w:rsidR="008257ED" w:rsidRPr="008257ED" w:rsidRDefault="008257ED" w:rsidP="008257E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257ED" w:rsidRDefault="008257ED" w:rsidP="008257ED">
      <w:pPr>
        <w:ind w:firstLine="709"/>
        <w:jc w:val="both"/>
      </w:pPr>
      <w:r>
        <w:t>53. Результаты контрольного мероприятия, проведенные методом проверки, ревизии оформляются актом, методом обследования – заключением. Оформление результатов контрольного мероприятия не может превышать 15 рабочих дней.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>54. Акт, заключение состоит из вводной, описательной и заключительной частей.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>55. Вводная часть акта, заключения должна содержать следующие сведения: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>1)   тема контрольного мероприятия;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>2)   дата и место составления акта, заключения;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>3) номер и дата распоряжения руководителя финансового управления о проведении контрольного мероприятия;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>4)   основание назначения контрольного мероприятия;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>5) фамилия, имя, отчество и должность муниципального служащего, ответственного за проведение контрольного мероприятия;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>6)   проверяемый период;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>7)   дата начала и окончания проведенного контрольного мероприятия;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>8)   сведения об объекте контроля: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>56. Описательная часть акта, заключения должна содержать описание проведенной работы и выявленных нарушений по каждому вопросу программы контрольного мероприятия (при ее наличии).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>57. Заключительная часть акта, заключения должна содержать обобщенную информацию о результатах контрольного мероприятия.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>58. В акте, заключении по результатам проведения контрольного мероприятия не допускается включение различного рода выводов, предположений и фактов, не подтвержденных документами или результатами контрольного мероприятия.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>59. В описании каждого нарушения, выявленного в ходе контрольного мероприятия должны быть указаны положения законов и иных нормативных правовых актов или их отдельных положений, которые нарушены, за какой период, в чем выразилось нарушение.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>60.   Акт, заключение оформляется не менее чем в двух экземплярах.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>61.  Результаты контрольного мероприятия регистрируются в книге регистрации актов контрольных мероприятий (заключений по результатам обследований) с присвоением соответствующих номеров. В книге регистрации указывается номер и дата акта, заключения контрольного мероприятия, название контрольного мероприятия и название объекта контроля, основание для проведения, дата начала и окончания проведения контрольного мероприятия, информация о реализации результатов контрольного мероприятия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>62. Оформленные результаты проведенного контрольного мероприятия в течение 3 рабочих дней со дня его подписания  вручаются (направляются) объекту контроля для подписания.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>63. Объект контроля вправе представить письменные возражения на результаты контрольного мероприятия в течение 5 рабочих дней со дня получения акта, заключения контрольного мероприятия. Письменные возражения объекта контроля прилагаются к материалам контрольного мероприятия.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>В случае не подписания акта контрольного мероприятия в установленный срок и непредставления возражений оформленные результаты контрольного мероприятия считаются действительным с односторонней подписью. На последней странице акта контрольного мероприятия делается запись об отказе объекта контроля от подписания или от получения оформленного результата контрольного мероприятия.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>В случае поступления письменных возражений на результаты контрольного мероприятия в течение 10 рабочих дней рассматриваются поступившие возражения, осуществляется подготовка заключения финансового управления на поступившие возражения.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>64. Заключение об обоснованности (частичной обоснованности, необоснованности) возражений и соответственно изменении (частичном изменении, отказе в изменении) выводов, содержащихся в результатах контрольного мероприятия, подписывается муниципальным служащим, и утверждаются руководителем финансового управления.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>Копия заключения на возражения направляются объекту контроля в течение 10 календарных дней после даты полного завершения контрольного мероприятия.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>Оригиналы заключения на возражения приобщаются к материалам контрольного мероприятия.</w:t>
      </w:r>
    </w:p>
    <w:p w:rsidR="008257ED" w:rsidRDefault="008257ED" w:rsidP="008257ED">
      <w:pPr>
        <w:ind w:firstLine="709"/>
        <w:jc w:val="both"/>
      </w:pPr>
      <w:r>
        <w:t>65. Материалы проведенных контрольных мероприятий направляются в адрес руководителя финансового управления для принятия решения о реализации результатов контрольного мероприятия.</w:t>
      </w:r>
    </w:p>
    <w:p w:rsidR="008257ED" w:rsidRDefault="008257ED" w:rsidP="008257ED">
      <w:pPr>
        <w:ind w:firstLine="567"/>
        <w:jc w:val="both"/>
        <w:rPr>
          <w:b/>
        </w:rPr>
      </w:pPr>
    </w:p>
    <w:p w:rsidR="008257ED" w:rsidRDefault="008257ED" w:rsidP="008257ED">
      <w:pPr>
        <w:jc w:val="center"/>
        <w:rPr>
          <w:b/>
        </w:rPr>
      </w:pPr>
      <w:r>
        <w:rPr>
          <w:b/>
        </w:rPr>
        <w:t>Реализация результатов проведенного контрольного мероприятия</w:t>
      </w:r>
    </w:p>
    <w:p w:rsidR="008257ED" w:rsidRDefault="008257ED" w:rsidP="008257ED">
      <w:pPr>
        <w:jc w:val="center"/>
        <w:rPr>
          <w:b/>
        </w:rPr>
      </w:pPr>
    </w:p>
    <w:p w:rsidR="008257ED" w:rsidRDefault="008257ED" w:rsidP="008257ED">
      <w:pPr>
        <w:ind w:firstLine="709"/>
        <w:jc w:val="both"/>
      </w:pPr>
      <w:r>
        <w:t>66. После рассмотрения результатов контрольного мероприятия руководитель финансового управления в срок не более 30 календарных дней после даты завершения контрольного мероприятия принимает решение:</w:t>
      </w:r>
    </w:p>
    <w:p w:rsidR="008257ED" w:rsidRDefault="008257ED" w:rsidP="008257E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 xml:space="preserve">1) </w:t>
      </w:r>
      <w:r>
        <w:rPr>
          <w:rFonts w:eastAsia="Calibri"/>
          <w:lang w:eastAsia="en-US"/>
        </w:rPr>
        <w:t>об отсутствии оснований для направления предписания, представления и уведомления о применении бюджетных мер принуждения;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>2) о наличии оснований для: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>а) применения бюджетных мер принуждения - не позднее 30 календарных дней после даты окончания контрольного мероприятия;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>б) направления объекту контроля представлений, предписаний - не позднее 30 календарных дней, исчисляемых со дня получения объектом контроля оформленных результатов контрольного мероприятия;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>в) направления оформленных результатов контрольного мероприятия в органы прокуратуры или иные правоохранительные органы для уголовно-правовой оценки выявленных нарушений - не позднее 30 календарных дней, исчисляемых со дня получения объектом контроля оформленных результатов контрольного мероприятия;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>г) направления оформленных результатов контрольного мероприятия главе администрации Сегежского муниципального района - не позднее 30 календарных дней, исчисляемых со дня получения объектом контроля оформленных результатов контрольного мероприятия;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 xml:space="preserve">д) применения мер административной ответственности, предусмотренных </w:t>
      </w:r>
      <w:hyperlink r:id="rId13" w:history="1">
        <w:r w:rsidRPr="008257ED">
          <w:rPr>
            <w:rStyle w:val="af2"/>
            <w:color w:val="auto"/>
            <w:u w:val="none"/>
          </w:rPr>
          <w:t>Кодексом</w:t>
        </w:r>
      </w:hyperlink>
      <w:r>
        <w:t xml:space="preserve"> Российской Федерации об административных правонарушениях; 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>е) обращения в суд с исковыми заявлениями о возмещении ущерба, причиненного муниципальному образованию «Сегежский муниципальный район»;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 xml:space="preserve">ж) обращения в суд, арбитражный суд с исками о признании осуществленных закупок недействительными в соответствии с Гражданским </w:t>
      </w:r>
      <w:hyperlink r:id="rId14" w:history="1">
        <w:r w:rsidRPr="008257ED">
          <w:rPr>
            <w:rStyle w:val="af2"/>
            <w:color w:val="auto"/>
            <w:u w:val="none"/>
          </w:rPr>
          <w:t>кодексом</w:t>
        </w:r>
      </w:hyperlink>
      <w:r>
        <w:t xml:space="preserve"> Российской Федерации.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>67. При принятии решений о применении мер реагирования руководитель финансового управления руководствуется следующими критериями: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>1) наличие достаточных оснований для применения меры реагирования;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>2) законность и обоснованность применения меры реагирования;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>3) подтверждение факта выявленных нарушений материалами контрольного мероприятия.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>68. При выявлении в результате проведенных контрольных мероприятий нарушений бюджетного законодательства Российской Федерации и иных нормативных правовых актов, регулирующих бюджетные правоотношения, финансовое управление осуществляет: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>1) направление представления, содержащее информацию о выявленных нарушениях бюджетного законодательства Российской Федерации, Республики Карелия и иных нормативных правовых актов, регулирующих бюджетные правоотношения, требования о принятии мер по устранению причин и условий таких нарушений, обязательные для рассмотрения в установленные в указанном документе сроки или в течении 30 календарных дней со дня его получения, если срок не указан;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>2) направление предписания, содержащее обязательные для исполнения в указанный в предписании срок требования об устранении нарушений бюджетного законодательства Российской Федерации, Республики Карелия и иных нормативных правовых актов, регулирующих бюджетные правоотношения, и (или) требования о возмещении причиненного такими нарушениями ущерба бюджету Сегежского муниципального района;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>3) оформление уведомления о применении бюджетных мер принуждения, которое содержит описание совершенного бюджетного нарушения. Решение о применении бюджетных мер принуждения исполняется в порядке, установленном финансовым управлением.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 xml:space="preserve">4) применение меры административной ответственности, предусмотренной </w:t>
      </w:r>
      <w:hyperlink r:id="rId15" w:history="1">
        <w:r w:rsidRPr="008257ED">
          <w:rPr>
            <w:rStyle w:val="af2"/>
            <w:color w:val="auto"/>
            <w:u w:val="none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>5) обращение в суд с исковым заявлением о возмещении ущерба, причиненного муниципальному образованию «Сегежский муниципальный район».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>69. При выявлении в результате проведения плановых и внеплановых проверок нарушений законодательства Российской Федерации и иных нормативных правовых актов о контрактной системе в сфере закупок финансовое управление осуществляет: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 xml:space="preserve">1) применение меры административной ответственности, предусмотренной </w:t>
      </w:r>
      <w:hyperlink r:id="rId16" w:history="1">
        <w:r w:rsidRPr="008257ED">
          <w:rPr>
            <w:rStyle w:val="af2"/>
            <w:color w:val="auto"/>
            <w:u w:val="none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>2) направление обязательного для исполнения предписания об устранении выявленных нарушений;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 xml:space="preserve">3) обращение в суд, арбитражный суд с исками о признании осуществленных закупок недействительными в соответствии с Гражданским </w:t>
      </w:r>
      <w:hyperlink r:id="rId17" w:history="1">
        <w:r w:rsidRPr="008257ED">
          <w:rPr>
            <w:rStyle w:val="af2"/>
            <w:color w:val="auto"/>
            <w:u w:val="none"/>
          </w:rPr>
          <w:t>кодексом</w:t>
        </w:r>
      </w:hyperlink>
      <w:r>
        <w:t xml:space="preserve"> Российской Федерации.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 xml:space="preserve">70. По выявленным нарушениям по предметам контрольной деятельности, указанным в </w:t>
      </w:r>
      <w:hyperlink r:id="rId18" w:history="1">
        <w:r w:rsidRPr="008257ED">
          <w:rPr>
            <w:rStyle w:val="af2"/>
            <w:color w:val="auto"/>
            <w:u w:val="none"/>
          </w:rPr>
          <w:t>пунктах 1</w:t>
        </w:r>
      </w:hyperlink>
      <w:r w:rsidRPr="008257ED">
        <w:t>-</w:t>
      </w:r>
      <w:hyperlink r:id="rId19" w:history="1">
        <w:r w:rsidRPr="008257ED">
          <w:rPr>
            <w:rStyle w:val="af2"/>
            <w:color w:val="auto"/>
            <w:u w:val="none"/>
          </w:rPr>
          <w:t>3 части 8 статьи 99</w:t>
        </w:r>
      </w:hyperlink>
      <w:r>
        <w:t xml:space="preserve"> Федерального закона N 44-ФЗ, предписания выдаются до начала закупки.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>Предписание об устранении нарушения законодательства Российской Федерации или иных нормативных правовых актов о контрактной системе в сфере закупок, должно содержать указание на конкретные действия, которые должно совершить лицо, получившее такое предписание, для устранения указанного нарушения. Контракт не может быть заключен до даты исполнения такого предписания.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>Указанные в предписании нарушения подлежат устранению в срок, установленный в предписании.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>71. Предписание размещается в единой информационной системе в течение трех рабочих дней с даты его выдачи объекту контроля.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 xml:space="preserve">72. В случае поступления информации о неисполнении выданного предписания финансовое управление вправе применить к не исполнившему такого предписания лицу меры ответственности в соответствии с </w:t>
      </w:r>
      <w:hyperlink r:id="rId20" w:history="1">
        <w:r w:rsidRPr="008257ED">
          <w:rPr>
            <w:rStyle w:val="af2"/>
            <w:color w:val="auto"/>
            <w:u w:val="none"/>
          </w:rPr>
          <w:t>законодательством</w:t>
        </w:r>
      </w:hyperlink>
      <w:r>
        <w:t xml:space="preserve"> Российской Федерации.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>73. Отмена представлений, предписаний финансового управления осуществляется в судебном порядке в соответствии с законодательством Российской Федерации.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>74.  При выявлении в результате проведения плановых и внеплановых проверок факта совершения действия (бездействия), содержащего признаки состава преступления, финансовое управление передает в правоохранительные органы информацию о таком факте и (или) документы, подтверждающие такой факт, в течение трех рабочих дней с даты выявления такого факта.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>75. О принятых мерах по устранению выявленных нарушений объект контроля сообщает в финансовое управление в письменной форме с приложением подтверждающих документов.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>В случае поступления мотивированного обращения объекта контроля срок исполнения может быть продлен руководителем финансового управления.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>76. В случае неисполнения предписания финансовое управление применяет к лицу, не исполнившему такое предписание, меры ответственности в соответствии с законодательством Российской Федерации.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>77. При выявлении в ходе проведения контрольных мероприятий административных правонарушений финансовое управление возбуждает дело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 xml:space="preserve">В случае обнаружения в ходе проведения контрольного мероприятия достаточных данных, указывающих на наличие события административного правонарушения, предусмотренного </w:t>
      </w:r>
      <w:hyperlink r:id="rId21" w:history="1">
        <w:r w:rsidRPr="008257ED">
          <w:rPr>
            <w:rStyle w:val="af2"/>
            <w:color w:val="auto"/>
            <w:u w:val="none"/>
          </w:rPr>
          <w:t>статьями 5.21, 15.1</w:t>
        </w:r>
      </w:hyperlink>
      <w:r w:rsidRPr="008257ED">
        <w:t xml:space="preserve">, </w:t>
      </w:r>
      <w:hyperlink r:id="rId22" w:history="1">
        <w:r w:rsidRPr="008257ED">
          <w:rPr>
            <w:rStyle w:val="af2"/>
            <w:color w:val="auto"/>
            <w:u w:val="none"/>
          </w:rPr>
          <w:t>15.11</w:t>
        </w:r>
      </w:hyperlink>
      <w:r w:rsidRPr="008257ED">
        <w:t xml:space="preserve">, </w:t>
      </w:r>
      <w:hyperlink r:id="rId23" w:history="1">
        <w:r w:rsidRPr="008257ED">
          <w:rPr>
            <w:rStyle w:val="af2"/>
            <w:color w:val="auto"/>
            <w:u w:val="none"/>
          </w:rPr>
          <w:t>15.14</w:t>
        </w:r>
      </w:hyperlink>
      <w:r w:rsidRPr="008257ED">
        <w:t>-</w:t>
      </w:r>
      <w:hyperlink r:id="rId24" w:history="1">
        <w:r w:rsidRPr="008257ED">
          <w:rPr>
            <w:rStyle w:val="af2"/>
            <w:color w:val="auto"/>
            <w:u w:val="none"/>
          </w:rPr>
          <w:t>15.15.16</w:t>
        </w:r>
      </w:hyperlink>
      <w:r>
        <w:t>, частью 1 статьи 19.4, статьей 19.4.1, частью 20 статьи 19.5, статьями 19.6 и 19.7 Кодекса Российской Федерации об административных правонарушениях, финансовым управлением составляется протокол об административном правонарушении.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>78. В целях реализации итогов контрольных мероприятий муниципальный служащий осуществляет контроль за полным и своевременным устранением объектами контроля установленных нарушений и недостатков.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>79. При получении от объекта контроля информации об устранении выявленных нарушений и недостатков муниципальный служащий составляет соответствующее заключение на мероприятия, которое утверждается руководителем финансового управления.</w:t>
      </w:r>
    </w:p>
    <w:p w:rsidR="008257ED" w:rsidRDefault="008257ED" w:rsidP="008257ED">
      <w:pPr>
        <w:spacing w:after="1" w:line="240" w:lineRule="atLeast"/>
        <w:ind w:firstLine="709"/>
        <w:jc w:val="both"/>
      </w:pPr>
      <w:r>
        <w:t>80. Заключение на мероприятие направляется объекту контроля для дальнейшей работы по устранению нарушений, с установлением нового срока для представления очередной информации.</w:t>
      </w:r>
    </w:p>
    <w:p w:rsidR="008257ED" w:rsidRDefault="008257ED" w:rsidP="008257ED">
      <w:pPr>
        <w:ind w:firstLine="567"/>
        <w:jc w:val="both"/>
      </w:pPr>
    </w:p>
    <w:p w:rsidR="008257ED" w:rsidRDefault="008257ED" w:rsidP="008257ED">
      <w:pPr>
        <w:jc w:val="center"/>
        <w:rPr>
          <w:b/>
        </w:rPr>
      </w:pPr>
      <w:r>
        <w:rPr>
          <w:b/>
        </w:rPr>
        <w:t>Составление и представление отчетности о результатах контрольных мероприятий</w:t>
      </w:r>
    </w:p>
    <w:p w:rsidR="008257ED" w:rsidRDefault="008257ED" w:rsidP="008257ED">
      <w:pPr>
        <w:jc w:val="center"/>
        <w:rPr>
          <w:b/>
        </w:rPr>
      </w:pPr>
    </w:p>
    <w:p w:rsidR="008257ED" w:rsidRDefault="008257ED" w:rsidP="008257ED">
      <w:pPr>
        <w:ind w:firstLine="720"/>
        <w:jc w:val="both"/>
      </w:pPr>
      <w:r>
        <w:t>81. В целях определения полноты и своевременности выполнения плана контрольных мероприятий за отчетный календарный год, а также анализа информации о результатах проведения контрольных мероприятий финансовое управление ежегодно составляет и представляет главе администрации Сегежского муниципального района отчет о результатах проведенных контрольных мероприятий.</w:t>
      </w:r>
    </w:p>
    <w:p w:rsidR="008257ED" w:rsidRDefault="008257ED" w:rsidP="008257ED">
      <w:pPr>
        <w:ind w:firstLine="720"/>
        <w:jc w:val="both"/>
      </w:pPr>
      <w:r>
        <w:t>82. В отчете приводятся сведения о результатах проведенной контрольной деятельности, включая:</w:t>
      </w:r>
    </w:p>
    <w:p w:rsidR="008257ED" w:rsidRDefault="008257ED" w:rsidP="008257ED">
      <w:pPr>
        <w:ind w:firstLine="720"/>
        <w:jc w:val="both"/>
      </w:pPr>
      <w:r>
        <w:t>1) количество проведенных контрольных мероприятий с указанием объектов контроля, охваченных контрольными мероприятиями;</w:t>
      </w:r>
    </w:p>
    <w:p w:rsidR="008257ED" w:rsidRDefault="008257ED" w:rsidP="008257ED">
      <w:pPr>
        <w:ind w:firstLine="720"/>
        <w:jc w:val="both"/>
      </w:pPr>
      <w:r>
        <w:t>2) о суммах выявленных финансово-бюджетных нарушений, нарушений в сфере закупок;</w:t>
      </w:r>
    </w:p>
    <w:p w:rsidR="008257ED" w:rsidRDefault="008257ED" w:rsidP="008257ED">
      <w:pPr>
        <w:ind w:firstLine="720"/>
        <w:jc w:val="both"/>
      </w:pPr>
      <w:r>
        <w:t>3) информацию о реализации результатов проведенных контрольных мероприятий.</w:t>
      </w:r>
    </w:p>
    <w:p w:rsidR="008257ED" w:rsidRDefault="008257ED" w:rsidP="008257ED">
      <w:pPr>
        <w:ind w:firstLine="720"/>
        <w:jc w:val="both"/>
      </w:pPr>
      <w:r>
        <w:t>Отчет формируется с учетом данных, содержащихся в материалах по результатам проведенных контрольных мероприятий.</w:t>
      </w:r>
    </w:p>
    <w:p w:rsidR="008257ED" w:rsidRDefault="008257ED" w:rsidP="008257ED">
      <w:pPr>
        <w:ind w:firstLine="720"/>
        <w:jc w:val="both"/>
      </w:pPr>
      <w:r>
        <w:t>83. Отчет направляется главе администрации Сегежского муниципального района не позднее 1 марта года, следующего за отчетным.</w:t>
      </w:r>
    </w:p>
    <w:p w:rsidR="008257ED" w:rsidRDefault="008257ED" w:rsidP="008257ED">
      <w:pPr>
        <w:ind w:firstLine="720"/>
        <w:jc w:val="both"/>
      </w:pPr>
      <w:r>
        <w:t>84. В сроки, установленные органами исполнительной власти Республики Карелия, финансовое управление осуществляет сбор и представление статистической информации по форме федерального статистического наблюдения № 1-контроль «Сведения об осуществлении государственного контроля (надзора) и муниципального контроля», утвержденной Министерством экономического развития Российской Федерации и Федеральной службой государственной статистики, подготовку «Доклада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 в соответствии с правилами, утвержденными Правительством Российской Федерации.</w:t>
      </w:r>
    </w:p>
    <w:p w:rsidR="008257ED" w:rsidRPr="008257ED" w:rsidRDefault="008257ED" w:rsidP="008257ED">
      <w:pPr>
        <w:ind w:firstLine="720"/>
        <w:jc w:val="both"/>
      </w:pPr>
      <w:r>
        <w:t xml:space="preserve">85. Информация о проведенных контрольных мероприятиях размещается в информационно-телекоммуникационной сети Интернет на официальном сайте администрации </w:t>
      </w:r>
      <w:r>
        <w:rPr>
          <w:bCs/>
        </w:rPr>
        <w:t>Сегежского</w:t>
      </w:r>
      <w:r>
        <w:t xml:space="preserve"> муниципального района </w:t>
      </w:r>
      <w:r w:rsidRPr="008257ED">
        <w:t>(</w:t>
      </w:r>
      <w:hyperlink r:id="rId25" w:history="1">
        <w:r w:rsidRPr="008257ED">
          <w:rPr>
            <w:rStyle w:val="af2"/>
            <w:color w:val="auto"/>
            <w:u w:val="none"/>
            <w:lang w:val="en-US"/>
          </w:rPr>
          <w:t>http</w:t>
        </w:r>
        <w:r w:rsidRPr="008257ED">
          <w:rPr>
            <w:rStyle w:val="af2"/>
            <w:color w:val="auto"/>
            <w:u w:val="none"/>
          </w:rPr>
          <w:t>://</w:t>
        </w:r>
        <w:r w:rsidRPr="008257ED">
          <w:rPr>
            <w:rStyle w:val="af2"/>
            <w:color w:val="auto"/>
            <w:u w:val="none"/>
            <w:lang w:val="en-US"/>
          </w:rPr>
          <w:t>home</w:t>
        </w:r>
        <w:r w:rsidRPr="008257ED">
          <w:rPr>
            <w:rStyle w:val="af2"/>
            <w:color w:val="auto"/>
            <w:u w:val="none"/>
          </w:rPr>
          <w:t>.</w:t>
        </w:r>
        <w:r w:rsidRPr="008257ED">
          <w:rPr>
            <w:rStyle w:val="af2"/>
            <w:color w:val="auto"/>
            <w:u w:val="none"/>
            <w:lang w:val="en-US"/>
          </w:rPr>
          <w:t>onego</w:t>
        </w:r>
        <w:r w:rsidRPr="008257ED">
          <w:rPr>
            <w:rStyle w:val="af2"/>
            <w:color w:val="auto"/>
            <w:u w:val="none"/>
          </w:rPr>
          <w:t>.</w:t>
        </w:r>
        <w:r w:rsidRPr="008257ED">
          <w:rPr>
            <w:rStyle w:val="af2"/>
            <w:color w:val="auto"/>
            <w:u w:val="none"/>
            <w:lang w:val="en-US"/>
          </w:rPr>
          <w:t>ru</w:t>
        </w:r>
        <w:r w:rsidRPr="008257ED">
          <w:rPr>
            <w:rStyle w:val="af2"/>
            <w:color w:val="auto"/>
            <w:u w:val="none"/>
          </w:rPr>
          <w:t>/~</w:t>
        </w:r>
        <w:r w:rsidRPr="008257ED">
          <w:rPr>
            <w:rStyle w:val="af2"/>
            <w:color w:val="auto"/>
            <w:u w:val="none"/>
            <w:lang w:val="en-US"/>
          </w:rPr>
          <w:t>segadmin</w:t>
        </w:r>
      </w:hyperlink>
      <w:r w:rsidRPr="008257ED">
        <w:t>).</w:t>
      </w:r>
    </w:p>
    <w:p w:rsidR="008257ED" w:rsidRDefault="008257ED" w:rsidP="008257ED">
      <w:pPr>
        <w:spacing w:after="1" w:line="240" w:lineRule="atLeast"/>
        <w:ind w:firstLine="720"/>
        <w:jc w:val="both"/>
      </w:pPr>
      <w:r>
        <w:t>86. Информация о проведении плановых и внеплановых проверок в сфере закупок, об их результатах и выданных предписаниях размещается в единой информационной системе и (или) реестре жалоб, плановых и внеплановых проверок, принятых по ним решений и выданных предписаний.</w:t>
      </w:r>
    </w:p>
    <w:p w:rsidR="008257ED" w:rsidRDefault="008257ED" w:rsidP="008257ED">
      <w:pPr>
        <w:ind w:firstLine="709"/>
        <w:jc w:val="both"/>
      </w:pPr>
    </w:p>
    <w:p w:rsidR="008257ED" w:rsidRDefault="008257ED" w:rsidP="00825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7ED" w:rsidRDefault="008257ED" w:rsidP="008257ED">
      <w:pPr>
        <w:ind w:firstLine="708"/>
        <w:jc w:val="center"/>
        <w:rPr>
          <w:b/>
        </w:rPr>
      </w:pPr>
      <w:r>
        <w:rPr>
          <w:b/>
        </w:rPr>
        <w:t>––––––––––––––––––––––––––––</w:t>
      </w:r>
    </w:p>
    <w:p w:rsidR="0043774C" w:rsidRPr="00D44568" w:rsidRDefault="0043774C" w:rsidP="008257ED">
      <w:pPr>
        <w:jc w:val="center"/>
        <w:rPr>
          <w:sz w:val="22"/>
          <w:szCs w:val="22"/>
        </w:rPr>
      </w:pPr>
    </w:p>
    <w:sectPr w:rsidR="0043774C" w:rsidRPr="00D44568" w:rsidSect="00B50FC9">
      <w:headerReference w:type="even" r:id="rId26"/>
      <w:footerReference w:type="even" r:id="rId27"/>
      <w:pgSz w:w="11906" w:h="16838"/>
      <w:pgMar w:top="964" w:right="1276" w:bottom="1021" w:left="1559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BA7" w:rsidRDefault="00611BA7">
      <w:r>
        <w:separator/>
      </w:r>
    </w:p>
  </w:endnote>
  <w:endnote w:type="continuationSeparator" w:id="0">
    <w:p w:rsidR="00611BA7" w:rsidRDefault="00611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BA7" w:rsidRDefault="00611BA7">
      <w:r>
        <w:separator/>
      </w:r>
    </w:p>
  </w:footnote>
  <w:footnote w:type="continuationSeparator" w:id="0">
    <w:p w:rsidR="00611BA7" w:rsidRDefault="00611B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5660"/>
    <w:multiLevelType w:val="hybridMultilevel"/>
    <w:tmpl w:val="8848D43A"/>
    <w:lvl w:ilvl="0" w:tplc="679E9FA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B5B34"/>
    <w:multiLevelType w:val="hybridMultilevel"/>
    <w:tmpl w:val="A9549192"/>
    <w:lvl w:ilvl="0" w:tplc="D89C715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251E87"/>
    <w:multiLevelType w:val="hybridMultilevel"/>
    <w:tmpl w:val="7B2478B2"/>
    <w:lvl w:ilvl="0" w:tplc="C2EEAB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251F1A"/>
    <w:multiLevelType w:val="hybridMultilevel"/>
    <w:tmpl w:val="AE3E0AB0"/>
    <w:lvl w:ilvl="0" w:tplc="B1B2A886">
      <w:start w:val="1"/>
      <w:numFmt w:val="decimal"/>
      <w:lvlText w:val="%1)"/>
      <w:lvlJc w:val="left"/>
      <w:pPr>
        <w:ind w:left="13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97BA0"/>
    <w:multiLevelType w:val="hybridMultilevel"/>
    <w:tmpl w:val="B23428AA"/>
    <w:lvl w:ilvl="0" w:tplc="21983A02">
      <w:start w:val="1"/>
      <w:numFmt w:val="decimal"/>
      <w:lvlText w:val="%1)"/>
      <w:lvlJc w:val="left"/>
      <w:pPr>
        <w:ind w:left="1377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654CFE"/>
    <w:multiLevelType w:val="hybridMultilevel"/>
    <w:tmpl w:val="5462AC4E"/>
    <w:lvl w:ilvl="0" w:tplc="26364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336FFF"/>
    <w:multiLevelType w:val="hybridMultilevel"/>
    <w:tmpl w:val="5B568762"/>
    <w:lvl w:ilvl="0" w:tplc="3CD29F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E339C7"/>
    <w:multiLevelType w:val="hybridMultilevel"/>
    <w:tmpl w:val="22E88C9A"/>
    <w:lvl w:ilvl="0" w:tplc="733C59F6">
      <w:start w:val="1"/>
      <w:numFmt w:val="decimal"/>
      <w:lvlText w:val="%1)"/>
      <w:lvlJc w:val="left"/>
      <w:pPr>
        <w:ind w:left="927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685D22"/>
    <w:multiLevelType w:val="singleLevel"/>
    <w:tmpl w:val="E280092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661E4EE2"/>
    <w:multiLevelType w:val="hybridMultilevel"/>
    <w:tmpl w:val="91D63932"/>
    <w:lvl w:ilvl="0" w:tplc="45786DF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433294"/>
    <w:multiLevelType w:val="hybridMultilevel"/>
    <w:tmpl w:val="911A006E"/>
    <w:lvl w:ilvl="0" w:tplc="4CBAEE4C">
      <w:start w:val="1"/>
      <w:numFmt w:val="decimal"/>
      <w:lvlText w:val="%1)"/>
      <w:lvlJc w:val="left"/>
      <w:pPr>
        <w:ind w:left="3185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D51086"/>
    <w:multiLevelType w:val="hybridMultilevel"/>
    <w:tmpl w:val="59765B5A"/>
    <w:lvl w:ilvl="0" w:tplc="E9865006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053764"/>
    <w:multiLevelType w:val="hybridMultilevel"/>
    <w:tmpl w:val="FE98B498"/>
    <w:lvl w:ilvl="0" w:tplc="C2F0137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09B2E42"/>
    <w:multiLevelType w:val="hybridMultilevel"/>
    <w:tmpl w:val="D10EC15A"/>
    <w:lvl w:ilvl="0" w:tplc="843A1534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4E1796"/>
    <w:multiLevelType w:val="hybridMultilevel"/>
    <w:tmpl w:val="FEA0DD18"/>
    <w:lvl w:ilvl="0" w:tplc="E7A41C4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692F53"/>
    <w:multiLevelType w:val="hybridMultilevel"/>
    <w:tmpl w:val="974817B2"/>
    <w:lvl w:ilvl="0" w:tplc="05DE7DF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0"/>
  </w:num>
  <w:num w:numId="12">
    <w:abstractNumId w:val="16"/>
    <w:lvlOverride w:ilvl="0">
      <w:startOverride w:val="1"/>
    </w:lvlOverride>
  </w:num>
  <w:num w:numId="1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2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4854"/>
    <w:rsid w:val="00005B36"/>
    <w:rsid w:val="00005C2F"/>
    <w:rsid w:val="00007AA6"/>
    <w:rsid w:val="000135D1"/>
    <w:rsid w:val="000178B2"/>
    <w:rsid w:val="00023323"/>
    <w:rsid w:val="00027E37"/>
    <w:rsid w:val="00030540"/>
    <w:rsid w:val="00033A68"/>
    <w:rsid w:val="00034277"/>
    <w:rsid w:val="000356CD"/>
    <w:rsid w:val="00036352"/>
    <w:rsid w:val="00041ED7"/>
    <w:rsid w:val="0004449D"/>
    <w:rsid w:val="000512E8"/>
    <w:rsid w:val="00060911"/>
    <w:rsid w:val="00060E8A"/>
    <w:rsid w:val="00061FEA"/>
    <w:rsid w:val="0006563A"/>
    <w:rsid w:val="00074DDA"/>
    <w:rsid w:val="0007548D"/>
    <w:rsid w:val="000760FF"/>
    <w:rsid w:val="00082ADF"/>
    <w:rsid w:val="00084475"/>
    <w:rsid w:val="0008576E"/>
    <w:rsid w:val="00090532"/>
    <w:rsid w:val="000905D8"/>
    <w:rsid w:val="000907DA"/>
    <w:rsid w:val="00092101"/>
    <w:rsid w:val="00092226"/>
    <w:rsid w:val="000927AF"/>
    <w:rsid w:val="00092F0C"/>
    <w:rsid w:val="000943A7"/>
    <w:rsid w:val="00097F54"/>
    <w:rsid w:val="000A410D"/>
    <w:rsid w:val="000A7507"/>
    <w:rsid w:val="000B4C4F"/>
    <w:rsid w:val="000B7426"/>
    <w:rsid w:val="000C0BF4"/>
    <w:rsid w:val="000C54FA"/>
    <w:rsid w:val="000D2DFE"/>
    <w:rsid w:val="000D5A81"/>
    <w:rsid w:val="000D7081"/>
    <w:rsid w:val="000E0216"/>
    <w:rsid w:val="000E1EBA"/>
    <w:rsid w:val="000E7383"/>
    <w:rsid w:val="000F5A7D"/>
    <w:rsid w:val="00103A5D"/>
    <w:rsid w:val="00104ABF"/>
    <w:rsid w:val="00111D96"/>
    <w:rsid w:val="0011324D"/>
    <w:rsid w:val="00117084"/>
    <w:rsid w:val="00123E6E"/>
    <w:rsid w:val="001262E0"/>
    <w:rsid w:val="001313BA"/>
    <w:rsid w:val="001324D1"/>
    <w:rsid w:val="00132D6D"/>
    <w:rsid w:val="00141DB2"/>
    <w:rsid w:val="001446CC"/>
    <w:rsid w:val="00144DEA"/>
    <w:rsid w:val="00153A1D"/>
    <w:rsid w:val="00156147"/>
    <w:rsid w:val="00161CC2"/>
    <w:rsid w:val="00171389"/>
    <w:rsid w:val="00175F4B"/>
    <w:rsid w:val="0018168D"/>
    <w:rsid w:val="00185E3F"/>
    <w:rsid w:val="00190160"/>
    <w:rsid w:val="00192EBD"/>
    <w:rsid w:val="00193923"/>
    <w:rsid w:val="001A0BEA"/>
    <w:rsid w:val="001A601F"/>
    <w:rsid w:val="001A700D"/>
    <w:rsid w:val="001B11EA"/>
    <w:rsid w:val="001B2666"/>
    <w:rsid w:val="001B56D6"/>
    <w:rsid w:val="001C0AC2"/>
    <w:rsid w:val="001C2D78"/>
    <w:rsid w:val="001C60B4"/>
    <w:rsid w:val="001D5F9D"/>
    <w:rsid w:val="001D6794"/>
    <w:rsid w:val="001E27D0"/>
    <w:rsid w:val="001E4E5C"/>
    <w:rsid w:val="001E5BA0"/>
    <w:rsid w:val="001F04F1"/>
    <w:rsid w:val="001F059C"/>
    <w:rsid w:val="001F1554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1277"/>
    <w:rsid w:val="00242BE5"/>
    <w:rsid w:val="00244DCD"/>
    <w:rsid w:val="00252F58"/>
    <w:rsid w:val="00254BBD"/>
    <w:rsid w:val="00257986"/>
    <w:rsid w:val="0026252A"/>
    <w:rsid w:val="00264F02"/>
    <w:rsid w:val="00270981"/>
    <w:rsid w:val="00275BA5"/>
    <w:rsid w:val="002803E1"/>
    <w:rsid w:val="002822B1"/>
    <w:rsid w:val="00283F89"/>
    <w:rsid w:val="00284837"/>
    <w:rsid w:val="00286CAE"/>
    <w:rsid w:val="00293E60"/>
    <w:rsid w:val="00293F91"/>
    <w:rsid w:val="0029651E"/>
    <w:rsid w:val="00296ECE"/>
    <w:rsid w:val="00297BD5"/>
    <w:rsid w:val="002A13F1"/>
    <w:rsid w:val="002A50DF"/>
    <w:rsid w:val="002A6847"/>
    <w:rsid w:val="002B23C4"/>
    <w:rsid w:val="002B3E15"/>
    <w:rsid w:val="002B709F"/>
    <w:rsid w:val="002B753D"/>
    <w:rsid w:val="002B7B02"/>
    <w:rsid w:val="002B7DFC"/>
    <w:rsid w:val="002C05F8"/>
    <w:rsid w:val="002C2057"/>
    <w:rsid w:val="002C666A"/>
    <w:rsid w:val="002C7CCE"/>
    <w:rsid w:val="002D10F9"/>
    <w:rsid w:val="002D1416"/>
    <w:rsid w:val="002D1FF5"/>
    <w:rsid w:val="002D202B"/>
    <w:rsid w:val="002D2A78"/>
    <w:rsid w:val="002D4546"/>
    <w:rsid w:val="002E5D10"/>
    <w:rsid w:val="002F01AE"/>
    <w:rsid w:val="002F081E"/>
    <w:rsid w:val="002F1B25"/>
    <w:rsid w:val="002F5E76"/>
    <w:rsid w:val="002F74B7"/>
    <w:rsid w:val="00300422"/>
    <w:rsid w:val="0030212C"/>
    <w:rsid w:val="0030403C"/>
    <w:rsid w:val="0030534E"/>
    <w:rsid w:val="00316BAA"/>
    <w:rsid w:val="003174B6"/>
    <w:rsid w:val="00317525"/>
    <w:rsid w:val="00321317"/>
    <w:rsid w:val="00321774"/>
    <w:rsid w:val="00321D03"/>
    <w:rsid w:val="003220BD"/>
    <w:rsid w:val="00323860"/>
    <w:rsid w:val="00336D41"/>
    <w:rsid w:val="00340843"/>
    <w:rsid w:val="00346654"/>
    <w:rsid w:val="003548E1"/>
    <w:rsid w:val="003549A9"/>
    <w:rsid w:val="00357101"/>
    <w:rsid w:val="003616AE"/>
    <w:rsid w:val="00362256"/>
    <w:rsid w:val="00362B80"/>
    <w:rsid w:val="00364DDA"/>
    <w:rsid w:val="003658C8"/>
    <w:rsid w:val="0037308C"/>
    <w:rsid w:val="00375272"/>
    <w:rsid w:val="00377670"/>
    <w:rsid w:val="00383804"/>
    <w:rsid w:val="0038762B"/>
    <w:rsid w:val="00397037"/>
    <w:rsid w:val="003A35BE"/>
    <w:rsid w:val="003A4F56"/>
    <w:rsid w:val="003A6162"/>
    <w:rsid w:val="003B32A9"/>
    <w:rsid w:val="003B7221"/>
    <w:rsid w:val="003C2ADF"/>
    <w:rsid w:val="003C3FFE"/>
    <w:rsid w:val="003C557F"/>
    <w:rsid w:val="003D52AD"/>
    <w:rsid w:val="003D64FD"/>
    <w:rsid w:val="003F0A66"/>
    <w:rsid w:val="003F3EB6"/>
    <w:rsid w:val="00406269"/>
    <w:rsid w:val="00411066"/>
    <w:rsid w:val="00417912"/>
    <w:rsid w:val="00421477"/>
    <w:rsid w:val="00422378"/>
    <w:rsid w:val="00431DCA"/>
    <w:rsid w:val="0043774C"/>
    <w:rsid w:val="0044048C"/>
    <w:rsid w:val="00440651"/>
    <w:rsid w:val="00444D94"/>
    <w:rsid w:val="004463D7"/>
    <w:rsid w:val="00446966"/>
    <w:rsid w:val="00446AC3"/>
    <w:rsid w:val="00446E24"/>
    <w:rsid w:val="00447A13"/>
    <w:rsid w:val="004560BE"/>
    <w:rsid w:val="00457777"/>
    <w:rsid w:val="0046539E"/>
    <w:rsid w:val="0047038E"/>
    <w:rsid w:val="00472016"/>
    <w:rsid w:val="00474AC4"/>
    <w:rsid w:val="004763B7"/>
    <w:rsid w:val="0047791C"/>
    <w:rsid w:val="00477DD5"/>
    <w:rsid w:val="00482F75"/>
    <w:rsid w:val="00485049"/>
    <w:rsid w:val="0048653E"/>
    <w:rsid w:val="0049417A"/>
    <w:rsid w:val="00495281"/>
    <w:rsid w:val="004953A1"/>
    <w:rsid w:val="004967C1"/>
    <w:rsid w:val="004A0E7E"/>
    <w:rsid w:val="004A2ABC"/>
    <w:rsid w:val="004A7FB4"/>
    <w:rsid w:val="004B2874"/>
    <w:rsid w:val="004B2D8A"/>
    <w:rsid w:val="004B334E"/>
    <w:rsid w:val="004C2BCC"/>
    <w:rsid w:val="004D0BF6"/>
    <w:rsid w:val="004D3DAF"/>
    <w:rsid w:val="004D6B13"/>
    <w:rsid w:val="004D6B2F"/>
    <w:rsid w:val="004D78BC"/>
    <w:rsid w:val="004E239F"/>
    <w:rsid w:val="004E5DEE"/>
    <w:rsid w:val="004E7058"/>
    <w:rsid w:val="004E7F8D"/>
    <w:rsid w:val="004F0207"/>
    <w:rsid w:val="004F7D75"/>
    <w:rsid w:val="00500B6C"/>
    <w:rsid w:val="00500CA7"/>
    <w:rsid w:val="00501298"/>
    <w:rsid w:val="005073E8"/>
    <w:rsid w:val="00510D7D"/>
    <w:rsid w:val="00524C56"/>
    <w:rsid w:val="00530EDC"/>
    <w:rsid w:val="005331B9"/>
    <w:rsid w:val="00535AD9"/>
    <w:rsid w:val="005423D7"/>
    <w:rsid w:val="00547E5E"/>
    <w:rsid w:val="005511F4"/>
    <w:rsid w:val="00551499"/>
    <w:rsid w:val="00551594"/>
    <w:rsid w:val="00552D16"/>
    <w:rsid w:val="00554106"/>
    <w:rsid w:val="0055554C"/>
    <w:rsid w:val="00555552"/>
    <w:rsid w:val="0055566F"/>
    <w:rsid w:val="0055575B"/>
    <w:rsid w:val="00555CBB"/>
    <w:rsid w:val="00561B8F"/>
    <w:rsid w:val="00574176"/>
    <w:rsid w:val="00580374"/>
    <w:rsid w:val="005834D0"/>
    <w:rsid w:val="00590856"/>
    <w:rsid w:val="005A1E30"/>
    <w:rsid w:val="005A5DC2"/>
    <w:rsid w:val="005B04EC"/>
    <w:rsid w:val="005B256F"/>
    <w:rsid w:val="005B6BA9"/>
    <w:rsid w:val="005C5520"/>
    <w:rsid w:val="005C7A3A"/>
    <w:rsid w:val="005D6070"/>
    <w:rsid w:val="005D6078"/>
    <w:rsid w:val="005D727D"/>
    <w:rsid w:val="005E1092"/>
    <w:rsid w:val="005E32F1"/>
    <w:rsid w:val="005E5B1F"/>
    <w:rsid w:val="005F312E"/>
    <w:rsid w:val="005F5754"/>
    <w:rsid w:val="005F792D"/>
    <w:rsid w:val="0061019A"/>
    <w:rsid w:val="00611BA7"/>
    <w:rsid w:val="00611F10"/>
    <w:rsid w:val="006150DE"/>
    <w:rsid w:val="0062029D"/>
    <w:rsid w:val="00620AF0"/>
    <w:rsid w:val="00621058"/>
    <w:rsid w:val="0062340E"/>
    <w:rsid w:val="006255B0"/>
    <w:rsid w:val="0062572E"/>
    <w:rsid w:val="00625805"/>
    <w:rsid w:val="006260D5"/>
    <w:rsid w:val="00626EC7"/>
    <w:rsid w:val="00632320"/>
    <w:rsid w:val="00632414"/>
    <w:rsid w:val="00645951"/>
    <w:rsid w:val="006479B3"/>
    <w:rsid w:val="00650328"/>
    <w:rsid w:val="00653D87"/>
    <w:rsid w:val="00661D4E"/>
    <w:rsid w:val="00674574"/>
    <w:rsid w:val="00683506"/>
    <w:rsid w:val="006A06A3"/>
    <w:rsid w:val="006A376B"/>
    <w:rsid w:val="006A603A"/>
    <w:rsid w:val="006B5CD5"/>
    <w:rsid w:val="006B6547"/>
    <w:rsid w:val="006C08F5"/>
    <w:rsid w:val="006C5660"/>
    <w:rsid w:val="006D03FD"/>
    <w:rsid w:val="006D0842"/>
    <w:rsid w:val="006D0A63"/>
    <w:rsid w:val="006D53BF"/>
    <w:rsid w:val="006D581C"/>
    <w:rsid w:val="006E315D"/>
    <w:rsid w:val="006E7209"/>
    <w:rsid w:val="006F12A8"/>
    <w:rsid w:val="006F4D65"/>
    <w:rsid w:val="006F5155"/>
    <w:rsid w:val="006F7C63"/>
    <w:rsid w:val="00701097"/>
    <w:rsid w:val="00701D04"/>
    <w:rsid w:val="007047C7"/>
    <w:rsid w:val="00710A10"/>
    <w:rsid w:val="00712597"/>
    <w:rsid w:val="00714259"/>
    <w:rsid w:val="007161B2"/>
    <w:rsid w:val="007176F2"/>
    <w:rsid w:val="00720C5C"/>
    <w:rsid w:val="0072170F"/>
    <w:rsid w:val="007239AD"/>
    <w:rsid w:val="007239E5"/>
    <w:rsid w:val="00724013"/>
    <w:rsid w:val="00732DA4"/>
    <w:rsid w:val="007511FB"/>
    <w:rsid w:val="007542D9"/>
    <w:rsid w:val="0075510E"/>
    <w:rsid w:val="0076325F"/>
    <w:rsid w:val="00770E62"/>
    <w:rsid w:val="007735FD"/>
    <w:rsid w:val="007750DB"/>
    <w:rsid w:val="007770E5"/>
    <w:rsid w:val="00780A8D"/>
    <w:rsid w:val="0079522A"/>
    <w:rsid w:val="00795B9E"/>
    <w:rsid w:val="00797314"/>
    <w:rsid w:val="007A0C1C"/>
    <w:rsid w:val="007A4948"/>
    <w:rsid w:val="007A5DA1"/>
    <w:rsid w:val="007A63CD"/>
    <w:rsid w:val="007A6BC8"/>
    <w:rsid w:val="007B1A81"/>
    <w:rsid w:val="007B300B"/>
    <w:rsid w:val="007B3F49"/>
    <w:rsid w:val="007C4621"/>
    <w:rsid w:val="007C52A9"/>
    <w:rsid w:val="007D2DA8"/>
    <w:rsid w:val="007E1369"/>
    <w:rsid w:val="007E2CE6"/>
    <w:rsid w:val="007F1D8A"/>
    <w:rsid w:val="007F388E"/>
    <w:rsid w:val="008032F7"/>
    <w:rsid w:val="0080467C"/>
    <w:rsid w:val="00805021"/>
    <w:rsid w:val="00806C8A"/>
    <w:rsid w:val="00812201"/>
    <w:rsid w:val="008128EB"/>
    <w:rsid w:val="0081314C"/>
    <w:rsid w:val="0081458A"/>
    <w:rsid w:val="008165AC"/>
    <w:rsid w:val="00820C56"/>
    <w:rsid w:val="00821801"/>
    <w:rsid w:val="0082310D"/>
    <w:rsid w:val="008257ED"/>
    <w:rsid w:val="00825E4F"/>
    <w:rsid w:val="00827621"/>
    <w:rsid w:val="00832D34"/>
    <w:rsid w:val="008337AA"/>
    <w:rsid w:val="00833C44"/>
    <w:rsid w:val="008344EB"/>
    <w:rsid w:val="00840172"/>
    <w:rsid w:val="00840B03"/>
    <w:rsid w:val="008414BF"/>
    <w:rsid w:val="0084249A"/>
    <w:rsid w:val="00850C7E"/>
    <w:rsid w:val="0085186C"/>
    <w:rsid w:val="00854547"/>
    <w:rsid w:val="0086327A"/>
    <w:rsid w:val="0086522E"/>
    <w:rsid w:val="00872CC5"/>
    <w:rsid w:val="008736E8"/>
    <w:rsid w:val="00877560"/>
    <w:rsid w:val="00880A4D"/>
    <w:rsid w:val="00884BA0"/>
    <w:rsid w:val="008957C9"/>
    <w:rsid w:val="008977C8"/>
    <w:rsid w:val="008A169F"/>
    <w:rsid w:val="008A497A"/>
    <w:rsid w:val="008A5C36"/>
    <w:rsid w:val="008B00B8"/>
    <w:rsid w:val="008B1522"/>
    <w:rsid w:val="008B17A6"/>
    <w:rsid w:val="008B34D3"/>
    <w:rsid w:val="008B4E61"/>
    <w:rsid w:val="008B5097"/>
    <w:rsid w:val="008B7A77"/>
    <w:rsid w:val="008C125C"/>
    <w:rsid w:val="008C39AA"/>
    <w:rsid w:val="008C3E5A"/>
    <w:rsid w:val="008C6221"/>
    <w:rsid w:val="008D154E"/>
    <w:rsid w:val="008D1875"/>
    <w:rsid w:val="008D1B36"/>
    <w:rsid w:val="008D3135"/>
    <w:rsid w:val="008D399B"/>
    <w:rsid w:val="008D42C8"/>
    <w:rsid w:val="008E13E1"/>
    <w:rsid w:val="008E2D9A"/>
    <w:rsid w:val="008E41AA"/>
    <w:rsid w:val="008E5C0A"/>
    <w:rsid w:val="008F0231"/>
    <w:rsid w:val="008F4E98"/>
    <w:rsid w:val="008F52C5"/>
    <w:rsid w:val="008F7D8E"/>
    <w:rsid w:val="00906F9A"/>
    <w:rsid w:val="009113ED"/>
    <w:rsid w:val="00912BFC"/>
    <w:rsid w:val="009143F8"/>
    <w:rsid w:val="009147CA"/>
    <w:rsid w:val="00920A55"/>
    <w:rsid w:val="00921B2C"/>
    <w:rsid w:val="00924A57"/>
    <w:rsid w:val="00925EC5"/>
    <w:rsid w:val="009265B9"/>
    <w:rsid w:val="00927715"/>
    <w:rsid w:val="0092780A"/>
    <w:rsid w:val="0095336A"/>
    <w:rsid w:val="00960992"/>
    <w:rsid w:val="009640B0"/>
    <w:rsid w:val="0096735D"/>
    <w:rsid w:val="00973DAE"/>
    <w:rsid w:val="00983472"/>
    <w:rsid w:val="00985763"/>
    <w:rsid w:val="009908CD"/>
    <w:rsid w:val="00990CC4"/>
    <w:rsid w:val="00991BE5"/>
    <w:rsid w:val="009932AE"/>
    <w:rsid w:val="009A0581"/>
    <w:rsid w:val="009A4345"/>
    <w:rsid w:val="009A6F8E"/>
    <w:rsid w:val="009B28C1"/>
    <w:rsid w:val="009B34DE"/>
    <w:rsid w:val="009B3D66"/>
    <w:rsid w:val="009C32C8"/>
    <w:rsid w:val="009C60B4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07565"/>
    <w:rsid w:val="00A103BD"/>
    <w:rsid w:val="00A14DB7"/>
    <w:rsid w:val="00A16AF1"/>
    <w:rsid w:val="00A217A6"/>
    <w:rsid w:val="00A25CAC"/>
    <w:rsid w:val="00A31B12"/>
    <w:rsid w:val="00A40866"/>
    <w:rsid w:val="00A413BB"/>
    <w:rsid w:val="00A428E9"/>
    <w:rsid w:val="00A45F44"/>
    <w:rsid w:val="00A46BCE"/>
    <w:rsid w:val="00A501E2"/>
    <w:rsid w:val="00A510C6"/>
    <w:rsid w:val="00A53D6E"/>
    <w:rsid w:val="00A54B58"/>
    <w:rsid w:val="00A57AA5"/>
    <w:rsid w:val="00A621C8"/>
    <w:rsid w:val="00A64156"/>
    <w:rsid w:val="00A647A0"/>
    <w:rsid w:val="00A67CB3"/>
    <w:rsid w:val="00A71370"/>
    <w:rsid w:val="00A7148C"/>
    <w:rsid w:val="00A72569"/>
    <w:rsid w:val="00A76E29"/>
    <w:rsid w:val="00A83439"/>
    <w:rsid w:val="00A91760"/>
    <w:rsid w:val="00AA0789"/>
    <w:rsid w:val="00AB0CA3"/>
    <w:rsid w:val="00AB2AA1"/>
    <w:rsid w:val="00AB3324"/>
    <w:rsid w:val="00AB5DCC"/>
    <w:rsid w:val="00AB5F8F"/>
    <w:rsid w:val="00AC057A"/>
    <w:rsid w:val="00AC29B4"/>
    <w:rsid w:val="00AC2F30"/>
    <w:rsid w:val="00AC6C67"/>
    <w:rsid w:val="00AD2CAC"/>
    <w:rsid w:val="00AD5FE4"/>
    <w:rsid w:val="00AD6804"/>
    <w:rsid w:val="00AD79D0"/>
    <w:rsid w:val="00AE29C5"/>
    <w:rsid w:val="00AF3CF8"/>
    <w:rsid w:val="00B21088"/>
    <w:rsid w:val="00B22934"/>
    <w:rsid w:val="00B23448"/>
    <w:rsid w:val="00B2534A"/>
    <w:rsid w:val="00B31DF7"/>
    <w:rsid w:val="00B421C0"/>
    <w:rsid w:val="00B43A63"/>
    <w:rsid w:val="00B50FC9"/>
    <w:rsid w:val="00B51BFB"/>
    <w:rsid w:val="00B563DF"/>
    <w:rsid w:val="00B5693C"/>
    <w:rsid w:val="00B64125"/>
    <w:rsid w:val="00B642A6"/>
    <w:rsid w:val="00B65FEE"/>
    <w:rsid w:val="00B70DEB"/>
    <w:rsid w:val="00B761D6"/>
    <w:rsid w:val="00B76732"/>
    <w:rsid w:val="00B80572"/>
    <w:rsid w:val="00B80A5B"/>
    <w:rsid w:val="00B92246"/>
    <w:rsid w:val="00B92C69"/>
    <w:rsid w:val="00BA2EC0"/>
    <w:rsid w:val="00BA6C73"/>
    <w:rsid w:val="00BB3C24"/>
    <w:rsid w:val="00BB3C3E"/>
    <w:rsid w:val="00BB6E72"/>
    <w:rsid w:val="00BC0431"/>
    <w:rsid w:val="00BC5520"/>
    <w:rsid w:val="00BC59F1"/>
    <w:rsid w:val="00BD131A"/>
    <w:rsid w:val="00BD1690"/>
    <w:rsid w:val="00BD2507"/>
    <w:rsid w:val="00BD4B9D"/>
    <w:rsid w:val="00BD5B06"/>
    <w:rsid w:val="00BE3E82"/>
    <w:rsid w:val="00BF0254"/>
    <w:rsid w:val="00BF0350"/>
    <w:rsid w:val="00BF0EC5"/>
    <w:rsid w:val="00BF181B"/>
    <w:rsid w:val="00BF6E01"/>
    <w:rsid w:val="00BF70FC"/>
    <w:rsid w:val="00C00F26"/>
    <w:rsid w:val="00C107F9"/>
    <w:rsid w:val="00C1115E"/>
    <w:rsid w:val="00C16FE6"/>
    <w:rsid w:val="00C227F0"/>
    <w:rsid w:val="00C2483F"/>
    <w:rsid w:val="00C26F63"/>
    <w:rsid w:val="00C37159"/>
    <w:rsid w:val="00C43600"/>
    <w:rsid w:val="00C459D6"/>
    <w:rsid w:val="00C47E99"/>
    <w:rsid w:val="00C51BEF"/>
    <w:rsid w:val="00C52947"/>
    <w:rsid w:val="00C53C20"/>
    <w:rsid w:val="00C562B9"/>
    <w:rsid w:val="00C6196D"/>
    <w:rsid w:val="00C6499C"/>
    <w:rsid w:val="00C671F4"/>
    <w:rsid w:val="00C70C29"/>
    <w:rsid w:val="00C70C93"/>
    <w:rsid w:val="00C71E7B"/>
    <w:rsid w:val="00C82F7C"/>
    <w:rsid w:val="00C8361A"/>
    <w:rsid w:val="00C8415F"/>
    <w:rsid w:val="00C8468A"/>
    <w:rsid w:val="00C84F5E"/>
    <w:rsid w:val="00C869A2"/>
    <w:rsid w:val="00C9157B"/>
    <w:rsid w:val="00C93592"/>
    <w:rsid w:val="00C95D95"/>
    <w:rsid w:val="00CA13BE"/>
    <w:rsid w:val="00CA6008"/>
    <w:rsid w:val="00CB5A2E"/>
    <w:rsid w:val="00CB62A8"/>
    <w:rsid w:val="00CC5338"/>
    <w:rsid w:val="00CE25D7"/>
    <w:rsid w:val="00CE26EB"/>
    <w:rsid w:val="00CE47C4"/>
    <w:rsid w:val="00CE7016"/>
    <w:rsid w:val="00CF143C"/>
    <w:rsid w:val="00CF397F"/>
    <w:rsid w:val="00CF704B"/>
    <w:rsid w:val="00D00349"/>
    <w:rsid w:val="00D0274F"/>
    <w:rsid w:val="00D04288"/>
    <w:rsid w:val="00D10AE8"/>
    <w:rsid w:val="00D1299A"/>
    <w:rsid w:val="00D1311D"/>
    <w:rsid w:val="00D14603"/>
    <w:rsid w:val="00D1463A"/>
    <w:rsid w:val="00D1532A"/>
    <w:rsid w:val="00D20F36"/>
    <w:rsid w:val="00D24FDF"/>
    <w:rsid w:val="00D26C7E"/>
    <w:rsid w:val="00D302D0"/>
    <w:rsid w:val="00D342BC"/>
    <w:rsid w:val="00D41229"/>
    <w:rsid w:val="00D44568"/>
    <w:rsid w:val="00D4479C"/>
    <w:rsid w:val="00D45194"/>
    <w:rsid w:val="00D5311A"/>
    <w:rsid w:val="00D5526C"/>
    <w:rsid w:val="00D55943"/>
    <w:rsid w:val="00D60766"/>
    <w:rsid w:val="00D61C0E"/>
    <w:rsid w:val="00D63338"/>
    <w:rsid w:val="00D63C28"/>
    <w:rsid w:val="00D650B4"/>
    <w:rsid w:val="00D67035"/>
    <w:rsid w:val="00D67A1F"/>
    <w:rsid w:val="00D74DF8"/>
    <w:rsid w:val="00D8483D"/>
    <w:rsid w:val="00D851AD"/>
    <w:rsid w:val="00D87D81"/>
    <w:rsid w:val="00D92023"/>
    <w:rsid w:val="00DA15CE"/>
    <w:rsid w:val="00DA6683"/>
    <w:rsid w:val="00DB6263"/>
    <w:rsid w:val="00DC26B0"/>
    <w:rsid w:val="00DC6D83"/>
    <w:rsid w:val="00DD529D"/>
    <w:rsid w:val="00DE5EAB"/>
    <w:rsid w:val="00DE6E8C"/>
    <w:rsid w:val="00DF0008"/>
    <w:rsid w:val="00DF1645"/>
    <w:rsid w:val="00DF2388"/>
    <w:rsid w:val="00DF3769"/>
    <w:rsid w:val="00DF3AEC"/>
    <w:rsid w:val="00DF6EFA"/>
    <w:rsid w:val="00DF7F70"/>
    <w:rsid w:val="00E075D6"/>
    <w:rsid w:val="00E1245C"/>
    <w:rsid w:val="00E13536"/>
    <w:rsid w:val="00E13623"/>
    <w:rsid w:val="00E177AC"/>
    <w:rsid w:val="00E311EB"/>
    <w:rsid w:val="00E44B66"/>
    <w:rsid w:val="00E5414E"/>
    <w:rsid w:val="00E54503"/>
    <w:rsid w:val="00E56400"/>
    <w:rsid w:val="00E60538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A6C6E"/>
    <w:rsid w:val="00EB2D1F"/>
    <w:rsid w:val="00EB440B"/>
    <w:rsid w:val="00EC2BAF"/>
    <w:rsid w:val="00EC3365"/>
    <w:rsid w:val="00EC411C"/>
    <w:rsid w:val="00EC5DB6"/>
    <w:rsid w:val="00ED5616"/>
    <w:rsid w:val="00ED67A2"/>
    <w:rsid w:val="00ED67D0"/>
    <w:rsid w:val="00ED7674"/>
    <w:rsid w:val="00EE6F88"/>
    <w:rsid w:val="00EE7F7A"/>
    <w:rsid w:val="00EF07C2"/>
    <w:rsid w:val="00EF3ABA"/>
    <w:rsid w:val="00EF4F57"/>
    <w:rsid w:val="00F01895"/>
    <w:rsid w:val="00F0229A"/>
    <w:rsid w:val="00F040B6"/>
    <w:rsid w:val="00F16CE7"/>
    <w:rsid w:val="00F24323"/>
    <w:rsid w:val="00F31373"/>
    <w:rsid w:val="00F33B67"/>
    <w:rsid w:val="00F34225"/>
    <w:rsid w:val="00F41E6A"/>
    <w:rsid w:val="00F425DD"/>
    <w:rsid w:val="00F43FBC"/>
    <w:rsid w:val="00F4492C"/>
    <w:rsid w:val="00F53382"/>
    <w:rsid w:val="00F5385E"/>
    <w:rsid w:val="00F54348"/>
    <w:rsid w:val="00F63FC4"/>
    <w:rsid w:val="00F70123"/>
    <w:rsid w:val="00F752A3"/>
    <w:rsid w:val="00F77CEA"/>
    <w:rsid w:val="00F82267"/>
    <w:rsid w:val="00F8306B"/>
    <w:rsid w:val="00F8477F"/>
    <w:rsid w:val="00F90B63"/>
    <w:rsid w:val="00F941C0"/>
    <w:rsid w:val="00F94249"/>
    <w:rsid w:val="00F96493"/>
    <w:rsid w:val="00FA111C"/>
    <w:rsid w:val="00FA633C"/>
    <w:rsid w:val="00FB3AB5"/>
    <w:rsid w:val="00FB4D9C"/>
    <w:rsid w:val="00FB6124"/>
    <w:rsid w:val="00FC2B5A"/>
    <w:rsid w:val="00FC3015"/>
    <w:rsid w:val="00FC3A99"/>
    <w:rsid w:val="00FD0B7B"/>
    <w:rsid w:val="00FD30DD"/>
    <w:rsid w:val="00FD3B3F"/>
    <w:rsid w:val="00FD445E"/>
    <w:rsid w:val="00FD4704"/>
    <w:rsid w:val="00FD7A70"/>
    <w:rsid w:val="00FE0845"/>
    <w:rsid w:val="00FE29A9"/>
    <w:rsid w:val="00FE37FA"/>
    <w:rsid w:val="00FF4626"/>
    <w:rsid w:val="00FF4C49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uiPriority w:val="99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027E37"/>
    <w:rPr>
      <w:rFonts w:ascii="Courier New" w:hAnsi="Courier New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link w:val="aff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/>
    </w:rPr>
  </w:style>
  <w:style w:type="character" w:customStyle="1" w:styleId="ConsPlusNormal0">
    <w:name w:val="ConsPlusNormal Знак"/>
    <w:link w:val="ConsPlusNormal"/>
    <w:locked/>
    <w:rsid w:val="00D10AE8"/>
    <w:rPr>
      <w:rFonts w:ascii="Arial" w:hAnsi="Arial" w:cs="Arial"/>
      <w:lang w:val="ru-RU" w:eastAsia="ru-RU" w:bidi="ar-SA"/>
    </w:rPr>
  </w:style>
  <w:style w:type="character" w:customStyle="1" w:styleId="aff0">
    <w:name w:val="Цветовое выделение"/>
    <w:rsid w:val="00AF3CF8"/>
    <w:rPr>
      <w:b/>
      <w:bCs/>
      <w:color w:val="26282F"/>
      <w:sz w:val="26"/>
      <w:szCs w:val="26"/>
    </w:rPr>
  </w:style>
  <w:style w:type="character" w:customStyle="1" w:styleId="aff">
    <w:name w:val="Абзац списка Знак"/>
    <w:link w:val="afe"/>
    <w:uiPriority w:val="34"/>
    <w:locked/>
    <w:rsid w:val="007A6BC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C54D8E3ED045D76979049222E397C9987BEE923A53DCC80BF27C239C3S6f6I" TargetMode="External"/><Relationship Id="rId18" Type="http://schemas.openxmlformats.org/officeDocument/2006/relationships/hyperlink" Target="consultantplus://offline/ref=8C54D8E3ED045D76979049222E397C9987BEED23A436CC80BF27C239C366905F994918720A8FD7D1S5fBI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F7D426145E44B0A60BB00590B1C239D41DA9A9E816A919B0E9AFD2C6F395DEE6D9CB21BEF1Cq5V9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home.onego.ru/~segadmin" TargetMode="External"/><Relationship Id="rId17" Type="http://schemas.openxmlformats.org/officeDocument/2006/relationships/hyperlink" Target="consultantplus://offline/ref=779E31C0BFF4B894C77343A52D3E22D61C7645E8DB60212E4355247DA31E1FBD16A55BB27AA743ECK6S8H" TargetMode="External"/><Relationship Id="rId25" Type="http://schemas.openxmlformats.org/officeDocument/2006/relationships/hyperlink" Target="http://home.onego.ru/~segadmi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C54D8E3ED045D76979049222E397C9987BEE923A53DCC80BF27C239C3S6f6I" TargetMode="External"/><Relationship Id="rId20" Type="http://schemas.openxmlformats.org/officeDocument/2006/relationships/hyperlink" Target="consultantplus://offline/ref=30A3FE808F2A6AC8329A7F93E8CE7C88E920C0736C2DF20EF630E83E1C6366911B24EC45DC14X2g5H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CBCF98ABA3F1EBC0A59A16686A2E3EBFDEA5CADE92ED795F86D2DCEF4D4B8A700272383FF9F0C2v5UEN" TargetMode="External"/><Relationship Id="rId24" Type="http://schemas.openxmlformats.org/officeDocument/2006/relationships/hyperlink" Target="consultantplus://offline/ref=2F7D426145E44B0A60BB00590B1C239D41DA9A9E816A919B0E9AFD2C6F395DEE6D9CB21DEC19q5V5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C54D8E3ED045D76979049222E397C9987BEE923A53DCC80BF27C239C3S6f6I" TargetMode="External"/><Relationship Id="rId23" Type="http://schemas.openxmlformats.org/officeDocument/2006/relationships/hyperlink" Target="consultantplus://offline/ref=2F7D426145E44B0A60BB00590B1C239D41DA9A9E816A919B0E9AFD2C6F395DEE6D9CB21DEB14q5V2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58A82710008F133822DBEB4C5D51BC95EB895FB1EB3BEE258BEFA4718z00BH" TargetMode="External"/><Relationship Id="rId19" Type="http://schemas.openxmlformats.org/officeDocument/2006/relationships/hyperlink" Target="consultantplus://offline/ref=8C54D8E3ED045D76979049222E397C9987BEED23A436CC80BF27C239C366905F994918720A8FD8D8S5f3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hyperlink" Target="consultantplus://offline/ref=779E31C0BFF4B894C77343A52D3E22D61C7645E8DB60212E4355247DA31E1FBD16A55BB27AA743ECK6S8H" TargetMode="External"/><Relationship Id="rId22" Type="http://schemas.openxmlformats.org/officeDocument/2006/relationships/hyperlink" Target="consultantplus://offline/ref=2F7D426145E44B0A60BB00590B1C239D41DA9A9E816A919B0E9AFD2C6F395DEE6D9CB21FE11Aq5V7M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C25CB-5ED3-434A-A217-BA9091F39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6648</Words>
  <Characters>37898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44458</CharactersWithSpaces>
  <SharedDoc>false</SharedDoc>
  <HLinks>
    <vt:vector size="102" baseType="variant">
      <vt:variant>
        <vt:i4>2818082</vt:i4>
      </vt:variant>
      <vt:variant>
        <vt:i4>48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  <vt:variant>
        <vt:i4>7929966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consultantplus://offline/ref=2F7D426145E44B0A60BB00590B1C239D41DA9A9E816A919B0E9AFD2C6F395DEE6D9CB21DEC19q5V5M</vt:lpwstr>
      </vt:variant>
      <vt:variant>
        <vt:lpwstr/>
      </vt:variant>
      <vt:variant>
        <vt:i4>7929957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consultantplus://offline/ref=2F7D426145E44B0A60BB00590B1C239D41DA9A9E816A919B0E9AFD2C6F395DEE6D9CB21DEB14q5V2M</vt:lpwstr>
      </vt:variant>
      <vt:variant>
        <vt:lpwstr/>
      </vt:variant>
      <vt:variant>
        <vt:i4>7929956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consultantplus://offline/ref=2F7D426145E44B0A60BB00590B1C239D41DA9A9E816A919B0E9AFD2C6F395DEE6D9CB21FE11Aq5V7M</vt:lpwstr>
      </vt:variant>
      <vt:variant>
        <vt:lpwstr/>
      </vt:variant>
      <vt:variant>
        <vt:i4>7929915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consultantplus://offline/ref=2F7D426145E44B0A60BB00590B1C239D41DA9A9E816A919B0E9AFD2C6F395DEE6D9CB21BEF1Cq5V9M</vt:lpwstr>
      </vt:variant>
      <vt:variant>
        <vt:lpwstr/>
      </vt:variant>
      <vt:variant>
        <vt:i4>3145839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consultantplus://offline/ref=30A3FE808F2A6AC8329A7F93E8CE7C88E920C0736C2DF20EF630E83E1C6366911B24EC45DC14X2g5H</vt:lpwstr>
      </vt:variant>
      <vt:variant>
        <vt:lpwstr/>
      </vt:variant>
      <vt:variant>
        <vt:i4>3407971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consultantplus://offline/ref=8C54D8E3ED045D76979049222E397C9987BEED23A436CC80BF27C239C366905F994918720A8FD8D8S5f3I</vt:lpwstr>
      </vt:variant>
      <vt:variant>
        <vt:lpwstr/>
      </vt:variant>
      <vt:variant>
        <vt:i4>3407924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consultantplus://offline/ref=8C54D8E3ED045D76979049222E397C9987BEED23A436CC80BF27C239C366905F994918720A8FD7D1S5fBI</vt:lpwstr>
      </vt:variant>
      <vt:variant>
        <vt:lpwstr/>
      </vt:variant>
      <vt:variant>
        <vt:i4>6357100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consultantplus://offline/ref=779E31C0BFF4B894C77343A52D3E22D61C7645E8DB60212E4355247DA31E1FBD16A55BB27AA743ECK6S8H</vt:lpwstr>
      </vt:variant>
      <vt:variant>
        <vt:lpwstr/>
      </vt:variant>
      <vt:variant>
        <vt:i4>851974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consultantplus://offline/ref=8C54D8E3ED045D76979049222E397C9987BEE923A53DCC80BF27C239C3S6f6I</vt:lpwstr>
      </vt:variant>
      <vt:variant>
        <vt:lpwstr/>
      </vt:variant>
      <vt:variant>
        <vt:i4>851974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consultantplus://offline/ref=8C54D8E3ED045D76979049222E397C9987BEE923A53DCC80BF27C239C3S6f6I</vt:lpwstr>
      </vt:variant>
      <vt:variant>
        <vt:lpwstr/>
      </vt:variant>
      <vt:variant>
        <vt:i4>6357100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consultantplus://offline/ref=779E31C0BFF4B894C77343A52D3E22D61C7645E8DB60212E4355247DA31E1FBD16A55BB27AA743ECK6S8H</vt:lpwstr>
      </vt:variant>
      <vt:variant>
        <vt:lpwstr/>
      </vt:variant>
      <vt:variant>
        <vt:i4>851974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consultantplus://offline/ref=8C54D8E3ED045D76979049222E397C9987BEE923A53DCC80BF27C239C3S6f6I</vt:lpwstr>
      </vt:variant>
      <vt:variant>
        <vt:lpwstr/>
      </vt:variant>
      <vt:variant>
        <vt:i4>2818082</vt:i4>
      </vt:variant>
      <vt:variant>
        <vt:i4>9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  <vt:variant>
        <vt:i4>7667816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consultantplus://offline/ref=EDCBCF98ABA3F1EBC0A59A16686A2E3EBFDEA5CADE92ED795F86D2DCEF4D4B8A700272383FF9F0C2v5UEN</vt:lpwstr>
      </vt:variant>
      <vt:variant>
        <vt:lpwstr/>
      </vt:variant>
      <vt:variant>
        <vt:i4>5242890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consultantplus://offline/ref=C58A82710008F133822DBEB4C5D51BC95EB895FB1EB3BEE258BEFA4718z00BH</vt:lpwstr>
      </vt:variant>
      <vt:variant>
        <vt:lpwstr/>
      </vt:variant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2017-10-31T09:19:00Z</cp:lastPrinted>
  <dcterms:created xsi:type="dcterms:W3CDTF">2017-11-01T10:16:00Z</dcterms:created>
  <dcterms:modified xsi:type="dcterms:W3CDTF">2017-11-01T10:16:00Z</dcterms:modified>
</cp:coreProperties>
</file>