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E67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275BA5" w:rsidRPr="00A47A7D">
        <w:t xml:space="preserve"> </w:t>
      </w:r>
      <w:r w:rsidR="00DB0152" w:rsidRPr="00A47A7D">
        <w:t>0</w:t>
      </w:r>
      <w:r w:rsidR="00A47A7D" w:rsidRPr="00A47A7D">
        <w:t>7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557876">
        <w:t>800</w:t>
      </w:r>
      <w:r w:rsidR="002803E1" w:rsidRPr="00A47A7D">
        <w:t xml:space="preserve"> 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557876" w:rsidRDefault="00557876" w:rsidP="00557876">
      <w:pPr>
        <w:jc w:val="center"/>
        <w:rPr>
          <w:b/>
        </w:rPr>
      </w:pPr>
      <w:r>
        <w:rPr>
          <w:b/>
        </w:rPr>
        <w:t>Об отнесении земельных участков к определенной категории земель</w:t>
      </w:r>
    </w:p>
    <w:p w:rsidR="00557876" w:rsidRDefault="00557876" w:rsidP="00557876">
      <w:pPr>
        <w:ind w:firstLine="705"/>
        <w:jc w:val="both"/>
      </w:pPr>
      <w:r>
        <w:tab/>
      </w:r>
    </w:p>
    <w:p w:rsidR="00557876" w:rsidRDefault="00557876" w:rsidP="00557876">
      <w:pPr>
        <w:ind w:firstLine="705"/>
        <w:jc w:val="both"/>
      </w:pPr>
    </w:p>
    <w:p w:rsidR="00557876" w:rsidRDefault="00557876" w:rsidP="0055787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(далее – филиал ФГБУ                   «ФКП Росреестра» по Республике Карелия) от 03 октября 2017 г. вх. № 15-5770, в соответствии с частью 1 статьи 77, частью 1 статьи 78, частью 1 статьи 83 Земельного кодекса Российской Федерации, частями 1, 4, 11, 12 статьи 14 Федерального закона                  от 21 декабря 2004 г. № 172-ФЗ "О переводе земель или земельных участков из одной категории в другую" администрация Сегежского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557876" w:rsidRDefault="00557876" w:rsidP="00557876">
      <w:pPr>
        <w:jc w:val="both"/>
        <w:rPr>
          <w:b/>
        </w:rPr>
      </w:pPr>
    </w:p>
    <w:p w:rsidR="00557876" w:rsidRDefault="00557876" w:rsidP="00557876">
      <w:pPr>
        <w:numPr>
          <w:ilvl w:val="0"/>
          <w:numId w:val="28"/>
        </w:numPr>
        <w:jc w:val="both"/>
      </w:pPr>
      <w:r>
        <w:t>Отнести к землям населенных пунктов следующие земельные участки:</w:t>
      </w:r>
    </w:p>
    <w:p w:rsidR="00557876" w:rsidRDefault="00557876" w:rsidP="00557876">
      <w:pPr>
        <w:ind w:firstLine="708"/>
        <w:jc w:val="both"/>
      </w:pPr>
      <w:r>
        <w:t>1) земельный участок с кадастровым номером 10:06:0000000:15939 площадью                   1500 кв.м., расположенный по адресу: Республика Карелия, Сегежский район,                     ст. Раменцы, с разрешенным использованием: для постройки дома;</w:t>
      </w:r>
    </w:p>
    <w:p w:rsidR="00557876" w:rsidRDefault="00557876" w:rsidP="00557876">
      <w:pPr>
        <w:ind w:firstLine="708"/>
        <w:jc w:val="both"/>
      </w:pPr>
      <w:r>
        <w:t>2) земельный участок с кадастровым номером 10:06:0000000:15941, площадью                   800 кв.м., расположенный по адресу: Республика Карелия, г. Сегежа, в районе                      ул. Строителей, с разрешенным использованием: для строительства индивидуального жилого дома;</w:t>
      </w:r>
    </w:p>
    <w:p w:rsidR="00557876" w:rsidRDefault="00557876" w:rsidP="00557876">
      <w:pPr>
        <w:ind w:firstLine="708"/>
        <w:jc w:val="both"/>
      </w:pPr>
      <w:r>
        <w:t>3) земельный участок с кадастровым номером 10:06:0040601:53, площадью                   400 кв.м., расположенный по адресу: Республика Карелия, Сегежский район,                          д. Дуброво, с разрешенным использованием: для использования жилого дома.</w:t>
      </w:r>
    </w:p>
    <w:p w:rsidR="00557876" w:rsidRDefault="00557876" w:rsidP="00557876">
      <w:pPr>
        <w:ind w:firstLine="708"/>
        <w:jc w:val="both"/>
      </w:pPr>
      <w:r>
        <w:t>2. Отнести к землям сельскохозяйственного назначения земельный участок с кадастровым номером 10:06:0072101:214 площадью 1000 кв.м., расположенный по адресу: Республика Карелия, Сегежский район, садоводческое товарищество «Рябина», уч. 2, с разрешенным использованием: для садоводства, предоставленный постановлением Мэрии города Сегежи и Сегежского района от 14 марта 1995 г.           «О передаче земельных участков членам садоводческого товарищества «Рябина» в собственность для садоводства» Шемякиной Татьяне Робертовне.</w:t>
      </w:r>
    </w:p>
    <w:p w:rsidR="00557876" w:rsidRDefault="00557876" w:rsidP="00557876">
      <w:pPr>
        <w:ind w:firstLine="708"/>
        <w:jc w:val="both"/>
      </w:pPr>
      <w:r>
        <w:t xml:space="preserve">3. Ведущему специалисту комитета по управлению муниципальным имуществом и земельными ресурсами администрации Сегежского муниципального района  Н.К. Запаранюк в течение пяти дней со дня его принятия направить настоящее </w:t>
      </w:r>
      <w:r>
        <w:lastRenderedPageBreak/>
        <w:t xml:space="preserve">постановление в филиал ФГБУ «ФКП Росреестра» по Республике Карелия для внесения сведений в Единый государственный реестр недвижимости. </w:t>
      </w:r>
    </w:p>
    <w:p w:rsidR="00557876" w:rsidRDefault="00557876" w:rsidP="00557876">
      <w:pPr>
        <w:jc w:val="both"/>
      </w:pPr>
    </w:p>
    <w:p w:rsidR="00557876" w:rsidRDefault="00557876" w:rsidP="00557876">
      <w:pPr>
        <w:jc w:val="both"/>
      </w:pPr>
    </w:p>
    <w:p w:rsidR="00557876" w:rsidRDefault="00557876" w:rsidP="00557876">
      <w:pPr>
        <w:jc w:val="both"/>
      </w:pPr>
    </w:p>
    <w:p w:rsidR="00557876" w:rsidRDefault="00557876" w:rsidP="00557876">
      <w:pPr>
        <w:jc w:val="both"/>
      </w:pPr>
      <w:r>
        <w:t xml:space="preserve">         И.о. главы администрации</w:t>
      </w:r>
    </w:p>
    <w:p w:rsidR="00557876" w:rsidRDefault="00557876" w:rsidP="00557876">
      <w:pPr>
        <w:jc w:val="both"/>
      </w:pPr>
      <w:r>
        <w:t>Сегежского муниципального  района                                                              Е.Н. Антонова</w:t>
      </w:r>
    </w:p>
    <w:p w:rsidR="00557876" w:rsidRDefault="00557876" w:rsidP="00557876">
      <w:pPr>
        <w:jc w:val="both"/>
      </w:pPr>
    </w:p>
    <w:p w:rsidR="00557876" w:rsidRDefault="00557876" w:rsidP="00557876">
      <w:pPr>
        <w:jc w:val="both"/>
      </w:pPr>
    </w:p>
    <w:p w:rsidR="00557876" w:rsidRDefault="00557876" w:rsidP="005578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557876" w:rsidRDefault="00557876" w:rsidP="00557876">
      <w:pPr>
        <w:jc w:val="both"/>
        <w:rPr>
          <w:sz w:val="22"/>
          <w:szCs w:val="22"/>
        </w:rPr>
      </w:pPr>
    </w:p>
    <w:p w:rsidR="00C54776" w:rsidRPr="00541251" w:rsidRDefault="00557876" w:rsidP="005578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-2, ОСиЖКХ, филиал ФГБУ РК «ФКП </w:t>
      </w:r>
      <w:r>
        <w:rPr>
          <w:sz w:val="22"/>
        </w:rPr>
        <w:t>Росреестра» по Республике Карелия.</w:t>
      </w:r>
    </w:p>
    <w:sectPr w:rsidR="00C54776" w:rsidRPr="00541251" w:rsidSect="000760FF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D5" w:rsidRDefault="00F806D5">
      <w:r>
        <w:separator/>
      </w:r>
    </w:p>
  </w:endnote>
  <w:endnote w:type="continuationSeparator" w:id="0">
    <w:p w:rsidR="00F806D5" w:rsidRDefault="00F8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D5" w:rsidRDefault="00F806D5">
      <w:r>
        <w:separator/>
      </w:r>
    </w:p>
  </w:footnote>
  <w:footnote w:type="continuationSeparator" w:id="0">
    <w:p w:rsidR="00F806D5" w:rsidRDefault="00F80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941"/>
    <w:multiLevelType w:val="hybridMultilevel"/>
    <w:tmpl w:val="25629D28"/>
    <w:lvl w:ilvl="0" w:tplc="003A2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8"/>
    <w:lvlOverride w:ilvl="0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4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3FAC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57876"/>
    <w:rsid w:val="00561509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373A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E67A5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5A25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5E47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06D5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23BD-D573-459A-A7D0-3373B5C3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2017-11-08T06:10:00Z</cp:lastPrinted>
  <dcterms:created xsi:type="dcterms:W3CDTF">2017-11-15T08:31:00Z</dcterms:created>
  <dcterms:modified xsi:type="dcterms:W3CDTF">2017-11-15T08:31:00Z</dcterms:modified>
</cp:coreProperties>
</file>