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07D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52F77">
        <w:t xml:space="preserve">  20  февраля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D52F77">
        <w:t>97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52F77" w:rsidRDefault="00D52F77" w:rsidP="00153A1D">
      <w:pPr>
        <w:jc w:val="center"/>
      </w:pPr>
    </w:p>
    <w:p w:rsidR="00224C21" w:rsidRDefault="00224C21" w:rsidP="00224C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</w:t>
      </w:r>
    </w:p>
    <w:p w:rsidR="00224C21" w:rsidRDefault="00224C21" w:rsidP="00224C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       </w:t>
      </w:r>
    </w:p>
    <w:p w:rsidR="00224C21" w:rsidRDefault="00224C21" w:rsidP="00224C21">
      <w:pPr>
        <w:autoSpaceDE w:val="0"/>
        <w:autoSpaceDN w:val="0"/>
        <w:adjustRightInd w:val="0"/>
        <w:jc w:val="both"/>
        <w:rPr>
          <w:bCs/>
        </w:rPr>
      </w:pPr>
    </w:p>
    <w:p w:rsidR="00D52F77" w:rsidRDefault="00D52F77" w:rsidP="00224C21">
      <w:pPr>
        <w:autoSpaceDE w:val="0"/>
        <w:autoSpaceDN w:val="0"/>
        <w:adjustRightInd w:val="0"/>
        <w:jc w:val="both"/>
        <w:rPr>
          <w:bCs/>
        </w:rPr>
      </w:pPr>
    </w:p>
    <w:p w:rsidR="00224C21" w:rsidRDefault="00224C21" w:rsidP="00224C21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Администрация  Сегежского муниципального района</w:t>
      </w:r>
      <w:r w:rsidR="00D52F77">
        <w:t xml:space="preserve">  </w:t>
      </w:r>
      <w:r>
        <w:rPr>
          <w:b/>
        </w:rPr>
        <w:t xml:space="preserve">п о с т а н о в л я е т: </w:t>
      </w:r>
    </w:p>
    <w:p w:rsidR="00224C21" w:rsidRDefault="00224C21" w:rsidP="00224C2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24C21" w:rsidRDefault="00224C21" w:rsidP="00224C2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1. Признать утратившими силу постановление </w:t>
      </w:r>
      <w:r>
        <w:t>администрации Сегежского  муниципального района от 11.04.2013 № 450 «О создании учебно-консультационных пунктов по гражданской обороне и чрезвычайным ситуациям муниципального образования «Сегежский муниципальный район».</w:t>
      </w:r>
    </w:p>
    <w:p w:rsidR="00224C21" w:rsidRPr="00D52F77" w:rsidRDefault="00224C21" w:rsidP="00224C21">
      <w:pPr>
        <w:ind w:firstLine="708"/>
        <w:jc w:val="both"/>
      </w:pPr>
      <w:r>
        <w:t xml:space="preserve">2. 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52F77">
          <w:rPr>
            <w:rStyle w:val="af"/>
            <w:lang w:val="en-US"/>
          </w:rPr>
          <w:t>http</w:t>
        </w:r>
        <w:r w:rsidRPr="00D52F77">
          <w:rPr>
            <w:rStyle w:val="af"/>
          </w:rPr>
          <w:t>://</w:t>
        </w:r>
        <w:r w:rsidRPr="00D52F77">
          <w:rPr>
            <w:rStyle w:val="af"/>
            <w:lang w:val="en-US"/>
          </w:rPr>
          <w:t>home</w:t>
        </w:r>
        <w:r w:rsidRPr="00D52F77">
          <w:rPr>
            <w:rStyle w:val="af"/>
          </w:rPr>
          <w:t>.</w:t>
        </w:r>
        <w:r w:rsidRPr="00D52F77">
          <w:rPr>
            <w:rStyle w:val="af"/>
            <w:lang w:val="en-US"/>
          </w:rPr>
          <w:t>onego</w:t>
        </w:r>
        <w:r w:rsidRPr="00D52F77">
          <w:rPr>
            <w:rStyle w:val="af"/>
          </w:rPr>
          <w:t>.</w:t>
        </w:r>
        <w:r w:rsidRPr="00D52F77">
          <w:rPr>
            <w:rStyle w:val="af"/>
            <w:lang w:val="en-US"/>
          </w:rPr>
          <w:t>ru</w:t>
        </w:r>
        <w:r w:rsidRPr="00D52F77">
          <w:rPr>
            <w:rStyle w:val="af"/>
          </w:rPr>
          <w:t>/~</w:t>
        </w:r>
        <w:r w:rsidRPr="00D52F77">
          <w:rPr>
            <w:rStyle w:val="af"/>
            <w:lang w:val="en-US"/>
          </w:rPr>
          <w:t>segadmin</w:t>
        </w:r>
      </w:hyperlink>
      <w:r w:rsidRPr="00D52F77">
        <w:t xml:space="preserve">.  </w:t>
      </w:r>
    </w:p>
    <w:p w:rsidR="00224C21" w:rsidRDefault="00224C21" w:rsidP="00224C21">
      <w:pPr>
        <w:jc w:val="both"/>
      </w:pPr>
      <w:r>
        <w:t xml:space="preserve">            </w:t>
      </w:r>
    </w:p>
    <w:p w:rsidR="00224C21" w:rsidRDefault="00224C21" w:rsidP="00224C21">
      <w:pPr>
        <w:autoSpaceDE w:val="0"/>
        <w:autoSpaceDN w:val="0"/>
        <w:adjustRightInd w:val="0"/>
      </w:pPr>
    </w:p>
    <w:p w:rsidR="00D52F77" w:rsidRDefault="00D52F77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  <w:r>
        <w:t xml:space="preserve">             Глава администрации</w:t>
      </w:r>
    </w:p>
    <w:p w:rsidR="00224C21" w:rsidRDefault="00224C21" w:rsidP="00224C21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   </w:t>
      </w:r>
      <w:r w:rsidR="00D52F77">
        <w:t xml:space="preserve"> </w:t>
      </w:r>
      <w:r>
        <w:t xml:space="preserve">И.П.Векслер </w:t>
      </w: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F77" w:rsidRDefault="00D52F77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F77" w:rsidRDefault="00D52F77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F77" w:rsidRDefault="00D52F77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C21" w:rsidRDefault="00224C21" w:rsidP="00224C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ABC" w:rsidRDefault="00224C21" w:rsidP="00D52F77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Разослать: в дело, УД, УО, ГО, ЧС и МР, поселения – 6.</w:t>
      </w:r>
      <w:r>
        <w:t xml:space="preserve">        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6A" w:rsidRDefault="00C8676A">
      <w:r>
        <w:separator/>
      </w:r>
    </w:p>
  </w:endnote>
  <w:endnote w:type="continuationSeparator" w:id="0">
    <w:p w:rsidR="00C8676A" w:rsidRDefault="00C8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6A" w:rsidRDefault="00C8676A">
      <w:r>
        <w:separator/>
      </w:r>
    </w:p>
  </w:footnote>
  <w:footnote w:type="continuationSeparator" w:id="0">
    <w:p w:rsidR="00C8676A" w:rsidRDefault="00C8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7D11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4C21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4A4E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7D11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8676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2F77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279C-94CA-4D61-82A1-D62D77AA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1258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2017-02-21T07:32:00Z</cp:lastPrinted>
  <dcterms:created xsi:type="dcterms:W3CDTF">2017-02-22T12:12:00Z</dcterms:created>
  <dcterms:modified xsi:type="dcterms:W3CDTF">2017-02-22T12:12:00Z</dcterms:modified>
</cp:coreProperties>
</file>