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74053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44AA">
        <w:t xml:space="preserve">  0</w:t>
      </w:r>
      <w:r w:rsidR="00674F2C">
        <w:t>5</w:t>
      </w:r>
      <w:r w:rsidR="00877560">
        <w:t xml:space="preserve">  </w:t>
      </w:r>
      <w:r w:rsidR="002744AA">
        <w:t>марта</w:t>
      </w:r>
      <w:r w:rsidR="00552D16">
        <w:t xml:space="preserve">  </w:t>
      </w:r>
      <w:r w:rsidR="00C70C29">
        <w:t>201</w:t>
      </w:r>
      <w:r w:rsidR="006A03A4">
        <w:t>8</w:t>
      </w:r>
      <w:r w:rsidR="00C70C29">
        <w:t xml:space="preserve">  года </w:t>
      </w:r>
      <w:r w:rsidR="00383804" w:rsidRPr="00E84C35">
        <w:t xml:space="preserve"> №</w:t>
      </w:r>
      <w:r w:rsidR="00674F2C">
        <w:t xml:space="preserve">  16</w:t>
      </w:r>
      <w:r w:rsidR="00CC3E3F">
        <w:t>5</w:t>
      </w:r>
      <w:r w:rsidR="00501298">
        <w:t xml:space="preserve">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6A03A4" w:rsidRPr="00610121" w:rsidRDefault="006A03A4" w:rsidP="00B60E25">
      <w:pPr>
        <w:tabs>
          <w:tab w:val="left" w:pos="709"/>
        </w:tabs>
        <w:jc w:val="center"/>
      </w:pPr>
    </w:p>
    <w:p w:rsidR="00CC3E3F" w:rsidRDefault="00CC3E3F" w:rsidP="00CC3E3F">
      <w:pPr>
        <w:jc w:val="center"/>
      </w:pPr>
      <w:r>
        <w:rPr>
          <w:b/>
        </w:rPr>
        <w:t xml:space="preserve">О включении жилого помещения в специализированный жилищный фонд  муниципального образования «Сегежский муниципальный район» </w:t>
      </w: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ind w:firstLine="567"/>
        <w:jc w:val="both"/>
        <w:rPr>
          <w:b/>
        </w:rPr>
      </w:pPr>
      <w:r>
        <w:t xml:space="preserve">  В соответствии со статьями 92, 98 Жилищного кодекса Российской Федерации, Правилами отнесения жилого помещения к специализированному жилищному фонду, утвержденными постановлением Правительства Российской Федерации от 26 января 2006 г. № 42, Положением о муниципальном специализированном жилищном фонде для обеспечения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утвержденным постановлением администрации Сегежского муниципального района от 23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1123 (в редакции постановлений от 10 ноября 2014 г. № 1448, от 28 ноября 2014 г. № 1545),  в связи с приобретением в муниципальную собственность муниципального образования «Сегежский муниципальный район» жилого помещения для детей-сирот и детей, оставшихся без попечения родителей,  лиц из числа детей – сирот и детей, оставшихся без попечения родителей, администрация Сегежского муниципального района  </w:t>
      </w:r>
      <w:r>
        <w:rPr>
          <w:b/>
        </w:rPr>
        <w:t>п о с т а н о в л я е т:</w:t>
      </w:r>
    </w:p>
    <w:p w:rsidR="00CC3E3F" w:rsidRDefault="00CC3E3F" w:rsidP="00CC3E3F">
      <w:pPr>
        <w:jc w:val="both"/>
      </w:pPr>
    </w:p>
    <w:p w:rsidR="00CC3E3F" w:rsidRDefault="00CC3E3F" w:rsidP="00CC3E3F">
      <w:pPr>
        <w:ind w:firstLine="567"/>
        <w:jc w:val="both"/>
      </w:pPr>
      <w:r>
        <w:t>1. Включить в специализированный жилищный фонд муниципального образования «Сегежский муниципальный район» жилое помещение: квартиру, назначение: жилое помещение, площадь 29,0 кв.м., этаж № 1, адрес: Республика Карелия, р-н Сегежский, г. Сегежа, ул. Владимирская, д. 8, кв. 79, стоимость                            600 000 (шестьсот тысяч) рублей (далее - жилое помещение).</w:t>
      </w:r>
    </w:p>
    <w:p w:rsidR="00CC3E3F" w:rsidRDefault="00CC3E3F" w:rsidP="00CC3E3F">
      <w:pPr>
        <w:ind w:firstLine="567"/>
        <w:jc w:val="both"/>
      </w:pPr>
      <w:r>
        <w:t>2.  Отнести жилое помещение к жилым помещениям для детей – сирот и детей, оставшихся без попечения родителей, лиц из числа детей – сирот и детей, оставшихся без попечения родителей.</w:t>
      </w:r>
    </w:p>
    <w:p w:rsidR="00CC3E3F" w:rsidRDefault="00CC3E3F" w:rsidP="00CC3E3F">
      <w:pPr>
        <w:ind w:firstLine="567"/>
        <w:jc w:val="both"/>
      </w:pPr>
      <w:r>
        <w:t>3. Комитету по управлению муниципальным имуществом и земельными ресурсами администрации Сегежского муниципального района (А.А.Гашкова) в течение 3-х рабочих дней с даты принятия настоящего постановления направить один его экземпляр в Управление Федеральной службы государственной регистрации, кадастра и картографии по Республики Карелия.</w:t>
      </w:r>
    </w:p>
    <w:p w:rsidR="00CC3E3F" w:rsidRDefault="00CC3E3F" w:rsidP="00CC3E3F">
      <w:pPr>
        <w:ind w:firstLine="567"/>
        <w:jc w:val="both"/>
        <w:rPr>
          <w:szCs w:val="20"/>
        </w:rPr>
      </w:pPr>
      <w:r>
        <w:t xml:space="preserve">4.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</w:t>
      </w:r>
      <w:r>
        <w:lastRenderedPageBreak/>
        <w:t xml:space="preserve">информационно – 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CC3E3F">
          <w:rPr>
            <w:rStyle w:val="af2"/>
            <w:color w:val="auto"/>
            <w:u w:val="none"/>
            <w:lang w:val="en-US"/>
          </w:rPr>
          <w:t>http</w:t>
        </w:r>
        <w:r w:rsidRPr="00CC3E3F">
          <w:rPr>
            <w:rStyle w:val="af2"/>
            <w:color w:val="auto"/>
            <w:u w:val="none"/>
          </w:rPr>
          <w:t>://</w:t>
        </w:r>
        <w:r w:rsidRPr="00CC3E3F">
          <w:rPr>
            <w:rStyle w:val="af2"/>
            <w:color w:val="auto"/>
            <w:u w:val="none"/>
            <w:lang w:val="en-US"/>
          </w:rPr>
          <w:t>home</w:t>
        </w:r>
        <w:r w:rsidRPr="00CC3E3F">
          <w:rPr>
            <w:rStyle w:val="af2"/>
            <w:color w:val="auto"/>
            <w:u w:val="none"/>
          </w:rPr>
          <w:t>.</w:t>
        </w:r>
        <w:r w:rsidRPr="00CC3E3F">
          <w:rPr>
            <w:rStyle w:val="af2"/>
            <w:color w:val="auto"/>
            <w:u w:val="none"/>
            <w:lang w:val="en-US"/>
          </w:rPr>
          <w:t>onego</w:t>
        </w:r>
        <w:r w:rsidRPr="00CC3E3F">
          <w:rPr>
            <w:rStyle w:val="af2"/>
            <w:color w:val="auto"/>
            <w:u w:val="none"/>
          </w:rPr>
          <w:t>.</w:t>
        </w:r>
        <w:r w:rsidRPr="00CC3E3F">
          <w:rPr>
            <w:rStyle w:val="af2"/>
            <w:color w:val="auto"/>
            <w:u w:val="none"/>
            <w:lang w:val="en-US"/>
          </w:rPr>
          <w:t>ru</w:t>
        </w:r>
        <w:r w:rsidRPr="00CC3E3F">
          <w:rPr>
            <w:rStyle w:val="af2"/>
            <w:color w:val="auto"/>
            <w:u w:val="none"/>
          </w:rPr>
          <w:t>/~</w:t>
        </w:r>
        <w:r w:rsidRPr="00CC3E3F">
          <w:rPr>
            <w:rStyle w:val="af2"/>
            <w:color w:val="auto"/>
            <w:u w:val="none"/>
            <w:lang w:val="en-US"/>
          </w:rPr>
          <w:t>segadmin</w:t>
        </w:r>
      </w:hyperlink>
      <w:r w:rsidRPr="00CC3E3F">
        <w:t>.</w:t>
      </w:r>
      <w:r>
        <w:t xml:space="preserve"> </w:t>
      </w:r>
    </w:p>
    <w:p w:rsidR="00CC3E3F" w:rsidRDefault="00CC3E3F" w:rsidP="00CC3E3F">
      <w:pPr>
        <w:ind w:firstLine="567"/>
        <w:jc w:val="both"/>
      </w:pPr>
      <w:r>
        <w:t>5. Контроль за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Сегежского муниципального района А.А.Гашкову.</w:t>
      </w: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  <w:r>
        <w:t xml:space="preserve">           Глава администрации </w:t>
      </w:r>
    </w:p>
    <w:p w:rsidR="00CC3E3F" w:rsidRDefault="00CC3E3F" w:rsidP="00CC3E3F">
      <w:pPr>
        <w:jc w:val="both"/>
      </w:pPr>
      <w:r>
        <w:t xml:space="preserve">Сегежского муниципального района                                                            Ю.В.Шульгович </w:t>
      </w: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CC3E3F" w:rsidRDefault="00CC3E3F" w:rsidP="00CC3E3F">
      <w:pPr>
        <w:jc w:val="both"/>
        <w:rPr>
          <w:sz w:val="22"/>
          <w:szCs w:val="22"/>
        </w:rPr>
      </w:pPr>
    </w:p>
    <w:p w:rsidR="004A2ABC" w:rsidRPr="00787A7E" w:rsidRDefault="00CC3E3F" w:rsidP="00CC3E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КУМИиЗР 3, ОБУ, ЮО, УО. </w:t>
      </w:r>
    </w:p>
    <w:sectPr w:rsidR="004A2ABC" w:rsidRPr="00787A7E" w:rsidSect="002F3830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2D" w:rsidRDefault="000C422D">
      <w:r>
        <w:separator/>
      </w:r>
    </w:p>
  </w:endnote>
  <w:endnote w:type="continuationSeparator" w:id="0">
    <w:p w:rsidR="000C422D" w:rsidRDefault="000C4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2D" w:rsidRDefault="000C422D">
      <w:r>
        <w:separator/>
      </w:r>
    </w:p>
  </w:footnote>
  <w:footnote w:type="continuationSeparator" w:id="0">
    <w:p w:rsidR="000C422D" w:rsidRDefault="000C4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0535">
      <w:rPr>
        <w:rStyle w:val="ac"/>
        <w:noProof/>
      </w:rPr>
      <w:t>2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C422D"/>
    <w:rsid w:val="000D7081"/>
    <w:rsid w:val="000E1EBA"/>
    <w:rsid w:val="000E21B8"/>
    <w:rsid w:val="000F2A1E"/>
    <w:rsid w:val="000F5A7D"/>
    <w:rsid w:val="00111D96"/>
    <w:rsid w:val="0011324D"/>
    <w:rsid w:val="00117084"/>
    <w:rsid w:val="00141DB2"/>
    <w:rsid w:val="001446CC"/>
    <w:rsid w:val="00153A1D"/>
    <w:rsid w:val="00156FA1"/>
    <w:rsid w:val="00160F0F"/>
    <w:rsid w:val="00175F4B"/>
    <w:rsid w:val="001A0BEA"/>
    <w:rsid w:val="001A33ED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744AA"/>
    <w:rsid w:val="00281A95"/>
    <w:rsid w:val="00283F89"/>
    <w:rsid w:val="00284837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0BE7"/>
    <w:rsid w:val="002D2A78"/>
    <w:rsid w:val="002E5D10"/>
    <w:rsid w:val="002F01AE"/>
    <w:rsid w:val="002F3830"/>
    <w:rsid w:val="002F5E76"/>
    <w:rsid w:val="00300422"/>
    <w:rsid w:val="0030534E"/>
    <w:rsid w:val="003174B6"/>
    <w:rsid w:val="00317525"/>
    <w:rsid w:val="00321317"/>
    <w:rsid w:val="00321D03"/>
    <w:rsid w:val="003220BD"/>
    <w:rsid w:val="00336B01"/>
    <w:rsid w:val="00336D41"/>
    <w:rsid w:val="00340843"/>
    <w:rsid w:val="00346654"/>
    <w:rsid w:val="003548E1"/>
    <w:rsid w:val="00362B80"/>
    <w:rsid w:val="0037308C"/>
    <w:rsid w:val="00375272"/>
    <w:rsid w:val="00383804"/>
    <w:rsid w:val="003B32A9"/>
    <w:rsid w:val="003B7221"/>
    <w:rsid w:val="003C2ADF"/>
    <w:rsid w:val="003D3EF8"/>
    <w:rsid w:val="003D52AD"/>
    <w:rsid w:val="003D64FD"/>
    <w:rsid w:val="00406269"/>
    <w:rsid w:val="00421477"/>
    <w:rsid w:val="00422378"/>
    <w:rsid w:val="00424F29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5DF3"/>
    <w:rsid w:val="004967C1"/>
    <w:rsid w:val="004A0E7E"/>
    <w:rsid w:val="004A2ABC"/>
    <w:rsid w:val="004A7FB4"/>
    <w:rsid w:val="004B2D8A"/>
    <w:rsid w:val="004B7C14"/>
    <w:rsid w:val="004C2BCC"/>
    <w:rsid w:val="004D3DAF"/>
    <w:rsid w:val="004D6B2F"/>
    <w:rsid w:val="004D78BC"/>
    <w:rsid w:val="004E7F8D"/>
    <w:rsid w:val="004F0207"/>
    <w:rsid w:val="004F7D75"/>
    <w:rsid w:val="00500CA7"/>
    <w:rsid w:val="00501298"/>
    <w:rsid w:val="00510D7D"/>
    <w:rsid w:val="005331B9"/>
    <w:rsid w:val="00535AD9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1E24"/>
    <w:rsid w:val="005D6070"/>
    <w:rsid w:val="005E1092"/>
    <w:rsid w:val="005E32F1"/>
    <w:rsid w:val="005F792D"/>
    <w:rsid w:val="00610121"/>
    <w:rsid w:val="00611F10"/>
    <w:rsid w:val="006150DE"/>
    <w:rsid w:val="0062029D"/>
    <w:rsid w:val="00621058"/>
    <w:rsid w:val="0062340E"/>
    <w:rsid w:val="0062572E"/>
    <w:rsid w:val="00625805"/>
    <w:rsid w:val="00645951"/>
    <w:rsid w:val="006479B3"/>
    <w:rsid w:val="00653D87"/>
    <w:rsid w:val="00661D4E"/>
    <w:rsid w:val="00674574"/>
    <w:rsid w:val="00674F2C"/>
    <w:rsid w:val="006A03A4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25B10"/>
    <w:rsid w:val="00732064"/>
    <w:rsid w:val="00732DA4"/>
    <w:rsid w:val="00740535"/>
    <w:rsid w:val="007511FB"/>
    <w:rsid w:val="007750DB"/>
    <w:rsid w:val="007770E5"/>
    <w:rsid w:val="00780A8D"/>
    <w:rsid w:val="00787A7E"/>
    <w:rsid w:val="0079522A"/>
    <w:rsid w:val="00795B9E"/>
    <w:rsid w:val="00797314"/>
    <w:rsid w:val="007A0C1C"/>
    <w:rsid w:val="007A4948"/>
    <w:rsid w:val="007B12BA"/>
    <w:rsid w:val="007C52A9"/>
    <w:rsid w:val="007E1369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35815"/>
    <w:rsid w:val="00840B03"/>
    <w:rsid w:val="0084249A"/>
    <w:rsid w:val="0086522E"/>
    <w:rsid w:val="00872CC5"/>
    <w:rsid w:val="008736E8"/>
    <w:rsid w:val="00875AC8"/>
    <w:rsid w:val="00877560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8F063B"/>
    <w:rsid w:val="00920A55"/>
    <w:rsid w:val="00921B2C"/>
    <w:rsid w:val="00924A57"/>
    <w:rsid w:val="00927715"/>
    <w:rsid w:val="0095336A"/>
    <w:rsid w:val="00960992"/>
    <w:rsid w:val="009640B0"/>
    <w:rsid w:val="00982B78"/>
    <w:rsid w:val="00983472"/>
    <w:rsid w:val="00985763"/>
    <w:rsid w:val="009908CD"/>
    <w:rsid w:val="00991BE5"/>
    <w:rsid w:val="009A6F8E"/>
    <w:rsid w:val="009B34DE"/>
    <w:rsid w:val="009B3D66"/>
    <w:rsid w:val="009C5A58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A71B9"/>
    <w:rsid w:val="00AD2CAC"/>
    <w:rsid w:val="00AD5FE4"/>
    <w:rsid w:val="00AE29C5"/>
    <w:rsid w:val="00B23448"/>
    <w:rsid w:val="00B2534A"/>
    <w:rsid w:val="00B35BF8"/>
    <w:rsid w:val="00B51BFB"/>
    <w:rsid w:val="00B5693C"/>
    <w:rsid w:val="00B60E25"/>
    <w:rsid w:val="00B64125"/>
    <w:rsid w:val="00B642A6"/>
    <w:rsid w:val="00B65FEE"/>
    <w:rsid w:val="00B70DEB"/>
    <w:rsid w:val="00B76732"/>
    <w:rsid w:val="00B80572"/>
    <w:rsid w:val="00B80A5B"/>
    <w:rsid w:val="00B913B2"/>
    <w:rsid w:val="00BA2EC0"/>
    <w:rsid w:val="00BB3C24"/>
    <w:rsid w:val="00BB3C3E"/>
    <w:rsid w:val="00BC0431"/>
    <w:rsid w:val="00BC4016"/>
    <w:rsid w:val="00BD2507"/>
    <w:rsid w:val="00BD4B9D"/>
    <w:rsid w:val="00BF0254"/>
    <w:rsid w:val="00BF0EC5"/>
    <w:rsid w:val="00BF181B"/>
    <w:rsid w:val="00C107F9"/>
    <w:rsid w:val="00C227F0"/>
    <w:rsid w:val="00C26F63"/>
    <w:rsid w:val="00C37159"/>
    <w:rsid w:val="00C459D6"/>
    <w:rsid w:val="00C47E99"/>
    <w:rsid w:val="00C52947"/>
    <w:rsid w:val="00C562B9"/>
    <w:rsid w:val="00C70C29"/>
    <w:rsid w:val="00C70C93"/>
    <w:rsid w:val="00C8361A"/>
    <w:rsid w:val="00C8468A"/>
    <w:rsid w:val="00C93592"/>
    <w:rsid w:val="00C95D95"/>
    <w:rsid w:val="00CA6008"/>
    <w:rsid w:val="00CB5A2E"/>
    <w:rsid w:val="00CB62A8"/>
    <w:rsid w:val="00CC3E3F"/>
    <w:rsid w:val="00CF397F"/>
    <w:rsid w:val="00CF704B"/>
    <w:rsid w:val="00D00349"/>
    <w:rsid w:val="00D1299A"/>
    <w:rsid w:val="00D14603"/>
    <w:rsid w:val="00D1463A"/>
    <w:rsid w:val="00D1532A"/>
    <w:rsid w:val="00D20F36"/>
    <w:rsid w:val="00D25B67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609"/>
    <w:rsid w:val="00E84C35"/>
    <w:rsid w:val="00E90F1E"/>
    <w:rsid w:val="00E957E9"/>
    <w:rsid w:val="00E96EC8"/>
    <w:rsid w:val="00EA059B"/>
    <w:rsid w:val="00EA62F8"/>
    <w:rsid w:val="00EB2D1F"/>
    <w:rsid w:val="00EB440B"/>
    <w:rsid w:val="00ED2C25"/>
    <w:rsid w:val="00ED67A2"/>
    <w:rsid w:val="00EE6F88"/>
    <w:rsid w:val="00EF4F57"/>
    <w:rsid w:val="00EF761E"/>
    <w:rsid w:val="00F01895"/>
    <w:rsid w:val="00F0229A"/>
    <w:rsid w:val="00F040B6"/>
    <w:rsid w:val="00F24323"/>
    <w:rsid w:val="00F33B67"/>
    <w:rsid w:val="00F34225"/>
    <w:rsid w:val="00F37DBC"/>
    <w:rsid w:val="00F425DD"/>
    <w:rsid w:val="00F43FBC"/>
    <w:rsid w:val="00F53382"/>
    <w:rsid w:val="00F5385E"/>
    <w:rsid w:val="00F54348"/>
    <w:rsid w:val="00F5678C"/>
    <w:rsid w:val="00F624EB"/>
    <w:rsid w:val="00F63FC4"/>
    <w:rsid w:val="00F752A3"/>
    <w:rsid w:val="00F845FA"/>
    <w:rsid w:val="00F8477F"/>
    <w:rsid w:val="00F941C0"/>
    <w:rsid w:val="00FB3AB5"/>
    <w:rsid w:val="00FB792C"/>
    <w:rsid w:val="00FC3015"/>
    <w:rsid w:val="00FC3A99"/>
    <w:rsid w:val="00FD30DD"/>
    <w:rsid w:val="00FD445E"/>
    <w:rsid w:val="00FD4704"/>
    <w:rsid w:val="00FE0845"/>
    <w:rsid w:val="00FE29A9"/>
    <w:rsid w:val="00FE37FA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8"/>
      <w:jc w:val="both"/>
    </w:pPr>
  </w:style>
  <w:style w:type="paragraph" w:styleId="21">
    <w:name w:val="Body Text Indent 2"/>
    <w:basedOn w:val="a"/>
    <w:link w:val="22"/>
    <w:pPr>
      <w:ind w:firstLine="720"/>
      <w:jc w:val="both"/>
    </w:pPr>
  </w:style>
  <w:style w:type="paragraph" w:styleId="23">
    <w:name w:val="Body Text 2"/>
    <w:basedOn w:val="a"/>
    <w:link w:val="24"/>
    <w:pPr>
      <w:jc w:val="both"/>
    </w:p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9898-4FCF-4204-AC34-BFF6B03D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3061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2018-03-06T06:18:00Z</cp:lastPrinted>
  <dcterms:created xsi:type="dcterms:W3CDTF">2018-03-07T11:43:00Z</dcterms:created>
  <dcterms:modified xsi:type="dcterms:W3CDTF">2018-03-07T11:43:00Z</dcterms:modified>
</cp:coreProperties>
</file>