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7928BD">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5252FD" w:rsidRDefault="00F34225" w:rsidP="00476E2D">
      <w:pPr>
        <w:jc w:val="center"/>
      </w:pPr>
      <w:r w:rsidRPr="00E84C35">
        <w:t>от</w:t>
      </w:r>
      <w:r w:rsidR="00E807A1">
        <w:t xml:space="preserve"> </w:t>
      </w:r>
      <w:r w:rsidR="00BD14DD">
        <w:t xml:space="preserve"> </w:t>
      </w:r>
      <w:r w:rsidR="00AE16AF">
        <w:t>17</w:t>
      </w:r>
      <w:r w:rsidR="0062340E">
        <w:t xml:space="preserve"> </w:t>
      </w:r>
      <w:r w:rsidR="00BD14DD">
        <w:t xml:space="preserve"> </w:t>
      </w:r>
      <w:r w:rsidR="006D0ADB">
        <w:t>янва</w:t>
      </w:r>
      <w:r w:rsidR="0017178D">
        <w:t>ря</w:t>
      </w:r>
      <w:r w:rsidR="006D0ADB">
        <w:t xml:space="preserve">   2018</w:t>
      </w:r>
      <w:r w:rsidR="00383804" w:rsidRPr="00E84C35">
        <w:t xml:space="preserve"> года  №</w:t>
      </w:r>
      <w:r w:rsidR="006349F7">
        <w:t xml:space="preserve"> </w:t>
      </w:r>
      <w:r w:rsidR="00383804" w:rsidRPr="00E84C35">
        <w:t xml:space="preserve"> </w:t>
      </w:r>
      <w:r w:rsidR="00AE16AF">
        <w:t>23</w:t>
      </w:r>
    </w:p>
    <w:p w:rsidR="00B80A5B" w:rsidRDefault="00383804" w:rsidP="00476E2D">
      <w:pPr>
        <w:jc w:val="center"/>
      </w:pPr>
      <w:r w:rsidRPr="00E84C35">
        <w:t>Сегежа</w:t>
      </w:r>
    </w:p>
    <w:p w:rsidR="00476E2D" w:rsidRDefault="00476E2D" w:rsidP="00476E2D">
      <w:pPr>
        <w:jc w:val="center"/>
      </w:pPr>
    </w:p>
    <w:p w:rsidR="00476E2D" w:rsidRPr="00672707" w:rsidRDefault="00476E2D" w:rsidP="00476E2D">
      <w:pPr>
        <w:jc w:val="center"/>
      </w:pPr>
    </w:p>
    <w:p w:rsidR="00AE16AF" w:rsidRDefault="00AE16AF" w:rsidP="00AE16AF">
      <w:pPr>
        <w:jc w:val="center"/>
        <w:rPr>
          <w:b/>
        </w:rPr>
      </w:pPr>
      <w:r>
        <w:rPr>
          <w:b/>
        </w:rPr>
        <w:t xml:space="preserve">Об утверждении перечня помещений, пригодных для проведения </w:t>
      </w:r>
    </w:p>
    <w:p w:rsidR="00AE16AF" w:rsidRDefault="00AE16AF" w:rsidP="00AE16AF">
      <w:pPr>
        <w:jc w:val="center"/>
        <w:rPr>
          <w:b/>
        </w:rPr>
      </w:pPr>
      <w:r>
        <w:rPr>
          <w:b/>
        </w:rPr>
        <w:t xml:space="preserve">агитационных  публичных мероприятий в форме собраний и находящихся </w:t>
      </w:r>
    </w:p>
    <w:p w:rsidR="00AE16AF" w:rsidRDefault="00AE16AF" w:rsidP="00AE16AF">
      <w:pPr>
        <w:jc w:val="center"/>
        <w:rPr>
          <w:b/>
        </w:rPr>
      </w:pPr>
      <w:r>
        <w:rPr>
          <w:b/>
        </w:rPr>
        <w:t>в муниципальной собственности, при проведении выборов Президента Российской Федерации 18 марта 2018 года</w:t>
      </w:r>
    </w:p>
    <w:p w:rsidR="00AE16AF" w:rsidRDefault="00AE16AF" w:rsidP="00AE16AF">
      <w:pPr>
        <w:jc w:val="center"/>
        <w:rPr>
          <w:b/>
        </w:rPr>
      </w:pPr>
    </w:p>
    <w:p w:rsidR="00AE16AF" w:rsidRDefault="00AE16AF" w:rsidP="00AE16AF">
      <w:pPr>
        <w:jc w:val="center"/>
        <w:rPr>
          <w:b/>
        </w:rPr>
      </w:pPr>
    </w:p>
    <w:p w:rsidR="00AE16AF" w:rsidRDefault="00AE16AF" w:rsidP="00AE16AF">
      <w:pPr>
        <w:jc w:val="both"/>
        <w:rPr>
          <w:b/>
          <w:bCs/>
        </w:rPr>
      </w:pPr>
      <w:r>
        <w:tab/>
        <w:t xml:space="preserve">В соответствии с частями  1, 3  статьи   53 Федерального закона от 12.06.2002                      № 67-ФЗ «Об основных гарантиях избирательных прав и права на участие в референдуме граждан Российской Федерации»,  частями 3,4  статьи 54  Федерального Закона  № «О выборах Президента Российской Федерации», по согласованию с главами </w:t>
      </w:r>
      <w:r>
        <w:rPr>
          <w:bCs/>
        </w:rPr>
        <w:t>Надвоицкого городского поселения, Валдайского сельского поселения, Чернопорожского сельского поселения</w:t>
      </w:r>
      <w:r>
        <w:t xml:space="preserve"> администрация Сегежского муниципального района  </w:t>
      </w:r>
      <w:r>
        <w:rPr>
          <w:b/>
        </w:rPr>
        <w:t>п о с т а н о в л я е т</w:t>
      </w:r>
      <w:r>
        <w:rPr>
          <w:b/>
          <w:bCs/>
        </w:rPr>
        <w:t>:</w:t>
      </w:r>
    </w:p>
    <w:p w:rsidR="00AE16AF" w:rsidRDefault="00AE16AF" w:rsidP="00AE16AF">
      <w:pPr>
        <w:jc w:val="both"/>
        <w:rPr>
          <w:b/>
          <w:bCs/>
        </w:rPr>
      </w:pPr>
    </w:p>
    <w:p w:rsidR="00AE16AF" w:rsidRDefault="00AE16AF" w:rsidP="00AE16AF">
      <w:pPr>
        <w:jc w:val="both"/>
      </w:pPr>
      <w:r>
        <w:tab/>
        <w:t xml:space="preserve">1. Утвердить прилагаемый перечень помещений, пригодных для проведения  </w:t>
      </w:r>
      <w:r>
        <w:rPr>
          <w:bCs/>
        </w:rPr>
        <w:t xml:space="preserve"> агитационных публичных мероприятий в форме собраний и находящихся в муниципальной собственности муниципальных  образований «Сегежский муниципальный район», «Надвоицкое городское поселение», «Валдайское сельское поселение», «Чернопорожское сельское поселение», </w:t>
      </w:r>
      <w:r>
        <w:t xml:space="preserve">при проведении выборов    Президента Российской Федерации 18 марта 2018 года. </w:t>
      </w:r>
    </w:p>
    <w:p w:rsidR="00AE16AF" w:rsidRDefault="00AE16AF" w:rsidP="00AE16AF">
      <w:pPr>
        <w:jc w:val="both"/>
        <w:rPr>
          <w:color w:val="000000"/>
          <w:spacing w:val="-18"/>
        </w:rPr>
      </w:pPr>
      <w:r>
        <w:t xml:space="preserve"> </w:t>
      </w:r>
      <w:r>
        <w:tab/>
        <w:t xml:space="preserve">2. Управлению делами администрации Сегежского муниципального района (Г.Д.Репешова), руководителям муниципальных учреждений, являющихся собственниками или балансодержателями указанных в пункте 1 настоящего  постановления помещений,  поручить, а  главам </w:t>
      </w:r>
      <w:r>
        <w:rPr>
          <w:bCs/>
        </w:rPr>
        <w:t>Надвоицкого городского поселения (М.Л.Гусева), Валдайского сельского поселения (В.М.Забава), Чернопорожского сельского поселения (С.А.Потапов)</w:t>
      </w:r>
      <w:r>
        <w:t xml:space="preserve">, являющихся  собственниками указанных в пункте 1 настоящего  постановления помещений,  рекомендовать: </w:t>
      </w:r>
    </w:p>
    <w:p w:rsidR="00AE16AF" w:rsidRDefault="00AE16AF" w:rsidP="00AE16AF">
      <w:pPr>
        <w:ind w:firstLine="708"/>
        <w:jc w:val="both"/>
      </w:pPr>
      <w:r>
        <w:t xml:space="preserve">1) по заявке зарегистрированного кандидата на должность Президента Российской Федерации, избирательного объединения, зарегистрировавшего  кандидата на должность Президента Российской Федерации,   предоставлять помещения безвозмездно в пользование на установленное территориальной избирательной комиссией Сегежского муниципального района  время  для  встреч зарегистрированного кандидата на должность Президента Российской Федерации, его доверенных лиц, представителей политических партий, выдвинувших зарегистрированного кандидата на должность Президента Российской Федерации, с избирателями; </w:t>
      </w:r>
    </w:p>
    <w:p w:rsidR="00AE16AF" w:rsidRDefault="00AE16AF" w:rsidP="00AE16AF">
      <w:pPr>
        <w:pStyle w:val="22"/>
        <w:ind w:firstLine="708"/>
      </w:pPr>
    </w:p>
    <w:p w:rsidR="00AE16AF" w:rsidRDefault="00AE16AF" w:rsidP="00AE16AF">
      <w:pPr>
        <w:pStyle w:val="22"/>
        <w:ind w:firstLine="708"/>
      </w:pPr>
      <w:r>
        <w:t>2)  в случае предоставления помещения зарегистрированному кандидату на должность Президента Российской Федерации, избирательному объединению не позднее дня, следующего за днем предоставления помещения,</w:t>
      </w:r>
      <w:hyperlink r:id="rId9" w:tooltip="&quot;Кодекс Российской Федерации об административных правонарушениях&quot; от 30.12.2001 N 195-ФЗ (ред. от 06.07.2016){КонсультантПлюс}" w:history="1">
        <w:r w:rsidRPr="00AE16AF">
          <w:rPr>
            <w:rStyle w:val="af"/>
            <w:color w:val="auto"/>
            <w:u w:val="none"/>
          </w:rPr>
          <w:t xml:space="preserve"> уведомить</w:t>
        </w:r>
      </w:hyperlink>
      <w:r>
        <w:t xml:space="preserve"> в письменной форме Центральную избирательную комиссию Республики Карелия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на должность Президента Российской Федерации, избирательным объединениям по форме, установленной территориальной избирательной комиссией Сегежского района.</w:t>
      </w:r>
    </w:p>
    <w:p w:rsidR="00AE16AF" w:rsidRDefault="00AE16AF" w:rsidP="00AE16AF">
      <w:pPr>
        <w:tabs>
          <w:tab w:val="left" w:pos="0"/>
        </w:tabs>
        <w:jc w:val="both"/>
      </w:pPr>
      <w:r>
        <w:t xml:space="preserve">         </w:t>
      </w:r>
      <w:r>
        <w:tab/>
        <w:t xml:space="preserve">3.  Опубликовать настоящее постановление  в газете «Доверие» и обнародовать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района  </w:t>
      </w:r>
      <w:hyperlink r:id="rId10" w:history="1">
        <w:r w:rsidRPr="00AE16AF">
          <w:rPr>
            <w:rStyle w:val="af"/>
            <w:color w:val="auto"/>
            <w:u w:val="none"/>
            <w:lang w:val="en-US"/>
          </w:rPr>
          <w:t>http</w:t>
        </w:r>
        <w:r w:rsidRPr="00AE16AF">
          <w:rPr>
            <w:rStyle w:val="af"/>
            <w:color w:val="auto"/>
            <w:u w:val="none"/>
          </w:rPr>
          <w:t>://</w:t>
        </w:r>
        <w:r w:rsidRPr="00AE16AF">
          <w:rPr>
            <w:rStyle w:val="af"/>
            <w:color w:val="auto"/>
            <w:u w:val="none"/>
            <w:lang w:val="en-US"/>
          </w:rPr>
          <w:t>home</w:t>
        </w:r>
        <w:r w:rsidRPr="00AE16AF">
          <w:rPr>
            <w:rStyle w:val="af"/>
            <w:color w:val="auto"/>
            <w:u w:val="none"/>
          </w:rPr>
          <w:t>.</w:t>
        </w:r>
        <w:r w:rsidRPr="00AE16AF">
          <w:rPr>
            <w:rStyle w:val="af"/>
            <w:color w:val="auto"/>
            <w:u w:val="none"/>
            <w:lang w:val="en-US"/>
          </w:rPr>
          <w:t>onego</w:t>
        </w:r>
        <w:r w:rsidRPr="00AE16AF">
          <w:rPr>
            <w:rStyle w:val="af"/>
            <w:color w:val="auto"/>
            <w:u w:val="none"/>
          </w:rPr>
          <w:t>.</w:t>
        </w:r>
        <w:r w:rsidRPr="00AE16AF">
          <w:rPr>
            <w:rStyle w:val="af"/>
            <w:color w:val="auto"/>
            <w:u w:val="none"/>
            <w:lang w:val="en-US"/>
          </w:rPr>
          <w:t>ru</w:t>
        </w:r>
        <w:r w:rsidRPr="00AE16AF">
          <w:rPr>
            <w:rStyle w:val="af"/>
            <w:color w:val="auto"/>
            <w:u w:val="none"/>
          </w:rPr>
          <w:t>/~</w:t>
        </w:r>
        <w:r w:rsidRPr="00AE16AF">
          <w:rPr>
            <w:rStyle w:val="af"/>
            <w:color w:val="auto"/>
            <w:u w:val="none"/>
            <w:lang w:val="en-US"/>
          </w:rPr>
          <w:t>segadmin</w:t>
        </w:r>
      </w:hyperlink>
      <w:r w:rsidRPr="00AE16AF">
        <w:t>.</w:t>
      </w:r>
      <w:r>
        <w:t xml:space="preserve">  </w:t>
      </w:r>
    </w:p>
    <w:p w:rsidR="00AE16AF" w:rsidRDefault="00AE16AF" w:rsidP="00AE16AF">
      <w:pPr>
        <w:jc w:val="both"/>
      </w:pPr>
    </w:p>
    <w:p w:rsidR="00AE16AF" w:rsidRDefault="00AE16AF" w:rsidP="00AE16AF"/>
    <w:p w:rsidR="00AE16AF" w:rsidRDefault="00AE16AF" w:rsidP="00AE16AF"/>
    <w:p w:rsidR="00AE16AF" w:rsidRDefault="00AE16AF" w:rsidP="00AE16AF">
      <w:r>
        <w:t xml:space="preserve">           Глава администрации </w:t>
      </w:r>
    </w:p>
    <w:p w:rsidR="00AE16AF" w:rsidRDefault="00AE16AF" w:rsidP="00AE16AF">
      <w:r>
        <w:t>Сегежского муниципального района                                                            Ю.В.Шульгович</w:t>
      </w:r>
    </w:p>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 w:rsidR="00AE16AF" w:rsidRDefault="00AE16AF" w:rsidP="00AE16AF">
      <w:pPr>
        <w:pStyle w:val="a3"/>
        <w:rPr>
          <w:sz w:val="22"/>
        </w:rPr>
      </w:pPr>
      <w:r>
        <w:rPr>
          <w:sz w:val="22"/>
        </w:rPr>
        <w:t xml:space="preserve">Разослать: в дело, УД, ЦИК РК, ТИК, «Доверие», главам поселений - 6, УО, руководителям муниципальных учреждений - 14.  </w:t>
      </w:r>
    </w:p>
    <w:p w:rsidR="00AE16AF" w:rsidRDefault="00AE16AF" w:rsidP="00AE16AF">
      <w:pPr>
        <w:ind w:left="5220"/>
        <w:jc w:val="center"/>
      </w:pPr>
    </w:p>
    <w:p w:rsidR="00AE16AF" w:rsidRDefault="00AE16AF" w:rsidP="00AE16AF">
      <w:pPr>
        <w:ind w:left="5220"/>
        <w:jc w:val="center"/>
      </w:pPr>
    </w:p>
    <w:p w:rsidR="00AE16AF" w:rsidRDefault="00AE16AF" w:rsidP="00AE16AF">
      <w:pPr>
        <w:ind w:left="5220"/>
        <w:jc w:val="center"/>
      </w:pPr>
      <w:r>
        <w:t>УТВЕРЖДЕН</w:t>
      </w:r>
    </w:p>
    <w:p w:rsidR="00AE16AF" w:rsidRDefault="00AE16AF" w:rsidP="00AE16AF">
      <w:pPr>
        <w:ind w:left="5220"/>
      </w:pPr>
      <w:r>
        <w:t xml:space="preserve"> постановлением администрации</w:t>
      </w:r>
    </w:p>
    <w:p w:rsidR="00AE16AF" w:rsidRDefault="00AE16AF" w:rsidP="00AE16AF">
      <w:pPr>
        <w:ind w:left="5220"/>
        <w:jc w:val="center"/>
      </w:pPr>
      <w:r>
        <w:t xml:space="preserve"> Сегежского муниципального района</w:t>
      </w:r>
    </w:p>
    <w:p w:rsidR="00AE16AF" w:rsidRDefault="00AE16AF" w:rsidP="00AE16AF">
      <w:pPr>
        <w:ind w:left="5220"/>
      </w:pPr>
      <w:r>
        <w:t xml:space="preserve"> от   17  января  2018  г.  №  23</w:t>
      </w:r>
    </w:p>
    <w:p w:rsidR="00AE16AF" w:rsidRDefault="00AE16AF" w:rsidP="00AE16AF">
      <w:pPr>
        <w:rPr>
          <w:b/>
        </w:rPr>
      </w:pPr>
    </w:p>
    <w:tbl>
      <w:tblPr>
        <w:tblW w:w="11797" w:type="dxa"/>
        <w:tblInd w:w="-459" w:type="dxa"/>
        <w:tblLayout w:type="fixed"/>
        <w:tblLook w:val="01E0"/>
      </w:tblPr>
      <w:tblGrid>
        <w:gridCol w:w="250"/>
        <w:gridCol w:w="209"/>
        <w:gridCol w:w="4786"/>
        <w:gridCol w:w="2552"/>
        <w:gridCol w:w="2126"/>
        <w:gridCol w:w="106"/>
        <w:gridCol w:w="1768"/>
      </w:tblGrid>
      <w:tr w:rsidR="00AE16AF" w:rsidTr="00AE16AF">
        <w:tc>
          <w:tcPr>
            <w:tcW w:w="250" w:type="dxa"/>
          </w:tcPr>
          <w:p w:rsidR="00AE16AF" w:rsidRDefault="00AE16AF">
            <w:pPr>
              <w:rPr>
                <w:rFonts w:ascii="Courier New" w:hAnsi="Courier New"/>
                <w:b/>
              </w:rPr>
            </w:pPr>
          </w:p>
        </w:tc>
        <w:tc>
          <w:tcPr>
            <w:tcW w:w="9673" w:type="dxa"/>
            <w:gridSpan w:val="4"/>
          </w:tcPr>
          <w:p w:rsidR="00AE16AF" w:rsidRDefault="00AE16AF">
            <w:pPr>
              <w:jc w:val="center"/>
              <w:rPr>
                <w:b/>
              </w:rPr>
            </w:pPr>
          </w:p>
          <w:p w:rsidR="00AE16AF" w:rsidRDefault="00AE16AF">
            <w:pPr>
              <w:jc w:val="center"/>
              <w:rPr>
                <w:b/>
              </w:rPr>
            </w:pPr>
            <w:r>
              <w:rPr>
                <w:b/>
              </w:rPr>
              <w:t>ПЕРЕЧЕНЬ</w:t>
            </w:r>
          </w:p>
          <w:p w:rsidR="00AE16AF" w:rsidRDefault="00AE16AF">
            <w:pPr>
              <w:jc w:val="center"/>
              <w:rPr>
                <w:b/>
              </w:rPr>
            </w:pPr>
            <w:r>
              <w:rPr>
                <w:b/>
              </w:rPr>
              <w:t>помещений, пригодных для проведения агитационных  публичных мероприятий в форме собраний и находящихся в муниципальной собственности  муниципальных образований</w:t>
            </w:r>
            <w:r>
              <w:rPr>
                <w:b/>
                <w:bCs/>
              </w:rPr>
              <w:t xml:space="preserve">  «Сегежский муниципальный район», «Надвоицкое городское поселение», «Валдайское сельское поселение», «Чернопорожское сельское поселение»</w:t>
            </w:r>
            <w:r>
              <w:rPr>
                <w:b/>
              </w:rPr>
              <w:t>, при проведении выборов Президента Российской Федерации 18 марта 2018 года</w:t>
            </w:r>
          </w:p>
          <w:p w:rsidR="00AE16AF" w:rsidRDefault="00AE16AF">
            <w:pPr>
              <w:jc w:val="center"/>
              <w:rPr>
                <w:rFonts w:ascii="Courier New" w:hAnsi="Courier New"/>
                <w:b/>
              </w:rPr>
            </w:pPr>
          </w:p>
        </w:tc>
        <w:tc>
          <w:tcPr>
            <w:tcW w:w="1874" w:type="dxa"/>
            <w:gridSpan w:val="2"/>
          </w:tcPr>
          <w:p w:rsidR="00AE16AF" w:rsidRDefault="00AE16AF">
            <w:pPr>
              <w:rPr>
                <w:rFonts w:ascii="Courier New" w:hAnsi="Courier New"/>
                <w:b/>
              </w:rPr>
            </w:pP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trHeight w:val="48"/>
          <w:tblHeader/>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pStyle w:val="2"/>
            </w:pPr>
            <w:r>
              <w:t>Перечень помещений</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pStyle w:val="2"/>
            </w:pPr>
            <w:r>
              <w:t>Адрес</w:t>
            </w:r>
          </w:p>
        </w:tc>
        <w:tc>
          <w:tcPr>
            <w:tcW w:w="2232" w:type="dxa"/>
            <w:gridSpan w:val="2"/>
            <w:tcBorders>
              <w:top w:val="single" w:sz="4" w:space="0" w:color="auto"/>
              <w:left w:val="single" w:sz="4" w:space="0" w:color="auto"/>
              <w:bottom w:val="single" w:sz="4" w:space="0" w:color="auto"/>
              <w:right w:val="single" w:sz="4" w:space="0" w:color="auto"/>
            </w:tcBorders>
            <w:hideMark/>
          </w:tcPr>
          <w:p w:rsidR="00AE16AF" w:rsidRDefault="00AE16AF">
            <w:pPr>
              <w:pStyle w:val="2"/>
            </w:pPr>
            <w:r>
              <w:t>Контактный телефон собственника или балансодержателя помещения</w:t>
            </w: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cantSplit/>
          <w:trHeight w:val="48"/>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Зал  муниципального бюджетного   учреждения  (МБУ) «Сегежский районный Центр культуры и досуга»</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г. Сегежа, </w:t>
            </w:r>
          </w:p>
          <w:p w:rsidR="00AE16AF" w:rsidRDefault="00AE16AF">
            <w:pPr>
              <w:jc w:val="both"/>
            </w:pPr>
            <w:r>
              <w:t>ул. Советская, д.8</w:t>
            </w:r>
          </w:p>
        </w:tc>
        <w:tc>
          <w:tcPr>
            <w:tcW w:w="2232" w:type="dxa"/>
            <w:gridSpan w:val="2"/>
            <w:tcBorders>
              <w:top w:val="single" w:sz="4" w:space="0" w:color="auto"/>
              <w:left w:val="single" w:sz="4" w:space="0" w:color="auto"/>
              <w:bottom w:val="single" w:sz="4" w:space="0" w:color="auto"/>
              <w:right w:val="single" w:sz="4" w:space="0" w:color="auto"/>
            </w:tcBorders>
            <w:hideMark/>
          </w:tcPr>
          <w:p w:rsidR="00AE16AF" w:rsidRDefault="00AE16AF">
            <w:pPr>
              <w:jc w:val="center"/>
            </w:pPr>
            <w:r>
              <w:t>(81431) 4-36-16</w:t>
            </w: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cantSplit/>
          <w:trHeight w:val="42"/>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Зал администрации  Сегежского муниципального района</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г. Сегежа, </w:t>
            </w:r>
          </w:p>
          <w:p w:rsidR="00AE16AF" w:rsidRDefault="00AE16AF">
            <w:pPr>
              <w:jc w:val="both"/>
            </w:pPr>
            <w:r>
              <w:t>ул. Ленина, д.9а</w:t>
            </w:r>
          </w:p>
        </w:tc>
        <w:tc>
          <w:tcPr>
            <w:tcW w:w="2232" w:type="dxa"/>
            <w:gridSpan w:val="2"/>
            <w:tcBorders>
              <w:top w:val="single" w:sz="4" w:space="0" w:color="auto"/>
              <w:left w:val="single" w:sz="4" w:space="0" w:color="auto"/>
              <w:bottom w:val="single" w:sz="4" w:space="0" w:color="auto"/>
              <w:right w:val="single" w:sz="4" w:space="0" w:color="auto"/>
            </w:tcBorders>
            <w:hideMark/>
          </w:tcPr>
          <w:p w:rsidR="00AE16AF" w:rsidRDefault="00AE16AF">
            <w:pPr>
              <w:jc w:val="center"/>
            </w:pPr>
            <w:r>
              <w:t>(81431) 4-32-81</w:t>
            </w: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cantSplit/>
          <w:trHeight w:val="42"/>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Зал муниципального бюджетного образовательного  учреждения (МБОУ) дополнительного образования детей «Детская школа искусств г. Сегежи и Сегежского района Республики Карелия»</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г. Сегежа, </w:t>
            </w:r>
          </w:p>
          <w:p w:rsidR="00AE16AF" w:rsidRDefault="00AE16AF">
            <w:pPr>
              <w:jc w:val="both"/>
            </w:pPr>
            <w:r>
              <w:t>ул. Советская, д.20</w:t>
            </w:r>
          </w:p>
        </w:tc>
        <w:tc>
          <w:tcPr>
            <w:tcW w:w="2232" w:type="dxa"/>
            <w:gridSpan w:val="2"/>
            <w:tcBorders>
              <w:top w:val="single" w:sz="4" w:space="0" w:color="auto"/>
              <w:left w:val="single" w:sz="4" w:space="0" w:color="auto"/>
              <w:bottom w:val="single" w:sz="4" w:space="0" w:color="auto"/>
              <w:right w:val="single" w:sz="4" w:space="0" w:color="auto"/>
            </w:tcBorders>
            <w:hideMark/>
          </w:tcPr>
          <w:p w:rsidR="00AE16AF" w:rsidRDefault="00AE16AF">
            <w:pPr>
              <w:jc w:val="center"/>
            </w:pPr>
            <w:r>
              <w:t>(81431) 4-28-83</w:t>
            </w: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cantSplit/>
          <w:trHeight w:val="42"/>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Зал муниципального казенного общеобразовательного учреждения (МКОУ)  Средняя   общеобразовательная   школа    </w:t>
            </w:r>
          </w:p>
          <w:p w:rsidR="00AE16AF" w:rsidRDefault="00AE16AF">
            <w:pPr>
              <w:jc w:val="both"/>
            </w:pPr>
            <w:r>
              <w:t>№  5  г. Сегежи</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г. Сегежа, </w:t>
            </w:r>
          </w:p>
          <w:p w:rsidR="00AE16AF" w:rsidRDefault="00AE16AF">
            <w:pPr>
              <w:jc w:val="both"/>
            </w:pPr>
            <w:r>
              <w:t>пр. Бумажников, д.7</w:t>
            </w:r>
          </w:p>
        </w:tc>
        <w:tc>
          <w:tcPr>
            <w:tcW w:w="2232" w:type="dxa"/>
            <w:gridSpan w:val="2"/>
            <w:tcBorders>
              <w:top w:val="single" w:sz="4" w:space="0" w:color="auto"/>
              <w:left w:val="single" w:sz="4" w:space="0" w:color="auto"/>
              <w:bottom w:val="single" w:sz="4" w:space="0" w:color="auto"/>
              <w:right w:val="single" w:sz="4" w:space="0" w:color="auto"/>
            </w:tcBorders>
            <w:hideMark/>
          </w:tcPr>
          <w:p w:rsidR="00AE16AF" w:rsidRDefault="00AE16AF">
            <w:pPr>
              <w:jc w:val="center"/>
            </w:pPr>
            <w:r>
              <w:t>(81431) 7-07-32</w:t>
            </w: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cantSplit/>
          <w:trHeight w:val="42"/>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Зал МБОУ Средняя   общеобразовательная   школа   № 6   г. Сегежи</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г. Сегежа, </w:t>
            </w:r>
          </w:p>
          <w:p w:rsidR="00AE16AF" w:rsidRDefault="00AE16AF">
            <w:pPr>
              <w:jc w:val="both"/>
            </w:pPr>
            <w:r>
              <w:t>пр. Монтажников, д.4</w:t>
            </w:r>
          </w:p>
        </w:tc>
        <w:tc>
          <w:tcPr>
            <w:tcW w:w="2232" w:type="dxa"/>
            <w:gridSpan w:val="2"/>
            <w:tcBorders>
              <w:top w:val="single" w:sz="4" w:space="0" w:color="auto"/>
              <w:left w:val="single" w:sz="4" w:space="0" w:color="auto"/>
              <w:bottom w:val="single" w:sz="4" w:space="0" w:color="auto"/>
              <w:right w:val="single" w:sz="4" w:space="0" w:color="auto"/>
            </w:tcBorders>
            <w:hideMark/>
          </w:tcPr>
          <w:p w:rsidR="00AE16AF" w:rsidRDefault="00AE16AF">
            <w:pPr>
              <w:jc w:val="center"/>
            </w:pPr>
            <w:r>
              <w:t>(81431) 7-31-22</w:t>
            </w: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cantSplit/>
          <w:trHeight w:val="42"/>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Зал МКОУ Средняя  общеобразовательная   школа    №  7  г. Сегежи</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г. Сегежа, </w:t>
            </w:r>
          </w:p>
          <w:p w:rsidR="00AE16AF" w:rsidRDefault="00AE16AF">
            <w:pPr>
              <w:jc w:val="both"/>
            </w:pPr>
            <w:r>
              <w:t>ул. Строителей, д.27</w:t>
            </w:r>
          </w:p>
        </w:tc>
        <w:tc>
          <w:tcPr>
            <w:tcW w:w="2232" w:type="dxa"/>
            <w:gridSpan w:val="2"/>
            <w:tcBorders>
              <w:top w:val="single" w:sz="4" w:space="0" w:color="auto"/>
              <w:left w:val="single" w:sz="4" w:space="0" w:color="auto"/>
              <w:bottom w:val="single" w:sz="4" w:space="0" w:color="auto"/>
              <w:right w:val="single" w:sz="4" w:space="0" w:color="auto"/>
            </w:tcBorders>
            <w:hideMark/>
          </w:tcPr>
          <w:p w:rsidR="00AE16AF" w:rsidRDefault="00AE16AF">
            <w:pPr>
              <w:jc w:val="center"/>
            </w:pPr>
            <w:r>
              <w:t>(81431) 7-34-51</w:t>
            </w: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cantSplit/>
          <w:trHeight w:val="42"/>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Кабинет муниципального казенного вечернего (сменного) общеобразовательного учреждения Вечерняя (сменная) общеобразовательная школа г. Сегежи </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г. Сегежа, </w:t>
            </w:r>
          </w:p>
          <w:p w:rsidR="00AE16AF" w:rsidRDefault="00AE16AF">
            <w:pPr>
              <w:jc w:val="both"/>
            </w:pPr>
            <w:r>
              <w:t>ул. Кирова, д.30 а</w:t>
            </w:r>
          </w:p>
        </w:tc>
        <w:tc>
          <w:tcPr>
            <w:tcW w:w="2232" w:type="dxa"/>
            <w:gridSpan w:val="2"/>
            <w:tcBorders>
              <w:top w:val="single" w:sz="4" w:space="0" w:color="auto"/>
              <w:left w:val="single" w:sz="4" w:space="0" w:color="auto"/>
              <w:bottom w:val="single" w:sz="4" w:space="0" w:color="auto"/>
              <w:right w:val="single" w:sz="4" w:space="0" w:color="auto"/>
            </w:tcBorders>
            <w:hideMark/>
          </w:tcPr>
          <w:p w:rsidR="00AE16AF" w:rsidRDefault="00AE16AF">
            <w:pPr>
              <w:jc w:val="center"/>
            </w:pPr>
            <w:r>
              <w:t>(81431) 4-29-73</w:t>
            </w: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cantSplit/>
          <w:trHeight w:val="349"/>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Театральный зал   Надвоицкой городской библиотеки МБУ «Сегежская централизованная библиотечная система»</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п. Надвоицы, </w:t>
            </w:r>
          </w:p>
          <w:p w:rsidR="00AE16AF" w:rsidRDefault="00AE16AF">
            <w:pPr>
              <w:jc w:val="both"/>
            </w:pPr>
            <w:r>
              <w:t>ул. Ленина, д.3</w:t>
            </w:r>
          </w:p>
        </w:tc>
        <w:tc>
          <w:tcPr>
            <w:tcW w:w="2232" w:type="dxa"/>
            <w:gridSpan w:val="2"/>
            <w:tcBorders>
              <w:top w:val="single" w:sz="4" w:space="0" w:color="auto"/>
              <w:left w:val="single" w:sz="4" w:space="0" w:color="auto"/>
              <w:bottom w:val="single" w:sz="4" w:space="0" w:color="auto"/>
              <w:right w:val="single" w:sz="4" w:space="0" w:color="auto"/>
            </w:tcBorders>
            <w:hideMark/>
          </w:tcPr>
          <w:p w:rsidR="00AE16AF" w:rsidRDefault="00AE16AF">
            <w:pPr>
              <w:jc w:val="center"/>
            </w:pPr>
            <w:r>
              <w:t>(81431) 5-84- 56</w:t>
            </w: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cantSplit/>
          <w:trHeight w:val="349"/>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Зал МБОУ Средняя общеобразовательная школа п. Надвоицы</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П. Надвоицы,  </w:t>
            </w:r>
          </w:p>
          <w:p w:rsidR="00AE16AF" w:rsidRDefault="00AE16AF">
            <w:pPr>
              <w:jc w:val="both"/>
            </w:pPr>
            <w:r>
              <w:t>ул. Строителей, д.11</w:t>
            </w:r>
          </w:p>
        </w:tc>
        <w:tc>
          <w:tcPr>
            <w:tcW w:w="2232" w:type="dxa"/>
            <w:gridSpan w:val="2"/>
            <w:tcBorders>
              <w:top w:val="single" w:sz="4" w:space="0" w:color="auto"/>
              <w:left w:val="single" w:sz="4" w:space="0" w:color="auto"/>
              <w:bottom w:val="single" w:sz="4" w:space="0" w:color="auto"/>
              <w:right w:val="single" w:sz="4" w:space="0" w:color="auto"/>
            </w:tcBorders>
            <w:hideMark/>
          </w:tcPr>
          <w:p w:rsidR="00AE16AF" w:rsidRDefault="00AE16AF">
            <w:pPr>
              <w:jc w:val="center"/>
            </w:pPr>
            <w:r>
              <w:t>8(81431)5-92-70</w:t>
            </w: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cantSplit/>
          <w:trHeight w:val="140"/>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Фойе сельского Дома культуры                     д. Каменный Бор МБУ «Культурно-досуговое объединение Надвоицкого городского поселения»</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д. Каменный Бор, </w:t>
            </w:r>
          </w:p>
          <w:p w:rsidR="00AE16AF" w:rsidRDefault="00AE16AF">
            <w:pPr>
              <w:jc w:val="both"/>
            </w:pPr>
            <w:r>
              <w:t>ул. Комсомольская, д.24</w:t>
            </w:r>
          </w:p>
        </w:tc>
        <w:tc>
          <w:tcPr>
            <w:tcW w:w="2232" w:type="dxa"/>
            <w:gridSpan w:val="2"/>
            <w:tcBorders>
              <w:top w:val="single" w:sz="4" w:space="0" w:color="auto"/>
              <w:left w:val="single" w:sz="4" w:space="0" w:color="auto"/>
              <w:bottom w:val="single" w:sz="4" w:space="0" w:color="auto"/>
              <w:right w:val="single" w:sz="4" w:space="0" w:color="auto"/>
            </w:tcBorders>
            <w:hideMark/>
          </w:tcPr>
          <w:p w:rsidR="00AE16AF" w:rsidRDefault="00AE16AF">
            <w:pPr>
              <w:jc w:val="center"/>
            </w:pPr>
            <w:r>
              <w:t>(81431) 3-63-10</w:t>
            </w: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cantSplit/>
          <w:trHeight w:val="140"/>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 Зал Валдайского сельского клуба – филиала  МБУ «Сегежский районный центр культуры и досуга»</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п. Валдай, </w:t>
            </w:r>
          </w:p>
          <w:p w:rsidR="00AE16AF" w:rsidRDefault="00AE16AF">
            <w:pPr>
              <w:jc w:val="both"/>
            </w:pPr>
            <w:r>
              <w:t>ул. Школьная, д.6</w:t>
            </w:r>
          </w:p>
        </w:tc>
        <w:tc>
          <w:tcPr>
            <w:tcW w:w="2232" w:type="dxa"/>
            <w:gridSpan w:val="2"/>
            <w:tcBorders>
              <w:top w:val="single" w:sz="4" w:space="0" w:color="auto"/>
              <w:left w:val="single" w:sz="4" w:space="0" w:color="auto"/>
              <w:bottom w:val="single" w:sz="4" w:space="0" w:color="auto"/>
              <w:right w:val="single" w:sz="4" w:space="0" w:color="auto"/>
            </w:tcBorders>
            <w:hideMark/>
          </w:tcPr>
          <w:p w:rsidR="00AE16AF" w:rsidRDefault="00AE16AF">
            <w:pPr>
              <w:jc w:val="center"/>
            </w:pPr>
            <w:r>
              <w:t>8-921-805-02-46</w:t>
            </w: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trHeight w:val="150"/>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Помещение Полгинской сельской библиотеки МБУ «Сегежская централизованная библиотечная система»</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д. Полга, </w:t>
            </w:r>
          </w:p>
          <w:p w:rsidR="00AE16AF" w:rsidRDefault="00AE16AF">
            <w:pPr>
              <w:jc w:val="both"/>
            </w:pPr>
            <w:r>
              <w:t>ул. Центральная, д.8</w:t>
            </w:r>
          </w:p>
        </w:tc>
        <w:tc>
          <w:tcPr>
            <w:tcW w:w="2232" w:type="dxa"/>
            <w:gridSpan w:val="2"/>
            <w:tcBorders>
              <w:top w:val="single" w:sz="4" w:space="0" w:color="auto"/>
              <w:left w:val="single" w:sz="4" w:space="0" w:color="auto"/>
              <w:bottom w:val="single" w:sz="4" w:space="0" w:color="auto"/>
              <w:right w:val="single" w:sz="4" w:space="0" w:color="auto"/>
            </w:tcBorders>
            <w:hideMark/>
          </w:tcPr>
          <w:p w:rsidR="00AE16AF" w:rsidRDefault="00AE16AF">
            <w:pPr>
              <w:jc w:val="center"/>
            </w:pPr>
            <w:r>
              <w:t>(81431) 3-25-72</w:t>
            </w: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cantSplit/>
          <w:trHeight w:val="150"/>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Зал администрации Чернопорожского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п. Черный Порог, </w:t>
            </w:r>
          </w:p>
          <w:p w:rsidR="00AE16AF" w:rsidRDefault="00AE16AF">
            <w:pPr>
              <w:jc w:val="both"/>
            </w:pPr>
            <w:r>
              <w:t>ул. Болотная, д.9а</w:t>
            </w:r>
          </w:p>
        </w:tc>
        <w:tc>
          <w:tcPr>
            <w:tcW w:w="2232" w:type="dxa"/>
            <w:gridSpan w:val="2"/>
            <w:tcBorders>
              <w:top w:val="single" w:sz="4" w:space="0" w:color="auto"/>
              <w:left w:val="single" w:sz="4" w:space="0" w:color="auto"/>
              <w:bottom w:val="single" w:sz="4" w:space="0" w:color="auto"/>
              <w:right w:val="single" w:sz="4" w:space="0" w:color="auto"/>
            </w:tcBorders>
            <w:hideMark/>
          </w:tcPr>
          <w:p w:rsidR="00AE16AF" w:rsidRDefault="00AE16AF">
            <w:pPr>
              <w:jc w:val="center"/>
            </w:pPr>
            <w:r>
              <w:t>(81431) 3-11-43</w:t>
            </w: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cantSplit/>
          <w:trHeight w:val="550"/>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Помещение Пертозерской  сельской библиотеки МБУ «Сегежская централизованная библиотечная система»</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п. Пертозеро, </w:t>
            </w:r>
          </w:p>
          <w:p w:rsidR="00AE16AF" w:rsidRDefault="00AE16AF">
            <w:pPr>
              <w:jc w:val="both"/>
            </w:pPr>
            <w:r>
              <w:t>ул. Центральная, д.5</w:t>
            </w:r>
          </w:p>
        </w:tc>
        <w:tc>
          <w:tcPr>
            <w:tcW w:w="2232" w:type="dxa"/>
            <w:gridSpan w:val="2"/>
            <w:tcBorders>
              <w:top w:val="single" w:sz="4" w:space="0" w:color="auto"/>
              <w:left w:val="single" w:sz="4" w:space="0" w:color="auto"/>
              <w:bottom w:val="single" w:sz="4" w:space="0" w:color="auto"/>
              <w:right w:val="single" w:sz="4" w:space="0" w:color="auto"/>
            </w:tcBorders>
          </w:tcPr>
          <w:p w:rsidR="00AE16AF" w:rsidRDefault="00AE16AF">
            <w:pPr>
              <w:jc w:val="center"/>
            </w:pPr>
            <w:r>
              <w:t>(81431) 3-18-11</w:t>
            </w:r>
          </w:p>
          <w:p w:rsidR="00AE16AF" w:rsidRDefault="00AE16AF">
            <w:pPr>
              <w:jc w:val="center"/>
            </w:pPr>
            <w:r>
              <w:t>(81431) 4-35-84</w:t>
            </w:r>
          </w:p>
          <w:p w:rsidR="00AE16AF" w:rsidRDefault="00AE16AF">
            <w:pPr>
              <w:jc w:val="both"/>
            </w:pP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cantSplit/>
          <w:trHeight w:val="550"/>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Помещение Оленийской  сельской библиотеки МБУ «Сегежская централизованная библиотечная система»</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п. Олений,  </w:t>
            </w:r>
          </w:p>
          <w:p w:rsidR="00AE16AF" w:rsidRDefault="00AE16AF">
            <w:pPr>
              <w:jc w:val="both"/>
            </w:pPr>
            <w:r>
              <w:t>ул. Набережная, д.22</w:t>
            </w:r>
          </w:p>
        </w:tc>
        <w:tc>
          <w:tcPr>
            <w:tcW w:w="2232" w:type="dxa"/>
            <w:gridSpan w:val="2"/>
            <w:tcBorders>
              <w:top w:val="single" w:sz="4" w:space="0" w:color="auto"/>
              <w:left w:val="single" w:sz="4" w:space="0" w:color="auto"/>
              <w:bottom w:val="single" w:sz="4" w:space="0" w:color="auto"/>
              <w:right w:val="single" w:sz="4" w:space="0" w:color="auto"/>
            </w:tcBorders>
            <w:hideMark/>
          </w:tcPr>
          <w:p w:rsidR="00AE16AF" w:rsidRDefault="00AE16AF">
            <w:pPr>
              <w:jc w:val="both"/>
            </w:pPr>
            <w:r>
              <w:t>(81431) 3-11-43</w:t>
            </w: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cantSplit/>
          <w:trHeight w:val="550"/>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 Зал Поповпорожского сельского клуба – филиала МБУ  «Сегежский районный Центр культуры и досуга»</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п. Попов Порог, </w:t>
            </w:r>
          </w:p>
          <w:p w:rsidR="00AE16AF" w:rsidRDefault="00AE16AF">
            <w:pPr>
              <w:jc w:val="both"/>
            </w:pPr>
            <w:r>
              <w:t>ул. Коммунистическая, д.1 г</w:t>
            </w:r>
          </w:p>
        </w:tc>
        <w:tc>
          <w:tcPr>
            <w:tcW w:w="2232" w:type="dxa"/>
            <w:gridSpan w:val="2"/>
            <w:tcBorders>
              <w:top w:val="single" w:sz="4" w:space="0" w:color="auto"/>
              <w:left w:val="single" w:sz="4" w:space="0" w:color="auto"/>
              <w:bottom w:val="single" w:sz="4" w:space="0" w:color="auto"/>
              <w:right w:val="single" w:sz="4" w:space="0" w:color="auto"/>
            </w:tcBorders>
            <w:hideMark/>
          </w:tcPr>
          <w:p w:rsidR="00AE16AF" w:rsidRDefault="00AE16AF">
            <w:pPr>
              <w:jc w:val="center"/>
            </w:pPr>
            <w:r>
              <w:t>(81431) 3-33-21</w:t>
            </w: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trHeight w:val="150"/>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 Помещение Волдозерской   сельской библиотеки МБУ «Сегежская централизованная библиотечная система»</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п. Волдозеро, </w:t>
            </w:r>
          </w:p>
          <w:p w:rsidR="00AE16AF" w:rsidRDefault="00AE16AF">
            <w:pPr>
              <w:jc w:val="both"/>
            </w:pPr>
            <w:r>
              <w:t>ул. Центральная, д.8</w:t>
            </w:r>
          </w:p>
        </w:tc>
        <w:tc>
          <w:tcPr>
            <w:tcW w:w="2232" w:type="dxa"/>
            <w:gridSpan w:val="2"/>
            <w:tcBorders>
              <w:top w:val="single" w:sz="4" w:space="0" w:color="auto"/>
              <w:left w:val="single" w:sz="4" w:space="0" w:color="auto"/>
              <w:bottom w:val="single" w:sz="4" w:space="0" w:color="auto"/>
              <w:right w:val="single" w:sz="4" w:space="0" w:color="auto"/>
            </w:tcBorders>
          </w:tcPr>
          <w:p w:rsidR="00AE16AF" w:rsidRDefault="00AE16AF">
            <w:pPr>
              <w:jc w:val="center"/>
            </w:pPr>
            <w:r>
              <w:t>(81431) 4-35-84</w:t>
            </w:r>
          </w:p>
          <w:p w:rsidR="00AE16AF" w:rsidRDefault="00AE16AF">
            <w:pPr>
              <w:jc w:val="center"/>
            </w:pPr>
          </w:p>
        </w:tc>
      </w:tr>
      <w:tr w:rsidR="00AE16AF" w:rsidTr="00AE16AF">
        <w:tblPrEx>
          <w:tblBorders>
            <w:top w:val="single" w:sz="4" w:space="0" w:color="auto"/>
            <w:left w:val="single" w:sz="4" w:space="0" w:color="auto"/>
            <w:bottom w:val="single" w:sz="4" w:space="0" w:color="auto"/>
            <w:right w:val="single" w:sz="4" w:space="0" w:color="auto"/>
          </w:tblBorders>
          <w:tblLook w:val="04A0"/>
        </w:tblPrEx>
        <w:trPr>
          <w:gridBefore w:val="2"/>
          <w:gridAfter w:val="1"/>
          <w:wBefore w:w="459" w:type="dxa"/>
          <w:wAfter w:w="1768" w:type="dxa"/>
          <w:trHeight w:val="150"/>
        </w:trPr>
        <w:tc>
          <w:tcPr>
            <w:tcW w:w="4786"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 Фойе МКОУ Средняя общеобразовательная школа п. Идель </w:t>
            </w:r>
          </w:p>
        </w:tc>
        <w:tc>
          <w:tcPr>
            <w:tcW w:w="2552" w:type="dxa"/>
            <w:tcBorders>
              <w:top w:val="single" w:sz="4" w:space="0" w:color="auto"/>
              <w:left w:val="single" w:sz="4" w:space="0" w:color="auto"/>
              <w:bottom w:val="single" w:sz="4" w:space="0" w:color="auto"/>
              <w:right w:val="single" w:sz="4" w:space="0" w:color="auto"/>
            </w:tcBorders>
            <w:hideMark/>
          </w:tcPr>
          <w:p w:rsidR="00AE16AF" w:rsidRDefault="00AE16AF">
            <w:pPr>
              <w:jc w:val="both"/>
            </w:pPr>
            <w:r>
              <w:t xml:space="preserve">п. Идель, </w:t>
            </w:r>
          </w:p>
          <w:p w:rsidR="00AE16AF" w:rsidRDefault="00AE16AF">
            <w:pPr>
              <w:jc w:val="both"/>
            </w:pPr>
            <w:r>
              <w:t>ул. Школьная, д.1</w:t>
            </w:r>
          </w:p>
        </w:tc>
        <w:tc>
          <w:tcPr>
            <w:tcW w:w="2232" w:type="dxa"/>
            <w:gridSpan w:val="2"/>
            <w:tcBorders>
              <w:top w:val="single" w:sz="4" w:space="0" w:color="auto"/>
              <w:left w:val="single" w:sz="4" w:space="0" w:color="auto"/>
              <w:bottom w:val="single" w:sz="4" w:space="0" w:color="auto"/>
              <w:right w:val="single" w:sz="4" w:space="0" w:color="auto"/>
            </w:tcBorders>
            <w:hideMark/>
          </w:tcPr>
          <w:p w:rsidR="00AE16AF" w:rsidRDefault="00AE16AF">
            <w:pPr>
              <w:jc w:val="center"/>
            </w:pPr>
            <w:r>
              <w:t>(81431) 3-36-31</w:t>
            </w:r>
          </w:p>
        </w:tc>
      </w:tr>
    </w:tbl>
    <w:p w:rsidR="00AE16AF" w:rsidRDefault="00AE16AF" w:rsidP="00AE16AF"/>
    <w:p w:rsidR="00AE16AF" w:rsidRDefault="00AE16AF" w:rsidP="00AE16AF">
      <w:pPr>
        <w:jc w:val="center"/>
      </w:pPr>
    </w:p>
    <w:p w:rsidR="00AE16AF" w:rsidRDefault="00AE16AF" w:rsidP="00AE16AF">
      <w:pPr>
        <w:jc w:val="center"/>
      </w:pPr>
    </w:p>
    <w:p w:rsidR="00AE16AF" w:rsidRDefault="00AE16AF" w:rsidP="00AE16AF">
      <w:pPr>
        <w:jc w:val="center"/>
      </w:pPr>
      <w:r>
        <w:t>-------------------</w:t>
      </w:r>
    </w:p>
    <w:p w:rsidR="00AE16AF" w:rsidRDefault="00AE16AF" w:rsidP="00AE16AF">
      <w:pPr>
        <w:jc w:val="both"/>
      </w:pPr>
    </w:p>
    <w:p w:rsidR="00AE16AF" w:rsidRDefault="00AE16AF" w:rsidP="00AE16AF"/>
    <w:p w:rsidR="00AE16AF" w:rsidRDefault="00AE16AF" w:rsidP="00AE16AF"/>
    <w:p w:rsidR="00BD14DD" w:rsidRPr="006B3A5B" w:rsidRDefault="00BD14DD" w:rsidP="00AE16AF">
      <w:pPr>
        <w:jc w:val="center"/>
        <w:rPr>
          <w:sz w:val="22"/>
          <w:szCs w:val="22"/>
        </w:rPr>
      </w:pPr>
    </w:p>
    <w:sectPr w:rsidR="00BD14DD" w:rsidRPr="006B3A5B" w:rsidSect="00672707">
      <w:headerReference w:type="even" r:id="rId11"/>
      <w:headerReference w:type="default" r:id="rId12"/>
      <w:footerReference w:type="even" r:id="rId13"/>
      <w:pgSz w:w="11906" w:h="16838"/>
      <w:pgMar w:top="964" w:right="1276" w:bottom="96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D5" w:rsidRDefault="00862BD5">
      <w:r>
        <w:separator/>
      </w:r>
    </w:p>
  </w:endnote>
  <w:endnote w:type="continuationSeparator" w:id="0">
    <w:p w:rsidR="00862BD5" w:rsidRDefault="00862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93592" w:rsidRDefault="00C935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D5" w:rsidRDefault="00862BD5">
      <w:r>
        <w:separator/>
      </w:r>
    </w:p>
  </w:footnote>
  <w:footnote w:type="continuationSeparator" w:id="0">
    <w:p w:rsidR="00862BD5" w:rsidRDefault="00862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93592" w:rsidRDefault="00C9359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928BD">
      <w:rPr>
        <w:rStyle w:val="aa"/>
        <w:noProof/>
      </w:rPr>
      <w:t>2</w:t>
    </w:r>
    <w:r>
      <w:rPr>
        <w:rStyle w:val="aa"/>
      </w:rPr>
      <w:fldChar w:fldCharType="end"/>
    </w:r>
  </w:p>
  <w:p w:rsidR="00C93592" w:rsidRDefault="00C9359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DBB"/>
    <w:multiLevelType w:val="singleLevel"/>
    <w:tmpl w:val="1CE4A3DA"/>
    <w:lvl w:ilvl="0">
      <w:start w:val="1"/>
      <w:numFmt w:val="decimal"/>
      <w:lvlText w:val="%1."/>
      <w:lvlJc w:val="left"/>
      <w:pPr>
        <w:tabs>
          <w:tab w:val="num" w:pos="540"/>
        </w:tabs>
        <w:ind w:left="540" w:hanging="360"/>
      </w:pPr>
      <w:rPr>
        <w:rFonts w:hint="default"/>
      </w:rPr>
    </w:lvl>
  </w:abstractNum>
  <w:abstractNum w:abstractNumId="1">
    <w:nsid w:val="07B85D12"/>
    <w:multiLevelType w:val="hybridMultilevel"/>
    <w:tmpl w:val="F118C372"/>
    <w:lvl w:ilvl="0" w:tplc="B8AE737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4430B44"/>
    <w:multiLevelType w:val="hybridMultilevel"/>
    <w:tmpl w:val="C12C6544"/>
    <w:lvl w:ilvl="0" w:tplc="6C404176">
      <w:start w:val="1"/>
      <w:numFmt w:val="decimal"/>
      <w:lvlText w:val="%1."/>
      <w:lvlJc w:val="left"/>
      <w:pPr>
        <w:ind w:left="1953"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18619F"/>
    <w:multiLevelType w:val="singleLevel"/>
    <w:tmpl w:val="DC5EB326"/>
    <w:lvl w:ilvl="0">
      <w:start w:val="14"/>
      <w:numFmt w:val="decimal"/>
      <w:lvlText w:val="3.%1."/>
      <w:legacy w:legacy="1" w:legacySpace="0" w:legacyIndent="586"/>
      <w:lvlJc w:val="left"/>
      <w:rPr>
        <w:rFonts w:ascii="Times New Roman" w:hAnsi="Times New Roman" w:cs="Times New Roman" w:hint="default"/>
      </w:rPr>
    </w:lvl>
  </w:abstractNum>
  <w:abstractNum w:abstractNumId="4">
    <w:nsid w:val="161A14CE"/>
    <w:multiLevelType w:val="hybridMultilevel"/>
    <w:tmpl w:val="4442E31C"/>
    <w:lvl w:ilvl="0" w:tplc="0419000F">
      <w:start w:val="1"/>
      <w:numFmt w:val="decimal"/>
      <w:lvlText w:val="%1."/>
      <w:lvlJc w:val="left"/>
      <w:pPr>
        <w:tabs>
          <w:tab w:val="num" w:pos="720"/>
        </w:tabs>
        <w:ind w:left="720" w:hanging="360"/>
      </w:pPr>
      <w:rPr>
        <w:rFonts w:hint="default"/>
      </w:rPr>
    </w:lvl>
    <w:lvl w:ilvl="1" w:tplc="68C2681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143C33"/>
    <w:multiLevelType w:val="hybridMultilevel"/>
    <w:tmpl w:val="E88E36F0"/>
    <w:lvl w:ilvl="0" w:tplc="2B7225B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4C567C"/>
    <w:multiLevelType w:val="hybridMultilevel"/>
    <w:tmpl w:val="17F8E300"/>
    <w:lvl w:ilvl="0" w:tplc="8A56A8E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1EC80452"/>
    <w:multiLevelType w:val="hybridMultilevel"/>
    <w:tmpl w:val="D768281E"/>
    <w:lvl w:ilvl="0" w:tplc="F05A5A12">
      <w:start w:val="1"/>
      <w:numFmt w:val="decimal"/>
      <w:lvlText w:val="%1."/>
      <w:lvlJc w:val="left"/>
      <w:pPr>
        <w:ind w:left="1331"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6B3D5C"/>
    <w:multiLevelType w:val="hybridMultilevel"/>
    <w:tmpl w:val="E56030F0"/>
    <w:lvl w:ilvl="0" w:tplc="0419000F">
      <w:start w:val="1"/>
      <w:numFmt w:val="decimal"/>
      <w:lvlText w:val="%1."/>
      <w:lvlJc w:val="left"/>
      <w:pPr>
        <w:tabs>
          <w:tab w:val="num" w:pos="720"/>
        </w:tabs>
        <w:ind w:left="720" w:hanging="360"/>
      </w:pPr>
    </w:lvl>
    <w:lvl w:ilvl="1" w:tplc="A6A6A2F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666752"/>
    <w:multiLevelType w:val="hybridMultilevel"/>
    <w:tmpl w:val="37CE218E"/>
    <w:lvl w:ilvl="0" w:tplc="07F0D6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0">
    <w:nsid w:val="2CD93F5E"/>
    <w:multiLevelType w:val="singleLevel"/>
    <w:tmpl w:val="8482166E"/>
    <w:lvl w:ilvl="0">
      <w:start w:val="1"/>
      <w:numFmt w:val="decimal"/>
      <w:lvlText w:val="5.%1."/>
      <w:legacy w:legacy="1" w:legacySpace="0" w:legacyIndent="494"/>
      <w:lvlJc w:val="left"/>
      <w:rPr>
        <w:rFonts w:ascii="Times New Roman" w:hAnsi="Times New Roman" w:cs="Times New Roman" w:hint="default"/>
      </w:rPr>
    </w:lvl>
  </w:abstractNum>
  <w:abstractNum w:abstractNumId="11">
    <w:nsid w:val="329C48EC"/>
    <w:multiLevelType w:val="hybridMultilevel"/>
    <w:tmpl w:val="E9503E40"/>
    <w:lvl w:ilvl="0" w:tplc="0419000F">
      <w:start w:val="1"/>
      <w:numFmt w:val="decimal"/>
      <w:lvlText w:val="%1."/>
      <w:lvlJc w:val="left"/>
      <w:pPr>
        <w:tabs>
          <w:tab w:val="num" w:pos="720"/>
        </w:tabs>
        <w:ind w:left="720" w:hanging="360"/>
      </w:pPr>
      <w:rPr>
        <w:rFonts w:hint="default"/>
      </w:rPr>
    </w:lvl>
    <w:lvl w:ilvl="1" w:tplc="6E5C32DA">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7C4DAC"/>
    <w:multiLevelType w:val="hybridMultilevel"/>
    <w:tmpl w:val="75F6EE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51355E"/>
    <w:multiLevelType w:val="singleLevel"/>
    <w:tmpl w:val="203ABF10"/>
    <w:lvl w:ilvl="0">
      <w:start w:val="4"/>
      <w:numFmt w:val="decimal"/>
      <w:lvlText w:val="4.%1."/>
      <w:legacy w:legacy="1" w:legacySpace="0" w:legacyIndent="442"/>
      <w:lvlJc w:val="left"/>
      <w:rPr>
        <w:rFonts w:ascii="Times New Roman" w:hAnsi="Times New Roman" w:cs="Times New Roman" w:hint="default"/>
      </w:rPr>
    </w:lvl>
  </w:abstractNum>
  <w:abstractNum w:abstractNumId="14">
    <w:nsid w:val="39721884"/>
    <w:multiLevelType w:val="singleLevel"/>
    <w:tmpl w:val="50AC615E"/>
    <w:lvl w:ilvl="0">
      <w:start w:val="6"/>
      <w:numFmt w:val="decimal"/>
      <w:lvlText w:val="3.%1."/>
      <w:legacy w:legacy="1" w:legacySpace="0" w:legacyIndent="658"/>
      <w:lvlJc w:val="left"/>
      <w:rPr>
        <w:rFonts w:ascii="Times New Roman" w:hAnsi="Times New Roman" w:cs="Times New Roman" w:hint="default"/>
      </w:rPr>
    </w:lvl>
  </w:abstractNum>
  <w:abstractNum w:abstractNumId="15">
    <w:nsid w:val="3DAA6C9C"/>
    <w:multiLevelType w:val="hybridMultilevel"/>
    <w:tmpl w:val="17BCE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114524"/>
    <w:multiLevelType w:val="hybridMultilevel"/>
    <w:tmpl w:val="4BA4278A"/>
    <w:lvl w:ilvl="0" w:tplc="84B46CB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E6473B"/>
    <w:multiLevelType w:val="hybridMultilevel"/>
    <w:tmpl w:val="E23CAC9A"/>
    <w:lvl w:ilvl="0" w:tplc="3CEEF490">
      <w:start w:val="1"/>
      <w:numFmt w:val="decimal"/>
      <w:lvlText w:val="%1."/>
      <w:lvlJc w:val="left"/>
      <w:pPr>
        <w:tabs>
          <w:tab w:val="num" w:pos="2884"/>
        </w:tabs>
        <w:ind w:left="2884" w:hanging="585"/>
      </w:pPr>
      <w:rPr>
        <w:rFonts w:hint="default"/>
        <w:color w:val="000000"/>
        <w:sz w:val="26"/>
      </w:rPr>
    </w:lvl>
    <w:lvl w:ilvl="1" w:tplc="04190019" w:tentative="1">
      <w:start w:val="1"/>
      <w:numFmt w:val="lowerLetter"/>
      <w:lvlText w:val="%2."/>
      <w:lvlJc w:val="left"/>
      <w:pPr>
        <w:tabs>
          <w:tab w:val="num" w:pos="3379"/>
        </w:tabs>
        <w:ind w:left="3379" w:hanging="360"/>
      </w:pPr>
    </w:lvl>
    <w:lvl w:ilvl="2" w:tplc="0419001B" w:tentative="1">
      <w:start w:val="1"/>
      <w:numFmt w:val="lowerRoman"/>
      <w:lvlText w:val="%3."/>
      <w:lvlJc w:val="right"/>
      <w:pPr>
        <w:tabs>
          <w:tab w:val="num" w:pos="4099"/>
        </w:tabs>
        <w:ind w:left="4099" w:hanging="180"/>
      </w:pPr>
    </w:lvl>
    <w:lvl w:ilvl="3" w:tplc="0419000F" w:tentative="1">
      <w:start w:val="1"/>
      <w:numFmt w:val="decimal"/>
      <w:lvlText w:val="%4."/>
      <w:lvlJc w:val="left"/>
      <w:pPr>
        <w:tabs>
          <w:tab w:val="num" w:pos="4819"/>
        </w:tabs>
        <w:ind w:left="4819" w:hanging="360"/>
      </w:pPr>
    </w:lvl>
    <w:lvl w:ilvl="4" w:tplc="04190019" w:tentative="1">
      <w:start w:val="1"/>
      <w:numFmt w:val="lowerLetter"/>
      <w:lvlText w:val="%5."/>
      <w:lvlJc w:val="left"/>
      <w:pPr>
        <w:tabs>
          <w:tab w:val="num" w:pos="5539"/>
        </w:tabs>
        <w:ind w:left="5539" w:hanging="360"/>
      </w:pPr>
    </w:lvl>
    <w:lvl w:ilvl="5" w:tplc="0419001B" w:tentative="1">
      <w:start w:val="1"/>
      <w:numFmt w:val="lowerRoman"/>
      <w:lvlText w:val="%6."/>
      <w:lvlJc w:val="right"/>
      <w:pPr>
        <w:tabs>
          <w:tab w:val="num" w:pos="6259"/>
        </w:tabs>
        <w:ind w:left="6259" w:hanging="180"/>
      </w:pPr>
    </w:lvl>
    <w:lvl w:ilvl="6" w:tplc="0419000F" w:tentative="1">
      <w:start w:val="1"/>
      <w:numFmt w:val="decimal"/>
      <w:lvlText w:val="%7."/>
      <w:lvlJc w:val="left"/>
      <w:pPr>
        <w:tabs>
          <w:tab w:val="num" w:pos="6979"/>
        </w:tabs>
        <w:ind w:left="6979" w:hanging="360"/>
      </w:pPr>
    </w:lvl>
    <w:lvl w:ilvl="7" w:tplc="04190019" w:tentative="1">
      <w:start w:val="1"/>
      <w:numFmt w:val="lowerLetter"/>
      <w:lvlText w:val="%8."/>
      <w:lvlJc w:val="left"/>
      <w:pPr>
        <w:tabs>
          <w:tab w:val="num" w:pos="7699"/>
        </w:tabs>
        <w:ind w:left="7699" w:hanging="360"/>
      </w:pPr>
    </w:lvl>
    <w:lvl w:ilvl="8" w:tplc="0419001B" w:tentative="1">
      <w:start w:val="1"/>
      <w:numFmt w:val="lowerRoman"/>
      <w:lvlText w:val="%9."/>
      <w:lvlJc w:val="right"/>
      <w:pPr>
        <w:tabs>
          <w:tab w:val="num" w:pos="8419"/>
        </w:tabs>
        <w:ind w:left="8419" w:hanging="180"/>
      </w:pPr>
    </w:lvl>
  </w:abstractNum>
  <w:abstractNum w:abstractNumId="18">
    <w:nsid w:val="40A7078A"/>
    <w:multiLevelType w:val="hybridMultilevel"/>
    <w:tmpl w:val="528E8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88014B"/>
    <w:multiLevelType w:val="singleLevel"/>
    <w:tmpl w:val="6FF455A0"/>
    <w:lvl w:ilvl="0">
      <w:start w:val="1"/>
      <w:numFmt w:val="decimal"/>
      <w:lvlText w:val="%1)"/>
      <w:legacy w:legacy="1" w:legacySpace="0" w:legacyIndent="427"/>
      <w:lvlJc w:val="left"/>
      <w:rPr>
        <w:rFonts w:ascii="Times New Roman" w:hAnsi="Times New Roman" w:cs="Times New Roman" w:hint="default"/>
      </w:rPr>
    </w:lvl>
  </w:abstractNum>
  <w:abstractNum w:abstractNumId="20">
    <w:nsid w:val="4EF00C9F"/>
    <w:multiLevelType w:val="singleLevel"/>
    <w:tmpl w:val="A184F1F4"/>
    <w:lvl w:ilvl="0">
      <w:start w:val="1"/>
      <w:numFmt w:val="decimal"/>
      <w:lvlText w:val="%1."/>
      <w:lvlJc w:val="left"/>
      <w:pPr>
        <w:tabs>
          <w:tab w:val="num" w:pos="360"/>
        </w:tabs>
        <w:ind w:left="360" w:hanging="360"/>
      </w:pPr>
      <w:rPr>
        <w:rFonts w:hint="default"/>
      </w:rPr>
    </w:lvl>
  </w:abstractNum>
  <w:abstractNum w:abstractNumId="21">
    <w:nsid w:val="529F7023"/>
    <w:multiLevelType w:val="singleLevel"/>
    <w:tmpl w:val="94061608"/>
    <w:lvl w:ilvl="0">
      <w:start w:val="1"/>
      <w:numFmt w:val="decimal"/>
      <w:lvlText w:val="%1."/>
      <w:legacy w:legacy="1" w:legacySpace="0" w:legacyIndent="252"/>
      <w:lvlJc w:val="left"/>
      <w:rPr>
        <w:rFonts w:ascii="Times New Roman" w:hAnsi="Times New Roman" w:cs="Times New Roman" w:hint="default"/>
      </w:rPr>
    </w:lvl>
  </w:abstractNum>
  <w:abstractNum w:abstractNumId="22">
    <w:nsid w:val="58B43C44"/>
    <w:multiLevelType w:val="hybridMultilevel"/>
    <w:tmpl w:val="654CA43E"/>
    <w:lvl w:ilvl="0" w:tplc="0419000F">
      <w:start w:val="1"/>
      <w:numFmt w:val="decimal"/>
      <w:lvlText w:val="%1."/>
      <w:lvlJc w:val="left"/>
      <w:pPr>
        <w:tabs>
          <w:tab w:val="num" w:pos="3019"/>
        </w:tabs>
        <w:ind w:left="3019" w:hanging="360"/>
      </w:pPr>
    </w:lvl>
    <w:lvl w:ilvl="1" w:tplc="04190019" w:tentative="1">
      <w:start w:val="1"/>
      <w:numFmt w:val="lowerLetter"/>
      <w:lvlText w:val="%2."/>
      <w:lvlJc w:val="left"/>
      <w:pPr>
        <w:tabs>
          <w:tab w:val="num" w:pos="3739"/>
        </w:tabs>
        <w:ind w:left="3739" w:hanging="360"/>
      </w:pPr>
    </w:lvl>
    <w:lvl w:ilvl="2" w:tplc="0419001B" w:tentative="1">
      <w:start w:val="1"/>
      <w:numFmt w:val="lowerRoman"/>
      <w:lvlText w:val="%3."/>
      <w:lvlJc w:val="right"/>
      <w:pPr>
        <w:tabs>
          <w:tab w:val="num" w:pos="4459"/>
        </w:tabs>
        <w:ind w:left="4459" w:hanging="180"/>
      </w:pPr>
    </w:lvl>
    <w:lvl w:ilvl="3" w:tplc="0419000F" w:tentative="1">
      <w:start w:val="1"/>
      <w:numFmt w:val="decimal"/>
      <w:lvlText w:val="%4."/>
      <w:lvlJc w:val="left"/>
      <w:pPr>
        <w:tabs>
          <w:tab w:val="num" w:pos="5179"/>
        </w:tabs>
        <w:ind w:left="5179" w:hanging="360"/>
      </w:pPr>
    </w:lvl>
    <w:lvl w:ilvl="4" w:tplc="04190019" w:tentative="1">
      <w:start w:val="1"/>
      <w:numFmt w:val="lowerLetter"/>
      <w:lvlText w:val="%5."/>
      <w:lvlJc w:val="left"/>
      <w:pPr>
        <w:tabs>
          <w:tab w:val="num" w:pos="5899"/>
        </w:tabs>
        <w:ind w:left="5899" w:hanging="360"/>
      </w:pPr>
    </w:lvl>
    <w:lvl w:ilvl="5" w:tplc="0419001B" w:tentative="1">
      <w:start w:val="1"/>
      <w:numFmt w:val="lowerRoman"/>
      <w:lvlText w:val="%6."/>
      <w:lvlJc w:val="right"/>
      <w:pPr>
        <w:tabs>
          <w:tab w:val="num" w:pos="6619"/>
        </w:tabs>
        <w:ind w:left="6619" w:hanging="180"/>
      </w:pPr>
    </w:lvl>
    <w:lvl w:ilvl="6" w:tplc="0419000F" w:tentative="1">
      <w:start w:val="1"/>
      <w:numFmt w:val="decimal"/>
      <w:lvlText w:val="%7."/>
      <w:lvlJc w:val="left"/>
      <w:pPr>
        <w:tabs>
          <w:tab w:val="num" w:pos="7339"/>
        </w:tabs>
        <w:ind w:left="7339" w:hanging="360"/>
      </w:pPr>
    </w:lvl>
    <w:lvl w:ilvl="7" w:tplc="04190019" w:tentative="1">
      <w:start w:val="1"/>
      <w:numFmt w:val="lowerLetter"/>
      <w:lvlText w:val="%8."/>
      <w:lvlJc w:val="left"/>
      <w:pPr>
        <w:tabs>
          <w:tab w:val="num" w:pos="8059"/>
        </w:tabs>
        <w:ind w:left="8059" w:hanging="360"/>
      </w:pPr>
    </w:lvl>
    <w:lvl w:ilvl="8" w:tplc="0419001B" w:tentative="1">
      <w:start w:val="1"/>
      <w:numFmt w:val="lowerRoman"/>
      <w:lvlText w:val="%9."/>
      <w:lvlJc w:val="right"/>
      <w:pPr>
        <w:tabs>
          <w:tab w:val="num" w:pos="8779"/>
        </w:tabs>
        <w:ind w:left="8779" w:hanging="180"/>
      </w:pPr>
    </w:lvl>
  </w:abstractNum>
  <w:abstractNum w:abstractNumId="23">
    <w:nsid w:val="5B9D52CE"/>
    <w:multiLevelType w:val="singleLevel"/>
    <w:tmpl w:val="E406763A"/>
    <w:lvl w:ilvl="0">
      <w:start w:val="2"/>
      <w:numFmt w:val="decimal"/>
      <w:lvlText w:val="%1."/>
      <w:legacy w:legacy="1" w:legacySpace="0" w:legacyIndent="558"/>
      <w:lvlJc w:val="left"/>
      <w:rPr>
        <w:rFonts w:ascii="Times New Roman" w:hAnsi="Times New Roman" w:cs="Times New Roman" w:hint="default"/>
      </w:rPr>
    </w:lvl>
  </w:abstractNum>
  <w:abstractNum w:abstractNumId="24">
    <w:nsid w:val="5BE11B5C"/>
    <w:multiLevelType w:val="singleLevel"/>
    <w:tmpl w:val="5F0A8ED2"/>
    <w:lvl w:ilvl="0">
      <w:start w:val="1"/>
      <w:numFmt w:val="decimal"/>
      <w:lvlText w:val="%1."/>
      <w:lvlJc w:val="left"/>
      <w:pPr>
        <w:tabs>
          <w:tab w:val="num" w:pos="840"/>
        </w:tabs>
        <w:ind w:left="840" w:hanging="360"/>
      </w:pPr>
      <w:rPr>
        <w:rFonts w:ascii="Times New Roman" w:eastAsia="Times New Roman" w:hAnsi="Times New Roman" w:cs="Times New Roman"/>
      </w:rPr>
    </w:lvl>
  </w:abstractNum>
  <w:abstractNum w:abstractNumId="25">
    <w:nsid w:val="5E29241C"/>
    <w:multiLevelType w:val="hybridMultilevel"/>
    <w:tmpl w:val="5C28C030"/>
    <w:lvl w:ilvl="0" w:tplc="B8D8C64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7C40892"/>
    <w:multiLevelType w:val="singleLevel"/>
    <w:tmpl w:val="EAE877BC"/>
    <w:lvl w:ilvl="0">
      <w:start w:val="1"/>
      <w:numFmt w:val="bullet"/>
      <w:lvlText w:val="-"/>
      <w:lvlJc w:val="left"/>
      <w:pPr>
        <w:tabs>
          <w:tab w:val="num" w:pos="420"/>
        </w:tabs>
        <w:ind w:left="420" w:hanging="360"/>
      </w:pPr>
      <w:rPr>
        <w:rFonts w:hint="default"/>
      </w:rPr>
    </w:lvl>
  </w:abstractNum>
  <w:abstractNum w:abstractNumId="27">
    <w:nsid w:val="6E6C667F"/>
    <w:multiLevelType w:val="singleLevel"/>
    <w:tmpl w:val="C1625C06"/>
    <w:lvl w:ilvl="0">
      <w:start w:val="9"/>
      <w:numFmt w:val="decimal"/>
      <w:lvlText w:val="5.%1."/>
      <w:legacy w:legacy="1" w:legacySpace="0" w:legacyIndent="552"/>
      <w:lvlJc w:val="left"/>
      <w:rPr>
        <w:rFonts w:ascii="Times New Roman" w:hAnsi="Times New Roman" w:cs="Times New Roman" w:hint="default"/>
      </w:rPr>
    </w:lvl>
  </w:abstractNum>
  <w:abstractNum w:abstractNumId="28">
    <w:nsid w:val="6EEE67FB"/>
    <w:multiLevelType w:val="singleLevel"/>
    <w:tmpl w:val="8974D060"/>
    <w:lvl w:ilvl="0">
      <w:start w:val="1"/>
      <w:numFmt w:val="decimal"/>
      <w:lvlText w:val="%1."/>
      <w:lvlJc w:val="left"/>
      <w:pPr>
        <w:tabs>
          <w:tab w:val="num" w:pos="660"/>
        </w:tabs>
        <w:ind w:left="660" w:hanging="360"/>
      </w:pPr>
      <w:rPr>
        <w:rFonts w:hint="default"/>
      </w:rPr>
    </w:lvl>
  </w:abstractNum>
  <w:abstractNum w:abstractNumId="29">
    <w:nsid w:val="701B7E61"/>
    <w:multiLevelType w:val="singleLevel"/>
    <w:tmpl w:val="5D32DEBA"/>
    <w:lvl w:ilvl="0">
      <w:start w:val="9"/>
      <w:numFmt w:val="decimal"/>
      <w:lvlText w:val="3.%1."/>
      <w:legacy w:legacy="1" w:legacySpace="0" w:legacyIndent="542"/>
      <w:lvlJc w:val="left"/>
      <w:rPr>
        <w:rFonts w:ascii="Times New Roman" w:hAnsi="Times New Roman" w:cs="Times New Roman" w:hint="default"/>
      </w:rPr>
    </w:lvl>
  </w:abstractNum>
  <w:abstractNum w:abstractNumId="30">
    <w:nsid w:val="7A415FC1"/>
    <w:multiLevelType w:val="hybridMultilevel"/>
    <w:tmpl w:val="6646F1C8"/>
    <w:lvl w:ilvl="0" w:tplc="CFD840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7E278C"/>
    <w:multiLevelType w:val="singleLevel"/>
    <w:tmpl w:val="A7782AF8"/>
    <w:lvl w:ilvl="0">
      <w:start w:val="1"/>
      <w:numFmt w:val="decimal"/>
      <w:lvlText w:val="%1."/>
      <w:lvlJc w:val="left"/>
      <w:pPr>
        <w:tabs>
          <w:tab w:val="num" w:pos="840"/>
        </w:tabs>
        <w:ind w:left="840" w:hanging="360"/>
      </w:pPr>
      <w:rPr>
        <w:rFonts w:hint="default"/>
      </w:rPr>
    </w:lvl>
  </w:abstractNum>
  <w:abstractNum w:abstractNumId="32">
    <w:nsid w:val="7E635E82"/>
    <w:multiLevelType w:val="hybridMultilevel"/>
    <w:tmpl w:val="1662EAF6"/>
    <w:lvl w:ilvl="0" w:tplc="95DEF3F2">
      <w:start w:val="1"/>
      <w:numFmt w:val="decimal"/>
      <w:lvlText w:val="%1."/>
      <w:lvlJc w:val="left"/>
      <w:pPr>
        <w:tabs>
          <w:tab w:val="num" w:pos="915"/>
        </w:tabs>
        <w:ind w:left="915" w:hanging="435"/>
      </w:pPr>
      <w:rPr>
        <w:rFonts w:ascii="Times New Roman" w:eastAsia="Times New Roman" w:hAnsi="Times New Roman" w:cs="Times New Roman"/>
      </w:rPr>
    </w:lvl>
    <w:lvl w:ilvl="1" w:tplc="52784E84">
      <w:numFmt w:val="none"/>
      <w:lvlText w:val=""/>
      <w:lvlJc w:val="left"/>
      <w:pPr>
        <w:tabs>
          <w:tab w:val="num" w:pos="360"/>
        </w:tabs>
      </w:pPr>
    </w:lvl>
    <w:lvl w:ilvl="2" w:tplc="B75CCF1A">
      <w:numFmt w:val="none"/>
      <w:lvlText w:val=""/>
      <w:lvlJc w:val="left"/>
      <w:pPr>
        <w:tabs>
          <w:tab w:val="num" w:pos="360"/>
        </w:tabs>
      </w:pPr>
    </w:lvl>
    <w:lvl w:ilvl="3" w:tplc="AB440486">
      <w:numFmt w:val="none"/>
      <w:lvlText w:val=""/>
      <w:lvlJc w:val="left"/>
      <w:pPr>
        <w:tabs>
          <w:tab w:val="num" w:pos="360"/>
        </w:tabs>
      </w:pPr>
    </w:lvl>
    <w:lvl w:ilvl="4" w:tplc="C0AE76B6">
      <w:numFmt w:val="none"/>
      <w:lvlText w:val=""/>
      <w:lvlJc w:val="left"/>
      <w:pPr>
        <w:tabs>
          <w:tab w:val="num" w:pos="360"/>
        </w:tabs>
      </w:pPr>
    </w:lvl>
    <w:lvl w:ilvl="5" w:tplc="9C307B94">
      <w:numFmt w:val="none"/>
      <w:lvlText w:val=""/>
      <w:lvlJc w:val="left"/>
      <w:pPr>
        <w:tabs>
          <w:tab w:val="num" w:pos="360"/>
        </w:tabs>
      </w:pPr>
    </w:lvl>
    <w:lvl w:ilvl="6" w:tplc="837A6BBA">
      <w:numFmt w:val="none"/>
      <w:lvlText w:val=""/>
      <w:lvlJc w:val="left"/>
      <w:pPr>
        <w:tabs>
          <w:tab w:val="num" w:pos="360"/>
        </w:tabs>
      </w:pPr>
    </w:lvl>
    <w:lvl w:ilvl="7" w:tplc="15443C4E">
      <w:numFmt w:val="none"/>
      <w:lvlText w:val=""/>
      <w:lvlJc w:val="left"/>
      <w:pPr>
        <w:tabs>
          <w:tab w:val="num" w:pos="360"/>
        </w:tabs>
      </w:pPr>
    </w:lvl>
    <w:lvl w:ilvl="8" w:tplc="DEE0E45A">
      <w:numFmt w:val="none"/>
      <w:lvlText w:val=""/>
      <w:lvlJc w:val="left"/>
      <w:pPr>
        <w:tabs>
          <w:tab w:val="num" w:pos="360"/>
        </w:tabs>
      </w:pPr>
    </w:lvl>
  </w:abstractNum>
  <w:num w:numId="1">
    <w:abstractNumId w:val="25"/>
  </w:num>
  <w:num w:numId="2">
    <w:abstractNumId w:val="18"/>
  </w:num>
  <w:num w:numId="3">
    <w:abstractNumId w:val="5"/>
  </w:num>
  <w:num w:numId="4">
    <w:abstractNumId w:val="4"/>
  </w:num>
  <w:num w:numId="5">
    <w:abstractNumId w:val="14"/>
  </w:num>
  <w:num w:numId="6">
    <w:abstractNumId w:val="29"/>
  </w:num>
  <w:num w:numId="7">
    <w:abstractNumId w:val="3"/>
  </w:num>
  <w:num w:numId="8">
    <w:abstractNumId w:val="13"/>
  </w:num>
  <w:num w:numId="9">
    <w:abstractNumId w:val="10"/>
  </w:num>
  <w:num w:numId="10">
    <w:abstractNumId w:val="27"/>
  </w:num>
  <w:num w:numId="11">
    <w:abstractNumId w:val="22"/>
  </w:num>
  <w:num w:numId="12">
    <w:abstractNumId w:val="17"/>
  </w:num>
  <w:num w:numId="13">
    <w:abstractNumId w:val="26"/>
  </w:num>
  <w:num w:numId="14">
    <w:abstractNumId w:val="11"/>
  </w:num>
  <w:num w:numId="15">
    <w:abstractNumId w:val="20"/>
  </w:num>
  <w:num w:numId="16">
    <w:abstractNumId w:val="31"/>
  </w:num>
  <w:num w:numId="17">
    <w:abstractNumId w:val="2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2"/>
  </w:num>
  <w:num w:numId="21">
    <w:abstractNumId w:val="0"/>
  </w:num>
  <w:num w:numId="22">
    <w:abstractNumId w:val="21"/>
  </w:num>
  <w:num w:numId="23">
    <w:abstractNumId w:val="1"/>
  </w:num>
  <w:num w:numId="24">
    <w:abstractNumId w:val="24"/>
  </w:num>
  <w:num w:numId="25">
    <w:abstractNumId w:val="6"/>
  </w:num>
  <w:num w:numId="26">
    <w:abstractNumId w:val="15"/>
  </w:num>
  <w:num w:numId="27">
    <w:abstractNumId w:val="9"/>
  </w:num>
  <w:num w:numId="28">
    <w:abstractNumId w:val="19"/>
  </w:num>
  <w:num w:numId="29">
    <w:abstractNumId w:val="23"/>
  </w:num>
  <w:num w:numId="30">
    <w:abstractNumId w:val="16"/>
  </w:num>
  <w:num w:numId="31">
    <w:abstractNumId w:val="3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savePreviewPicture/>
  <w:footnotePr>
    <w:footnote w:id="-1"/>
    <w:footnote w:id="0"/>
  </w:footnotePr>
  <w:endnotePr>
    <w:endnote w:id="-1"/>
    <w:endnote w:id="0"/>
  </w:endnotePr>
  <w:compat/>
  <w:rsids>
    <w:rsidRoot w:val="00795B9E"/>
    <w:rsid w:val="00002BC3"/>
    <w:rsid w:val="00007AA6"/>
    <w:rsid w:val="000178B2"/>
    <w:rsid w:val="00021352"/>
    <w:rsid w:val="00026CF4"/>
    <w:rsid w:val="00027E37"/>
    <w:rsid w:val="00030540"/>
    <w:rsid w:val="000356CD"/>
    <w:rsid w:val="00041ED7"/>
    <w:rsid w:val="00060E8A"/>
    <w:rsid w:val="0006563A"/>
    <w:rsid w:val="000807CE"/>
    <w:rsid w:val="000905D8"/>
    <w:rsid w:val="00092226"/>
    <w:rsid w:val="00092F0C"/>
    <w:rsid w:val="000943A7"/>
    <w:rsid w:val="000A7507"/>
    <w:rsid w:val="000B4C4F"/>
    <w:rsid w:val="000B7426"/>
    <w:rsid w:val="000D12C8"/>
    <w:rsid w:val="000D7081"/>
    <w:rsid w:val="000D7C4C"/>
    <w:rsid w:val="000E1EBA"/>
    <w:rsid w:val="000F5A7D"/>
    <w:rsid w:val="00111D96"/>
    <w:rsid w:val="0011324D"/>
    <w:rsid w:val="00117084"/>
    <w:rsid w:val="001361A6"/>
    <w:rsid w:val="00141205"/>
    <w:rsid w:val="00141DB2"/>
    <w:rsid w:val="001446CC"/>
    <w:rsid w:val="0017178D"/>
    <w:rsid w:val="001A0BEA"/>
    <w:rsid w:val="001C2D78"/>
    <w:rsid w:val="001D6794"/>
    <w:rsid w:val="001E7816"/>
    <w:rsid w:val="001F059C"/>
    <w:rsid w:val="001F2E9C"/>
    <w:rsid w:val="001F69F6"/>
    <w:rsid w:val="002008A9"/>
    <w:rsid w:val="002019D7"/>
    <w:rsid w:val="002071C1"/>
    <w:rsid w:val="00210288"/>
    <w:rsid w:val="00223D3F"/>
    <w:rsid w:val="00225125"/>
    <w:rsid w:val="00227337"/>
    <w:rsid w:val="00227C82"/>
    <w:rsid w:val="00244DCD"/>
    <w:rsid w:val="00252F58"/>
    <w:rsid w:val="00254BBD"/>
    <w:rsid w:val="00257986"/>
    <w:rsid w:val="00262586"/>
    <w:rsid w:val="00262DBC"/>
    <w:rsid w:val="00263F09"/>
    <w:rsid w:val="00270981"/>
    <w:rsid w:val="00277149"/>
    <w:rsid w:val="00283F89"/>
    <w:rsid w:val="00293F91"/>
    <w:rsid w:val="002A13F1"/>
    <w:rsid w:val="002A50DF"/>
    <w:rsid w:val="002A6847"/>
    <w:rsid w:val="002B23C4"/>
    <w:rsid w:val="002B3E15"/>
    <w:rsid w:val="002B709F"/>
    <w:rsid w:val="002B7DFC"/>
    <w:rsid w:val="002C05F8"/>
    <w:rsid w:val="002C079E"/>
    <w:rsid w:val="002C7CCE"/>
    <w:rsid w:val="002D2A78"/>
    <w:rsid w:val="002E5D10"/>
    <w:rsid w:val="002F01AE"/>
    <w:rsid w:val="002F5E76"/>
    <w:rsid w:val="00300422"/>
    <w:rsid w:val="0030534E"/>
    <w:rsid w:val="003174B6"/>
    <w:rsid w:val="00317525"/>
    <w:rsid w:val="00321D03"/>
    <w:rsid w:val="003220BD"/>
    <w:rsid w:val="00336D41"/>
    <w:rsid w:val="00340843"/>
    <w:rsid w:val="00346654"/>
    <w:rsid w:val="003548E1"/>
    <w:rsid w:val="0035557C"/>
    <w:rsid w:val="00362B80"/>
    <w:rsid w:val="0037308C"/>
    <w:rsid w:val="00375272"/>
    <w:rsid w:val="00383804"/>
    <w:rsid w:val="003943F1"/>
    <w:rsid w:val="00395EE9"/>
    <w:rsid w:val="003B32A9"/>
    <w:rsid w:val="003B7221"/>
    <w:rsid w:val="003D52AD"/>
    <w:rsid w:val="003D64FD"/>
    <w:rsid w:val="003D77E2"/>
    <w:rsid w:val="00406269"/>
    <w:rsid w:val="00421477"/>
    <w:rsid w:val="00422378"/>
    <w:rsid w:val="004332F6"/>
    <w:rsid w:val="00437742"/>
    <w:rsid w:val="0044048C"/>
    <w:rsid w:val="00440651"/>
    <w:rsid w:val="00444D94"/>
    <w:rsid w:val="00446AC3"/>
    <w:rsid w:val="00447A13"/>
    <w:rsid w:val="0046323A"/>
    <w:rsid w:val="0047038E"/>
    <w:rsid w:val="00472016"/>
    <w:rsid w:val="00474AC4"/>
    <w:rsid w:val="00476E2D"/>
    <w:rsid w:val="0047791C"/>
    <w:rsid w:val="00482F75"/>
    <w:rsid w:val="0048653E"/>
    <w:rsid w:val="0049417A"/>
    <w:rsid w:val="00495281"/>
    <w:rsid w:val="004967C1"/>
    <w:rsid w:val="004A0E7E"/>
    <w:rsid w:val="004A7FB4"/>
    <w:rsid w:val="004B0BDD"/>
    <w:rsid w:val="004B2D8A"/>
    <w:rsid w:val="004B72B9"/>
    <w:rsid w:val="004C1112"/>
    <w:rsid w:val="004C2BCC"/>
    <w:rsid w:val="004C3351"/>
    <w:rsid w:val="004D3DAF"/>
    <w:rsid w:val="004D6B2F"/>
    <w:rsid w:val="004D78BC"/>
    <w:rsid w:val="004E7F8D"/>
    <w:rsid w:val="004F7D75"/>
    <w:rsid w:val="00500CA7"/>
    <w:rsid w:val="005019A9"/>
    <w:rsid w:val="00510D7D"/>
    <w:rsid w:val="005252FD"/>
    <w:rsid w:val="00530306"/>
    <w:rsid w:val="005331B9"/>
    <w:rsid w:val="005423D7"/>
    <w:rsid w:val="00551499"/>
    <w:rsid w:val="00554106"/>
    <w:rsid w:val="0055554C"/>
    <w:rsid w:val="0055575B"/>
    <w:rsid w:val="00555CBB"/>
    <w:rsid w:val="00571426"/>
    <w:rsid w:val="00574176"/>
    <w:rsid w:val="00580374"/>
    <w:rsid w:val="005A1E30"/>
    <w:rsid w:val="005A5DC2"/>
    <w:rsid w:val="005B04EC"/>
    <w:rsid w:val="005B256F"/>
    <w:rsid w:val="005B6BA9"/>
    <w:rsid w:val="005C5520"/>
    <w:rsid w:val="005D6070"/>
    <w:rsid w:val="005E1092"/>
    <w:rsid w:val="005F792D"/>
    <w:rsid w:val="00602E25"/>
    <w:rsid w:val="00607C68"/>
    <w:rsid w:val="00611F10"/>
    <w:rsid w:val="006150DE"/>
    <w:rsid w:val="0062029D"/>
    <w:rsid w:val="00622563"/>
    <w:rsid w:val="0062340E"/>
    <w:rsid w:val="006251AF"/>
    <w:rsid w:val="0062572E"/>
    <w:rsid w:val="00625805"/>
    <w:rsid w:val="006349F7"/>
    <w:rsid w:val="00645951"/>
    <w:rsid w:val="006479B3"/>
    <w:rsid w:val="00653D87"/>
    <w:rsid w:val="00661D4E"/>
    <w:rsid w:val="00672707"/>
    <w:rsid w:val="0068287A"/>
    <w:rsid w:val="00694CAD"/>
    <w:rsid w:val="006A376B"/>
    <w:rsid w:val="006A603A"/>
    <w:rsid w:val="006B3A5B"/>
    <w:rsid w:val="006B6547"/>
    <w:rsid w:val="006C08F5"/>
    <w:rsid w:val="006D0842"/>
    <w:rsid w:val="006D0ADB"/>
    <w:rsid w:val="006D53BF"/>
    <w:rsid w:val="006E5F42"/>
    <w:rsid w:val="006E7209"/>
    <w:rsid w:val="006F4D65"/>
    <w:rsid w:val="006F5155"/>
    <w:rsid w:val="00705106"/>
    <w:rsid w:val="00712597"/>
    <w:rsid w:val="007161B2"/>
    <w:rsid w:val="007176F2"/>
    <w:rsid w:val="00724013"/>
    <w:rsid w:val="00732DA4"/>
    <w:rsid w:val="0074253A"/>
    <w:rsid w:val="00743BBD"/>
    <w:rsid w:val="007511FB"/>
    <w:rsid w:val="0075555F"/>
    <w:rsid w:val="00773A5C"/>
    <w:rsid w:val="007750DB"/>
    <w:rsid w:val="007770E5"/>
    <w:rsid w:val="00780A8D"/>
    <w:rsid w:val="007838F4"/>
    <w:rsid w:val="007928BD"/>
    <w:rsid w:val="0079522A"/>
    <w:rsid w:val="00795B9E"/>
    <w:rsid w:val="007964A8"/>
    <w:rsid w:val="00797314"/>
    <w:rsid w:val="00797943"/>
    <w:rsid w:val="007A4948"/>
    <w:rsid w:val="007C52A9"/>
    <w:rsid w:val="007D7146"/>
    <w:rsid w:val="007E1369"/>
    <w:rsid w:val="007E2113"/>
    <w:rsid w:val="00812201"/>
    <w:rsid w:val="008128EB"/>
    <w:rsid w:val="0081314C"/>
    <w:rsid w:val="0081458A"/>
    <w:rsid w:val="00814E06"/>
    <w:rsid w:val="008165AC"/>
    <w:rsid w:val="00822C19"/>
    <w:rsid w:val="00825E4F"/>
    <w:rsid w:val="0083044E"/>
    <w:rsid w:val="00832D34"/>
    <w:rsid w:val="008337AA"/>
    <w:rsid w:val="00833C44"/>
    <w:rsid w:val="00840649"/>
    <w:rsid w:val="0084249A"/>
    <w:rsid w:val="008534DD"/>
    <w:rsid w:val="00862BD5"/>
    <w:rsid w:val="0086522E"/>
    <w:rsid w:val="00872CC5"/>
    <w:rsid w:val="008736E8"/>
    <w:rsid w:val="00880A4D"/>
    <w:rsid w:val="008977C8"/>
    <w:rsid w:val="008A169F"/>
    <w:rsid w:val="008B00B8"/>
    <w:rsid w:val="008B1522"/>
    <w:rsid w:val="008B7A77"/>
    <w:rsid w:val="008C125C"/>
    <w:rsid w:val="008C1768"/>
    <w:rsid w:val="008C3E5A"/>
    <w:rsid w:val="008C6221"/>
    <w:rsid w:val="008D154E"/>
    <w:rsid w:val="008D1875"/>
    <w:rsid w:val="008D1B36"/>
    <w:rsid w:val="008D3135"/>
    <w:rsid w:val="008D6E74"/>
    <w:rsid w:val="008E13E1"/>
    <w:rsid w:val="008E5C0A"/>
    <w:rsid w:val="008F0231"/>
    <w:rsid w:val="0091293D"/>
    <w:rsid w:val="00921B2C"/>
    <w:rsid w:val="00924B67"/>
    <w:rsid w:val="00927715"/>
    <w:rsid w:val="00934A23"/>
    <w:rsid w:val="0095336A"/>
    <w:rsid w:val="00960992"/>
    <w:rsid w:val="0097243F"/>
    <w:rsid w:val="00983472"/>
    <w:rsid w:val="00985763"/>
    <w:rsid w:val="009908CD"/>
    <w:rsid w:val="00991BE5"/>
    <w:rsid w:val="009945CE"/>
    <w:rsid w:val="009A0770"/>
    <w:rsid w:val="009A6F8E"/>
    <w:rsid w:val="009B34DE"/>
    <w:rsid w:val="009B3D66"/>
    <w:rsid w:val="009C3151"/>
    <w:rsid w:val="009C68D7"/>
    <w:rsid w:val="009D070A"/>
    <w:rsid w:val="009D09B4"/>
    <w:rsid w:val="009D1E33"/>
    <w:rsid w:val="009E4921"/>
    <w:rsid w:val="009E50C2"/>
    <w:rsid w:val="009F5B2D"/>
    <w:rsid w:val="00A01A2D"/>
    <w:rsid w:val="00A103BD"/>
    <w:rsid w:val="00A14DB7"/>
    <w:rsid w:val="00A16AF1"/>
    <w:rsid w:val="00A22E64"/>
    <w:rsid w:val="00A25CAC"/>
    <w:rsid w:val="00A34634"/>
    <w:rsid w:val="00A3586D"/>
    <w:rsid w:val="00A40866"/>
    <w:rsid w:val="00A413BB"/>
    <w:rsid w:val="00A45F44"/>
    <w:rsid w:val="00A510C6"/>
    <w:rsid w:val="00A53D6E"/>
    <w:rsid w:val="00A64156"/>
    <w:rsid w:val="00A7148C"/>
    <w:rsid w:val="00A8669C"/>
    <w:rsid w:val="00A86C74"/>
    <w:rsid w:val="00AA0789"/>
    <w:rsid w:val="00AB466B"/>
    <w:rsid w:val="00AC2BCD"/>
    <w:rsid w:val="00AD2CAC"/>
    <w:rsid w:val="00AD3CD8"/>
    <w:rsid w:val="00AD5FE4"/>
    <w:rsid w:val="00AE16AF"/>
    <w:rsid w:val="00AE29C5"/>
    <w:rsid w:val="00B23448"/>
    <w:rsid w:val="00B2534A"/>
    <w:rsid w:val="00B32C36"/>
    <w:rsid w:val="00B51BFB"/>
    <w:rsid w:val="00B64125"/>
    <w:rsid w:val="00B642A6"/>
    <w:rsid w:val="00B65FEE"/>
    <w:rsid w:val="00B70DEB"/>
    <w:rsid w:val="00B76732"/>
    <w:rsid w:val="00B80A5B"/>
    <w:rsid w:val="00B838EC"/>
    <w:rsid w:val="00B9144F"/>
    <w:rsid w:val="00BA2EC0"/>
    <w:rsid w:val="00BA3F07"/>
    <w:rsid w:val="00BB3C24"/>
    <w:rsid w:val="00BB3C3E"/>
    <w:rsid w:val="00BC0431"/>
    <w:rsid w:val="00BD14DD"/>
    <w:rsid w:val="00BD2507"/>
    <w:rsid w:val="00BD4B9D"/>
    <w:rsid w:val="00BF0254"/>
    <w:rsid w:val="00BF0EC5"/>
    <w:rsid w:val="00C107F9"/>
    <w:rsid w:val="00C26F63"/>
    <w:rsid w:val="00C37159"/>
    <w:rsid w:val="00C47E99"/>
    <w:rsid w:val="00C51F9D"/>
    <w:rsid w:val="00C52947"/>
    <w:rsid w:val="00C562B9"/>
    <w:rsid w:val="00C60D54"/>
    <w:rsid w:val="00C70C93"/>
    <w:rsid w:val="00C73772"/>
    <w:rsid w:val="00C8361A"/>
    <w:rsid w:val="00C83860"/>
    <w:rsid w:val="00C8468A"/>
    <w:rsid w:val="00C93592"/>
    <w:rsid w:val="00C95D95"/>
    <w:rsid w:val="00CA43C0"/>
    <w:rsid w:val="00CA6008"/>
    <w:rsid w:val="00CB5A2E"/>
    <w:rsid w:val="00CB62A8"/>
    <w:rsid w:val="00CD77CA"/>
    <w:rsid w:val="00CF397F"/>
    <w:rsid w:val="00CF704B"/>
    <w:rsid w:val="00D1299A"/>
    <w:rsid w:val="00D1463A"/>
    <w:rsid w:val="00D1532A"/>
    <w:rsid w:val="00D20F36"/>
    <w:rsid w:val="00D26C7E"/>
    <w:rsid w:val="00D302D0"/>
    <w:rsid w:val="00D342BC"/>
    <w:rsid w:val="00D42B9C"/>
    <w:rsid w:val="00D4479C"/>
    <w:rsid w:val="00D5311A"/>
    <w:rsid w:val="00D5526C"/>
    <w:rsid w:val="00D63338"/>
    <w:rsid w:val="00D650B4"/>
    <w:rsid w:val="00D67035"/>
    <w:rsid w:val="00D824B0"/>
    <w:rsid w:val="00D82774"/>
    <w:rsid w:val="00DA15CE"/>
    <w:rsid w:val="00DA544B"/>
    <w:rsid w:val="00DD529D"/>
    <w:rsid w:val="00DE5EAB"/>
    <w:rsid w:val="00DF1645"/>
    <w:rsid w:val="00DF3AEC"/>
    <w:rsid w:val="00DF58B7"/>
    <w:rsid w:val="00DF6EFA"/>
    <w:rsid w:val="00E01E2A"/>
    <w:rsid w:val="00E075D6"/>
    <w:rsid w:val="00E1245C"/>
    <w:rsid w:val="00E13536"/>
    <w:rsid w:val="00E26B71"/>
    <w:rsid w:val="00E5414E"/>
    <w:rsid w:val="00E56400"/>
    <w:rsid w:val="00E645FA"/>
    <w:rsid w:val="00E717F2"/>
    <w:rsid w:val="00E773FC"/>
    <w:rsid w:val="00E807A1"/>
    <w:rsid w:val="00E845E5"/>
    <w:rsid w:val="00E84C35"/>
    <w:rsid w:val="00E957E9"/>
    <w:rsid w:val="00E96EC8"/>
    <w:rsid w:val="00EA059B"/>
    <w:rsid w:val="00EA62F8"/>
    <w:rsid w:val="00EB2D1F"/>
    <w:rsid w:val="00EB440B"/>
    <w:rsid w:val="00EB557D"/>
    <w:rsid w:val="00EC4F28"/>
    <w:rsid w:val="00ED67A2"/>
    <w:rsid w:val="00EE4BCA"/>
    <w:rsid w:val="00EE6F88"/>
    <w:rsid w:val="00EF4B3E"/>
    <w:rsid w:val="00EF4F57"/>
    <w:rsid w:val="00F01895"/>
    <w:rsid w:val="00F0229A"/>
    <w:rsid w:val="00F040B6"/>
    <w:rsid w:val="00F24323"/>
    <w:rsid w:val="00F33B67"/>
    <w:rsid w:val="00F34225"/>
    <w:rsid w:val="00F425DD"/>
    <w:rsid w:val="00F43FBC"/>
    <w:rsid w:val="00F53382"/>
    <w:rsid w:val="00F5385E"/>
    <w:rsid w:val="00F54348"/>
    <w:rsid w:val="00F63FC4"/>
    <w:rsid w:val="00F752A3"/>
    <w:rsid w:val="00F8477F"/>
    <w:rsid w:val="00F941C0"/>
    <w:rsid w:val="00FA3FC2"/>
    <w:rsid w:val="00FB3AB5"/>
    <w:rsid w:val="00FB7D26"/>
    <w:rsid w:val="00FC3015"/>
    <w:rsid w:val="00FC3A99"/>
    <w:rsid w:val="00FD30DD"/>
    <w:rsid w:val="00FD445E"/>
    <w:rsid w:val="00FE0052"/>
    <w:rsid w:val="00FE0845"/>
    <w:rsid w:val="00FE2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jc w:val="center"/>
      <w:outlineLvl w:val="1"/>
    </w:pPr>
    <w:rPr>
      <w:b/>
      <w:bCs/>
    </w:rPr>
  </w:style>
  <w:style w:type="paragraph" w:styleId="3">
    <w:name w:val="heading 3"/>
    <w:basedOn w:val="a"/>
    <w:next w:val="a"/>
    <w:qFormat/>
    <w:pPr>
      <w:keepNext/>
      <w:ind w:left="3600" w:hanging="3600"/>
      <w:jc w:val="center"/>
      <w:outlineLvl w:val="2"/>
    </w:pPr>
    <w:rPr>
      <w:b/>
      <w:bCs/>
    </w:rPr>
  </w:style>
  <w:style w:type="paragraph" w:styleId="4">
    <w:name w:val="heading 4"/>
    <w:basedOn w:val="a"/>
    <w:next w:val="a"/>
    <w:qFormat/>
    <w:pPr>
      <w:keepNext/>
      <w:jc w:val="center"/>
      <w:outlineLvl w:val="3"/>
    </w:pPr>
    <w:rPr>
      <w:b/>
      <w:bCs/>
      <w:spacing w:val="64"/>
      <w:sz w:val="40"/>
    </w:rPr>
  </w:style>
  <w:style w:type="paragraph" w:styleId="5">
    <w:name w:val="heading 5"/>
    <w:basedOn w:val="a"/>
    <w:next w:val="a"/>
    <w:qFormat/>
    <w:pPr>
      <w:keepNext/>
      <w:outlineLvl w:val="4"/>
    </w:pPr>
    <w:rPr>
      <w:sz w:val="28"/>
    </w:rPr>
  </w:style>
  <w:style w:type="paragraph" w:styleId="6">
    <w:name w:val="heading 6"/>
    <w:basedOn w:val="a"/>
    <w:next w:val="a"/>
    <w:qFormat/>
    <w:pPr>
      <w:keepNext/>
      <w:jc w:val="center"/>
      <w:outlineLvl w:val="5"/>
    </w:pPr>
    <w:rPr>
      <w:bCs/>
      <w:sz w:val="28"/>
    </w:rPr>
  </w:style>
  <w:style w:type="paragraph" w:styleId="7">
    <w:name w:val="heading 7"/>
    <w:basedOn w:val="a"/>
    <w:next w:val="a"/>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a5">
    <w:name w:val="Body Text Indent"/>
    <w:basedOn w:val="a"/>
    <w:pPr>
      <w:ind w:firstLine="708"/>
      <w:jc w:val="both"/>
    </w:pPr>
  </w:style>
  <w:style w:type="paragraph" w:styleId="21">
    <w:name w:val="Body Text Indent 2"/>
    <w:basedOn w:val="a"/>
    <w:pPr>
      <w:ind w:firstLine="720"/>
      <w:jc w:val="both"/>
    </w:pPr>
  </w:style>
  <w:style w:type="paragraph" w:styleId="22">
    <w:name w:val="Body Text 2"/>
    <w:basedOn w:val="a"/>
    <w:link w:val="23"/>
    <w:pPr>
      <w:jc w:val="both"/>
    </w:pPr>
  </w:style>
  <w:style w:type="paragraph" w:styleId="30">
    <w:name w:val="Body Text 3"/>
    <w:basedOn w:val="a"/>
    <w:pPr>
      <w:jc w:val="both"/>
    </w:pPr>
    <w:rPr>
      <w:sz w:val="26"/>
    </w:rPr>
  </w:style>
  <w:style w:type="paragraph" w:styleId="a6">
    <w:name w:val="Plain Text"/>
    <w:basedOn w:val="a"/>
    <w:link w:val="a7"/>
    <w:uiPriority w:val="99"/>
    <w:rsid w:val="00645951"/>
    <w:rPr>
      <w:rFonts w:ascii="Courier New" w:hAnsi="Courier New"/>
      <w:sz w:val="20"/>
      <w:szCs w:val="20"/>
    </w:rPr>
  </w:style>
  <w:style w:type="paragraph" w:customStyle="1" w:styleId="ConsPlusNormal">
    <w:name w:val="ConsPlusNormal"/>
    <w:link w:val="ConsPlusNormal0"/>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8">
    <w:name w:val="Знак Знак Знак Знак"/>
    <w:basedOn w:val="a"/>
    <w:rsid w:val="00F53382"/>
    <w:pPr>
      <w:spacing w:after="160" w:line="240" w:lineRule="exact"/>
    </w:pPr>
    <w:rPr>
      <w:rFonts w:ascii="Arial" w:hAnsi="Arial" w:cs="Arial"/>
      <w:sz w:val="20"/>
      <w:szCs w:val="20"/>
      <w:lang w:val="en-US" w:eastAsia="en-US"/>
    </w:rPr>
  </w:style>
  <w:style w:type="paragraph" w:styleId="a9">
    <w:name w:val="footer"/>
    <w:basedOn w:val="a"/>
    <w:rsid w:val="00F53382"/>
    <w:pPr>
      <w:tabs>
        <w:tab w:val="center" w:pos="4677"/>
        <w:tab w:val="right" w:pos="9355"/>
      </w:tabs>
    </w:pPr>
  </w:style>
  <w:style w:type="character" w:styleId="aa">
    <w:name w:val="page number"/>
    <w:basedOn w:val="a0"/>
    <w:rsid w:val="00F53382"/>
  </w:style>
  <w:style w:type="paragraph" w:styleId="ab">
    <w:name w:val="header"/>
    <w:basedOn w:val="a"/>
    <w:rsid w:val="00872CC5"/>
    <w:pPr>
      <w:tabs>
        <w:tab w:val="center" w:pos="4677"/>
        <w:tab w:val="right" w:pos="9355"/>
      </w:tabs>
    </w:p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c">
    <w:name w:val="Normal (Web)"/>
    <w:basedOn w:val="a"/>
    <w:rsid w:val="00555CBB"/>
    <w:pPr>
      <w:spacing w:after="360"/>
    </w:pPr>
  </w:style>
  <w:style w:type="table" w:styleId="ad">
    <w:name w:val="Table Grid"/>
    <w:basedOn w:val="a1"/>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e">
    <w:name w:val="Strong"/>
    <w:basedOn w:val="a0"/>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basedOn w:val="a0"/>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
    <w:name w:val="Hyperlink"/>
    <w:basedOn w:val="a0"/>
    <w:unhideWhenUsed/>
    <w:rsid w:val="008128EB"/>
    <w:rPr>
      <w:color w:val="0000FF"/>
      <w:u w:val="single"/>
    </w:rPr>
  </w:style>
  <w:style w:type="character" w:customStyle="1" w:styleId="a7">
    <w:name w:val="Текст Знак"/>
    <w:basedOn w:val="a0"/>
    <w:link w:val="a6"/>
    <w:uiPriority w:val="99"/>
    <w:rsid w:val="00027E37"/>
    <w:rPr>
      <w:rFonts w:ascii="Courier New" w:hAnsi="Courier New"/>
    </w:rPr>
  </w:style>
  <w:style w:type="character" w:customStyle="1" w:styleId="a4">
    <w:name w:val="Основной текст Знак"/>
    <w:basedOn w:val="a0"/>
    <w:link w:val="a3"/>
    <w:rsid w:val="0081458A"/>
    <w:rPr>
      <w:sz w:val="24"/>
      <w:szCs w:val="24"/>
    </w:rPr>
  </w:style>
  <w:style w:type="paragraph" w:styleId="af0">
    <w:name w:val="List Paragraph"/>
    <w:basedOn w:val="a"/>
    <w:uiPriority w:val="34"/>
    <w:qFormat/>
    <w:rsid w:val="00BD14DD"/>
    <w:pPr>
      <w:ind w:left="720"/>
      <w:contextualSpacing/>
    </w:pPr>
  </w:style>
  <w:style w:type="character" w:customStyle="1" w:styleId="ConsPlusNormal0">
    <w:name w:val="ConsPlusNormal Знак"/>
    <w:basedOn w:val="a0"/>
    <w:link w:val="ConsPlusNormal"/>
    <w:locked/>
    <w:rsid w:val="00BD14DD"/>
    <w:rPr>
      <w:rFonts w:ascii="Arial" w:hAnsi="Arial" w:cs="Arial"/>
      <w:lang w:val="ru-RU" w:eastAsia="ru-RU" w:bidi="ar-SA"/>
    </w:rPr>
  </w:style>
  <w:style w:type="character" w:customStyle="1" w:styleId="10">
    <w:name w:val="Заголовок 1 Знак"/>
    <w:basedOn w:val="a0"/>
    <w:link w:val="1"/>
    <w:rsid w:val="006B3A5B"/>
    <w:rPr>
      <w:rFonts w:ascii="Arial" w:hAnsi="Arial" w:cs="Arial"/>
      <w:b/>
      <w:bCs/>
      <w:kern w:val="32"/>
      <w:sz w:val="32"/>
      <w:szCs w:val="32"/>
    </w:rPr>
  </w:style>
  <w:style w:type="character" w:customStyle="1" w:styleId="20">
    <w:name w:val="Заголовок 2 Знак"/>
    <w:basedOn w:val="a0"/>
    <w:link w:val="2"/>
    <w:rsid w:val="00AE16AF"/>
    <w:rPr>
      <w:b/>
      <w:bCs/>
      <w:sz w:val="24"/>
      <w:szCs w:val="24"/>
    </w:rPr>
  </w:style>
  <w:style w:type="character" w:customStyle="1" w:styleId="23">
    <w:name w:val="Основной текст 2 Знак"/>
    <w:basedOn w:val="a0"/>
    <w:link w:val="22"/>
    <w:rsid w:val="00AE16AF"/>
    <w:rPr>
      <w:sz w:val="24"/>
      <w:szCs w:val="24"/>
    </w:rPr>
  </w:style>
</w:styles>
</file>

<file path=word/webSettings.xml><?xml version="1.0" encoding="utf-8"?>
<w:webSettings xmlns:r="http://schemas.openxmlformats.org/officeDocument/2006/relationships" xmlns:w="http://schemas.openxmlformats.org/wordprocessingml/2006/main">
  <w:divs>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321660183">
      <w:bodyDiv w:val="1"/>
      <w:marLeft w:val="0"/>
      <w:marRight w:val="0"/>
      <w:marTop w:val="0"/>
      <w:marBottom w:val="0"/>
      <w:divBdr>
        <w:top w:val="none" w:sz="0" w:space="0" w:color="auto"/>
        <w:left w:val="none" w:sz="0" w:space="0" w:color="auto"/>
        <w:bottom w:val="none" w:sz="0" w:space="0" w:color="auto"/>
        <w:right w:val="none" w:sz="0" w:space="0" w:color="auto"/>
      </w:divBdr>
    </w:div>
    <w:div w:id="339743806">
      <w:bodyDiv w:val="1"/>
      <w:marLeft w:val="0"/>
      <w:marRight w:val="0"/>
      <w:marTop w:val="0"/>
      <w:marBottom w:val="0"/>
      <w:divBdr>
        <w:top w:val="none" w:sz="0" w:space="0" w:color="auto"/>
        <w:left w:val="none" w:sz="0" w:space="0" w:color="auto"/>
        <w:bottom w:val="none" w:sz="0" w:space="0" w:color="auto"/>
        <w:right w:val="none" w:sz="0" w:space="0" w:color="auto"/>
      </w:divBdr>
    </w:div>
    <w:div w:id="461267892">
      <w:bodyDiv w:val="1"/>
      <w:marLeft w:val="0"/>
      <w:marRight w:val="0"/>
      <w:marTop w:val="0"/>
      <w:marBottom w:val="0"/>
      <w:divBdr>
        <w:top w:val="none" w:sz="0" w:space="0" w:color="auto"/>
        <w:left w:val="none" w:sz="0" w:space="0" w:color="auto"/>
        <w:bottom w:val="none" w:sz="0" w:space="0" w:color="auto"/>
        <w:right w:val="none" w:sz="0" w:space="0" w:color="auto"/>
      </w:divBdr>
    </w:div>
    <w:div w:id="573442506">
      <w:bodyDiv w:val="1"/>
      <w:marLeft w:val="0"/>
      <w:marRight w:val="0"/>
      <w:marTop w:val="0"/>
      <w:marBottom w:val="0"/>
      <w:divBdr>
        <w:top w:val="none" w:sz="0" w:space="0" w:color="auto"/>
        <w:left w:val="none" w:sz="0" w:space="0" w:color="auto"/>
        <w:bottom w:val="none" w:sz="0" w:space="0" w:color="auto"/>
        <w:right w:val="none" w:sz="0" w:space="0" w:color="auto"/>
      </w:divBdr>
    </w:div>
    <w:div w:id="605502009">
      <w:bodyDiv w:val="1"/>
      <w:marLeft w:val="0"/>
      <w:marRight w:val="0"/>
      <w:marTop w:val="0"/>
      <w:marBottom w:val="0"/>
      <w:divBdr>
        <w:top w:val="none" w:sz="0" w:space="0" w:color="auto"/>
        <w:left w:val="none" w:sz="0" w:space="0" w:color="auto"/>
        <w:bottom w:val="none" w:sz="0" w:space="0" w:color="auto"/>
        <w:right w:val="none" w:sz="0" w:space="0" w:color="auto"/>
      </w:divBdr>
    </w:div>
    <w:div w:id="1102072106">
      <w:bodyDiv w:val="1"/>
      <w:marLeft w:val="0"/>
      <w:marRight w:val="0"/>
      <w:marTop w:val="0"/>
      <w:marBottom w:val="0"/>
      <w:divBdr>
        <w:top w:val="none" w:sz="0" w:space="0" w:color="auto"/>
        <w:left w:val="none" w:sz="0" w:space="0" w:color="auto"/>
        <w:bottom w:val="none" w:sz="0" w:space="0" w:color="auto"/>
        <w:right w:val="none" w:sz="0" w:space="0" w:color="auto"/>
      </w:divBdr>
    </w:div>
    <w:div w:id="1103262019">
      <w:bodyDiv w:val="1"/>
      <w:marLeft w:val="0"/>
      <w:marRight w:val="0"/>
      <w:marTop w:val="0"/>
      <w:marBottom w:val="0"/>
      <w:divBdr>
        <w:top w:val="none" w:sz="0" w:space="0" w:color="auto"/>
        <w:left w:val="none" w:sz="0" w:space="0" w:color="auto"/>
        <w:bottom w:val="none" w:sz="0" w:space="0" w:color="auto"/>
        <w:right w:val="none" w:sz="0" w:space="0" w:color="auto"/>
      </w:divBdr>
    </w:div>
    <w:div w:id="1165434696">
      <w:bodyDiv w:val="1"/>
      <w:marLeft w:val="0"/>
      <w:marRight w:val="0"/>
      <w:marTop w:val="0"/>
      <w:marBottom w:val="0"/>
      <w:divBdr>
        <w:top w:val="none" w:sz="0" w:space="0" w:color="auto"/>
        <w:left w:val="none" w:sz="0" w:space="0" w:color="auto"/>
        <w:bottom w:val="none" w:sz="0" w:space="0" w:color="auto"/>
        <w:right w:val="none" w:sz="0" w:space="0" w:color="auto"/>
      </w:divBdr>
    </w:div>
    <w:div w:id="1256668088">
      <w:bodyDiv w:val="1"/>
      <w:marLeft w:val="0"/>
      <w:marRight w:val="0"/>
      <w:marTop w:val="0"/>
      <w:marBottom w:val="0"/>
      <w:divBdr>
        <w:top w:val="none" w:sz="0" w:space="0" w:color="auto"/>
        <w:left w:val="none" w:sz="0" w:space="0" w:color="auto"/>
        <w:bottom w:val="none" w:sz="0" w:space="0" w:color="auto"/>
        <w:right w:val="none" w:sz="0" w:space="0" w:color="auto"/>
      </w:divBdr>
    </w:div>
    <w:div w:id="1484542233">
      <w:bodyDiv w:val="1"/>
      <w:marLeft w:val="0"/>
      <w:marRight w:val="0"/>
      <w:marTop w:val="0"/>
      <w:marBottom w:val="0"/>
      <w:divBdr>
        <w:top w:val="none" w:sz="0" w:space="0" w:color="auto"/>
        <w:left w:val="none" w:sz="0" w:space="0" w:color="auto"/>
        <w:bottom w:val="none" w:sz="0" w:space="0" w:color="auto"/>
        <w:right w:val="none" w:sz="0" w:space="0" w:color="auto"/>
      </w:divBdr>
    </w:div>
    <w:div w:id="1709333261">
      <w:bodyDiv w:val="1"/>
      <w:marLeft w:val="0"/>
      <w:marRight w:val="0"/>
      <w:marTop w:val="0"/>
      <w:marBottom w:val="0"/>
      <w:divBdr>
        <w:top w:val="none" w:sz="0" w:space="0" w:color="auto"/>
        <w:left w:val="none" w:sz="0" w:space="0" w:color="auto"/>
        <w:bottom w:val="none" w:sz="0" w:space="0" w:color="auto"/>
        <w:right w:val="none" w:sz="0" w:space="0" w:color="auto"/>
      </w:divBdr>
    </w:div>
    <w:div w:id="19800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me.onego.ru/~segadmin" TargetMode="External"/><Relationship Id="rId4" Type="http://schemas.openxmlformats.org/officeDocument/2006/relationships/settings" Target="settings.xml"/><Relationship Id="rId9" Type="http://schemas.openxmlformats.org/officeDocument/2006/relationships/hyperlink" Target="consultantplus://offline/ref=740E067A7F9984D9EF99EC3CBAC2FAF154CBD243EB78EB0C547E29562A8B4045F4B69DBBA016NBS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C0A9-7837-4D42-A6AD-B95563CE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7232</CharactersWithSpaces>
  <SharedDoc>false</SharedDoc>
  <HLinks>
    <vt:vector size="12" baseType="variant">
      <vt:variant>
        <vt:i4>2818082</vt:i4>
      </vt:variant>
      <vt:variant>
        <vt:i4>3</vt:i4>
      </vt:variant>
      <vt:variant>
        <vt:i4>0</vt:i4>
      </vt:variant>
      <vt:variant>
        <vt:i4>5</vt:i4>
      </vt:variant>
      <vt:variant>
        <vt:lpwstr>http://home.onego.ru/~segadmin</vt:lpwstr>
      </vt:variant>
      <vt:variant>
        <vt:lpwstr/>
      </vt:variant>
      <vt:variant>
        <vt:i4>6815807</vt:i4>
      </vt:variant>
      <vt:variant>
        <vt:i4>0</vt:i4>
      </vt:variant>
      <vt:variant>
        <vt:i4>0</vt:i4>
      </vt:variant>
      <vt:variant>
        <vt:i4>5</vt:i4>
      </vt:variant>
      <vt:variant>
        <vt:lpwstr>consultantplus://offline/ref=740E067A7F9984D9EF99EC3CBAC2FAF154CBD243EB78EB0C547E29562A8B4045F4B69DBBA016NBSBI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2018-01-17T14:28:00Z</cp:lastPrinted>
  <dcterms:created xsi:type="dcterms:W3CDTF">2018-01-19T10:04:00Z</dcterms:created>
  <dcterms:modified xsi:type="dcterms:W3CDTF">2018-01-19T10:04:00Z</dcterms:modified>
</cp:coreProperties>
</file>