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80AB9">
      <w:pPr>
        <w:jc w:val="center"/>
        <w:rPr>
          <w:b/>
        </w:rPr>
      </w:pPr>
      <w:r>
        <w:rPr>
          <w:b/>
          <w:noProof/>
        </w:rPr>
        <w:t xml:space="preserve"> </w:t>
      </w:r>
      <w:r w:rsidR="00830A23">
        <w:rPr>
          <w:b/>
          <w:noProof/>
        </w:rPr>
        <w:t xml:space="preserve"> </w:t>
      </w:r>
      <w:r w:rsidR="005B422F">
        <w:rPr>
          <w:b/>
          <w:noProof/>
        </w:rPr>
        <w:t xml:space="preserve"> </w:t>
      </w:r>
      <w:r w:rsidR="003C0181">
        <w:rPr>
          <w:b/>
          <w:noProof/>
        </w:rPr>
        <w:t xml:space="preserve"> </w:t>
      </w:r>
      <w:r w:rsidR="001810EC">
        <w:rPr>
          <w:b/>
          <w:noProof/>
        </w:rPr>
        <w:drawing>
          <wp:inline distT="0" distB="0" distL="0" distR="0">
            <wp:extent cx="5048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111A1D">
        <w:t xml:space="preserve"> 01  февраля</w:t>
      </w:r>
      <w:r w:rsidR="008415F8">
        <w:t xml:space="preserve"> </w:t>
      </w:r>
      <w:r w:rsidR="004D3DAF">
        <w:t xml:space="preserve"> </w:t>
      </w:r>
      <w:r w:rsidR="00300422">
        <w:t>20</w:t>
      </w:r>
      <w:r w:rsidR="00880A4D">
        <w:t>1</w:t>
      </w:r>
      <w:r w:rsidR="008C6925">
        <w:t>8</w:t>
      </w:r>
      <w:r w:rsidR="00DC2654">
        <w:t xml:space="preserve"> года   №  </w:t>
      </w:r>
      <w:r w:rsidR="00111A1D">
        <w:t>77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111A1D" w:rsidRDefault="00111A1D" w:rsidP="0044048C">
      <w:pPr>
        <w:jc w:val="both"/>
      </w:pP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Об утверждении Порядка </w:t>
      </w:r>
    </w:p>
    <w:p w:rsidR="009748A9" w:rsidRDefault="009748A9" w:rsidP="00087120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  <w:r>
        <w:rPr>
          <w:b/>
          <w:bCs/>
        </w:rPr>
        <w:t xml:space="preserve">предоставления </w:t>
      </w:r>
      <w:r w:rsidR="00490B99">
        <w:rPr>
          <w:b/>
          <w:bCs/>
        </w:rPr>
        <w:t xml:space="preserve">субсидий </w:t>
      </w:r>
      <w:r>
        <w:rPr>
          <w:b/>
          <w:bCs/>
        </w:rPr>
        <w:t xml:space="preserve">из бюджета Сегежского муниципального района </w:t>
      </w:r>
      <w:r w:rsidR="00087120">
        <w:rPr>
          <w:b/>
          <w:bCs/>
        </w:rPr>
        <w:t>некоммерческ</w:t>
      </w:r>
      <w:r w:rsidR="00490B99">
        <w:rPr>
          <w:b/>
          <w:bCs/>
        </w:rPr>
        <w:t>им</w:t>
      </w:r>
      <w:r w:rsidR="00087120">
        <w:rPr>
          <w:b/>
          <w:bCs/>
        </w:rPr>
        <w:t xml:space="preserve"> организаци</w:t>
      </w:r>
      <w:r w:rsidR="00490B99">
        <w:rPr>
          <w:b/>
          <w:bCs/>
        </w:rPr>
        <w:t>ям</w:t>
      </w:r>
      <w:r w:rsidR="00087120">
        <w:rPr>
          <w:b/>
          <w:bCs/>
        </w:rPr>
        <w:t>, не являющ</w:t>
      </w:r>
      <w:r w:rsidR="00490B99">
        <w:rPr>
          <w:b/>
          <w:bCs/>
        </w:rPr>
        <w:t>и</w:t>
      </w:r>
      <w:r w:rsidR="00252E34">
        <w:rPr>
          <w:b/>
          <w:bCs/>
        </w:rPr>
        <w:t>м</w:t>
      </w:r>
      <w:r w:rsidR="00490B99">
        <w:rPr>
          <w:b/>
          <w:bCs/>
        </w:rPr>
        <w:t>ся</w:t>
      </w:r>
      <w:r w:rsidR="00087120">
        <w:rPr>
          <w:b/>
          <w:bCs/>
        </w:rPr>
        <w:t xml:space="preserve"> государственным</w:t>
      </w:r>
      <w:r w:rsidR="00490B99">
        <w:rPr>
          <w:b/>
          <w:bCs/>
        </w:rPr>
        <w:t>и</w:t>
      </w:r>
      <w:r w:rsidR="00CA2DD1">
        <w:rPr>
          <w:b/>
          <w:bCs/>
        </w:rPr>
        <w:t xml:space="preserve"> </w:t>
      </w:r>
      <w:r w:rsidR="00490B99">
        <w:rPr>
          <w:b/>
          <w:bCs/>
        </w:rPr>
        <w:t>(</w:t>
      </w:r>
      <w:r w:rsidR="00087120">
        <w:rPr>
          <w:b/>
          <w:bCs/>
        </w:rPr>
        <w:t>муниципальным</w:t>
      </w:r>
      <w:r w:rsidR="00490B99">
        <w:rPr>
          <w:b/>
          <w:bCs/>
        </w:rPr>
        <w:t>и)</w:t>
      </w:r>
      <w:r w:rsidR="00087120">
        <w:rPr>
          <w:b/>
          <w:bCs/>
        </w:rPr>
        <w:t xml:space="preserve"> учрежд</w:t>
      </w:r>
      <w:r w:rsidR="00490B99">
        <w:rPr>
          <w:b/>
          <w:bCs/>
        </w:rPr>
        <w:t>ениями</w:t>
      </w:r>
      <w:r w:rsidR="001D13E6">
        <w:rPr>
          <w:b/>
          <w:bCs/>
        </w:rPr>
        <w:t xml:space="preserve"> </w:t>
      </w:r>
      <w:r w:rsidR="00C34082">
        <w:rPr>
          <w:b/>
          <w:bCs/>
        </w:rPr>
        <w:t xml:space="preserve">на финансирование создания специальных приемников (приютов) для содержания отловленных безнадзорных животных </w:t>
      </w: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В соответствии со статьей 78</w:t>
      </w:r>
      <w:r w:rsidR="00087120">
        <w:rPr>
          <w:bCs/>
        </w:rPr>
        <w:t>.</w:t>
      </w:r>
      <w:r w:rsidR="00490B99">
        <w:rPr>
          <w:bCs/>
        </w:rPr>
        <w:t>2</w:t>
      </w:r>
      <w:r>
        <w:rPr>
          <w:bCs/>
        </w:rPr>
        <w:t xml:space="preserve"> Бюджетного Кодекса Российской Федерации, </w:t>
      </w:r>
      <w:r w:rsidR="0001612F">
        <w:t>З</w:t>
      </w:r>
      <w:r w:rsidR="0001612F" w:rsidRPr="00C0693D">
        <w:t>акон</w:t>
      </w:r>
      <w:r w:rsidR="0001612F">
        <w:t>о</w:t>
      </w:r>
      <w:r w:rsidR="0001612F" w:rsidRPr="00C0693D">
        <w:t>м Республики Карелия от 24</w:t>
      </w:r>
      <w:r w:rsidR="0001612F">
        <w:t xml:space="preserve"> октября </w:t>
      </w:r>
      <w:r w:rsidR="0001612F" w:rsidRPr="00C0693D">
        <w:t xml:space="preserve">2013 </w:t>
      </w:r>
      <w:r w:rsidR="0001612F">
        <w:t xml:space="preserve">г. </w:t>
      </w:r>
      <w:r w:rsidR="0001612F" w:rsidRPr="00C0693D">
        <w:t xml:space="preserve">№ 1731-ЗРК «О мероприятиях по </w:t>
      </w:r>
      <w:r w:rsidR="0001612F">
        <w:t>отлову и содержанию безнадзорных животных»</w:t>
      </w:r>
      <w:r w:rsidR="00C60937">
        <w:t>,</w:t>
      </w:r>
      <w:r w:rsidR="0001612F">
        <w:t xml:space="preserve"> </w:t>
      </w:r>
      <w:r w:rsidR="00A2716B">
        <w:rPr>
          <w:bCs/>
        </w:rPr>
        <w:t xml:space="preserve">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7 мая 2017 г. № 541 </w:t>
      </w:r>
      <w:r w:rsidR="00087120">
        <w:rPr>
          <w:bCs/>
        </w:rPr>
        <w:t>администрация Сегежского муниципального района</w:t>
      </w:r>
      <w:r>
        <w:rPr>
          <w:bCs/>
        </w:rPr>
        <w:t xml:space="preserve">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490B99" w:rsidRPr="00490B99" w:rsidRDefault="009748A9" w:rsidP="00490B99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1.  Утвердить прилагаемый Порядок </w:t>
      </w:r>
      <w:r w:rsidR="00490B99" w:rsidRPr="00490B99">
        <w:t>предоставления субсидий из бюджета Сегежского муниципального района некоммерческим организациям, не являющимся государственными (муниципальными) учреждениями на финансирование создания специальных приемников (приютов) для содержания отловленных безнадзорных животных</w:t>
      </w:r>
      <w:r w:rsidR="00490B99">
        <w:t>.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2. </w:t>
      </w:r>
      <w:r w:rsidR="00111A1D">
        <w:rPr>
          <w:bCs/>
        </w:rPr>
        <w:t xml:space="preserve">   </w:t>
      </w:r>
      <w:r w:rsidR="00087120">
        <w:t>Отделу информационных технологий</w:t>
      </w:r>
      <w:r w:rsidR="00B97F41">
        <w:t xml:space="preserve"> и защиты информации</w:t>
      </w:r>
      <w:r w:rsidR="00087120">
        <w:t xml:space="preserve"> администрации Сегежск</w:t>
      </w:r>
      <w:r w:rsidR="00111A1D">
        <w:t>ого муниципального района (Т.А.</w:t>
      </w:r>
      <w:r w:rsidR="00087120">
        <w:t xml:space="preserve">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087120" w:rsidRPr="009748A9">
          <w:rPr>
            <w:rStyle w:val="ab"/>
            <w:color w:val="auto"/>
            <w:u w:val="none"/>
            <w:lang w:val="en-US"/>
          </w:rPr>
          <w:t>http</w:t>
        </w:r>
        <w:r w:rsidR="00087120" w:rsidRPr="009748A9">
          <w:rPr>
            <w:rStyle w:val="ab"/>
            <w:color w:val="auto"/>
            <w:u w:val="none"/>
          </w:rPr>
          <w:t>://</w:t>
        </w:r>
        <w:r w:rsidR="00087120" w:rsidRPr="009748A9">
          <w:rPr>
            <w:rStyle w:val="ab"/>
            <w:color w:val="auto"/>
            <w:u w:val="none"/>
            <w:lang w:val="en-US"/>
          </w:rPr>
          <w:t>home</w:t>
        </w:r>
        <w:r w:rsidR="00087120" w:rsidRPr="009748A9">
          <w:rPr>
            <w:rStyle w:val="ab"/>
            <w:color w:val="auto"/>
            <w:u w:val="none"/>
          </w:rPr>
          <w:t>.</w:t>
        </w:r>
        <w:r w:rsidR="00087120" w:rsidRPr="009748A9">
          <w:rPr>
            <w:rStyle w:val="ab"/>
            <w:color w:val="auto"/>
            <w:u w:val="none"/>
            <w:lang w:val="en-US"/>
          </w:rPr>
          <w:t>onego</w:t>
        </w:r>
        <w:r w:rsidR="00087120" w:rsidRPr="009748A9">
          <w:rPr>
            <w:rStyle w:val="ab"/>
            <w:color w:val="auto"/>
            <w:u w:val="none"/>
          </w:rPr>
          <w:t>.</w:t>
        </w:r>
        <w:r w:rsidR="00087120" w:rsidRPr="009748A9">
          <w:rPr>
            <w:rStyle w:val="ab"/>
            <w:color w:val="auto"/>
            <w:u w:val="none"/>
            <w:lang w:val="en-US"/>
          </w:rPr>
          <w:t>ru</w:t>
        </w:r>
        <w:r w:rsidR="00087120" w:rsidRPr="009748A9">
          <w:rPr>
            <w:rStyle w:val="ab"/>
            <w:color w:val="auto"/>
            <w:u w:val="none"/>
          </w:rPr>
          <w:t>/~</w:t>
        </w:r>
        <w:r w:rsidR="00087120" w:rsidRPr="009748A9">
          <w:rPr>
            <w:rStyle w:val="ab"/>
            <w:color w:val="auto"/>
            <w:u w:val="none"/>
            <w:lang w:val="en-US"/>
          </w:rPr>
          <w:t>segadmin</w:t>
        </w:r>
      </w:hyperlink>
    </w:p>
    <w:p w:rsidR="009748A9" w:rsidRDefault="009748A9" w:rsidP="009748A9">
      <w:pPr>
        <w:jc w:val="both"/>
        <w:rPr>
          <w:bCs/>
          <w:highlight w:val="yellow"/>
        </w:rPr>
      </w:pPr>
      <w:r>
        <w:tab/>
        <w:t>3.</w:t>
      </w:r>
      <w:r w:rsidR="00087120">
        <w:rPr>
          <w:bCs/>
        </w:rPr>
        <w:t xml:space="preserve">     Контроль за исполнением настоящего постановления оставляю собой.</w:t>
      </w:r>
    </w:p>
    <w:p w:rsidR="009748A9" w:rsidRDefault="009748A9" w:rsidP="009748A9">
      <w:pPr>
        <w:jc w:val="both"/>
        <w:rPr>
          <w:b/>
          <w:bCs/>
        </w:rPr>
      </w:pPr>
      <w:r>
        <w:rPr>
          <w:bCs/>
        </w:rPr>
        <w:tab/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748A9" w:rsidRDefault="009748A9" w:rsidP="009748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9748A9" w:rsidRDefault="009748A9" w:rsidP="009748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</w:t>
      </w:r>
      <w:r w:rsidR="00087120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087120">
        <w:rPr>
          <w:rFonts w:ascii="Times New Roman" w:hAnsi="Times New Roman" w:cs="Times New Roman"/>
          <w:sz w:val="24"/>
        </w:rPr>
        <w:t>Ю.В. Шульгович</w:t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C55262" w:rsidRDefault="00C55262" w:rsidP="009748A9">
      <w:pPr>
        <w:jc w:val="both"/>
        <w:rPr>
          <w:sz w:val="22"/>
          <w:szCs w:val="22"/>
        </w:rPr>
      </w:pPr>
    </w:p>
    <w:p w:rsidR="00111A1D" w:rsidRDefault="00111A1D" w:rsidP="009748A9">
      <w:pPr>
        <w:jc w:val="both"/>
        <w:rPr>
          <w:sz w:val="22"/>
          <w:szCs w:val="22"/>
        </w:rPr>
      </w:pPr>
    </w:p>
    <w:p w:rsidR="00111A1D" w:rsidRDefault="00111A1D" w:rsidP="009748A9">
      <w:pPr>
        <w:jc w:val="both"/>
        <w:rPr>
          <w:sz w:val="22"/>
          <w:szCs w:val="22"/>
        </w:rPr>
      </w:pPr>
    </w:p>
    <w:p w:rsidR="00111A1D" w:rsidRDefault="00111A1D" w:rsidP="009748A9">
      <w:pPr>
        <w:jc w:val="both"/>
        <w:rPr>
          <w:sz w:val="22"/>
          <w:szCs w:val="22"/>
        </w:rPr>
      </w:pPr>
    </w:p>
    <w:p w:rsidR="00111A1D" w:rsidRDefault="00111A1D" w:rsidP="009748A9">
      <w:pPr>
        <w:jc w:val="both"/>
        <w:rPr>
          <w:sz w:val="22"/>
          <w:szCs w:val="22"/>
        </w:rPr>
      </w:pPr>
    </w:p>
    <w:p w:rsidR="00111A1D" w:rsidRDefault="00111A1D" w:rsidP="009748A9">
      <w:pPr>
        <w:jc w:val="both"/>
        <w:rPr>
          <w:sz w:val="22"/>
          <w:szCs w:val="22"/>
        </w:rPr>
      </w:pPr>
    </w:p>
    <w:p w:rsidR="00C55262" w:rsidRDefault="00C55262" w:rsidP="009748A9">
      <w:pPr>
        <w:jc w:val="both"/>
        <w:rPr>
          <w:sz w:val="22"/>
          <w:szCs w:val="22"/>
        </w:rPr>
      </w:pPr>
    </w:p>
    <w:p w:rsidR="009748A9" w:rsidRDefault="009748A9" w:rsidP="009748A9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 - 2, УЭР, ОБУ</w:t>
      </w:r>
      <w:r w:rsidR="00A44FEC">
        <w:rPr>
          <w:sz w:val="22"/>
          <w:szCs w:val="22"/>
        </w:rPr>
        <w:t>, АСМР, ГО,ЧСиМР</w:t>
      </w:r>
      <w:r w:rsidR="00111A1D">
        <w:rPr>
          <w:sz w:val="22"/>
          <w:szCs w:val="22"/>
        </w:rPr>
        <w:t>.</w:t>
      </w:r>
    </w:p>
    <w:p w:rsidR="009748A9" w:rsidRDefault="009748A9" w:rsidP="009748A9">
      <w:pPr>
        <w:ind w:left="5220"/>
        <w:rPr>
          <w:caps/>
        </w:rPr>
      </w:pPr>
      <w:r>
        <w:rPr>
          <w:caps/>
        </w:rPr>
        <w:t xml:space="preserve">            </w:t>
      </w:r>
      <w:r w:rsidR="00111A1D">
        <w:rPr>
          <w:caps/>
        </w:rPr>
        <w:t xml:space="preserve">    </w:t>
      </w:r>
      <w:r>
        <w:rPr>
          <w:caps/>
        </w:rPr>
        <w:t>Утвержден</w:t>
      </w:r>
      <w:r w:rsidR="00C152A7">
        <w:rPr>
          <w:caps/>
        </w:rPr>
        <w:t xml:space="preserve"> </w:t>
      </w:r>
    </w:p>
    <w:p w:rsidR="009748A9" w:rsidRDefault="009748A9" w:rsidP="009748A9">
      <w:pPr>
        <w:ind w:left="5220"/>
      </w:pPr>
      <w:r>
        <w:t>постановлением администрации</w:t>
      </w:r>
    </w:p>
    <w:p w:rsidR="009748A9" w:rsidRDefault="009748A9" w:rsidP="009748A9">
      <w:pPr>
        <w:ind w:left="5220"/>
      </w:pPr>
      <w:r>
        <w:t>Сегежского муниципального района</w:t>
      </w:r>
    </w:p>
    <w:p w:rsidR="009748A9" w:rsidRDefault="009748A9" w:rsidP="009748A9">
      <w:pPr>
        <w:ind w:left="5220"/>
      </w:pPr>
      <w:r>
        <w:t xml:space="preserve">от  </w:t>
      </w:r>
      <w:r w:rsidR="00111A1D">
        <w:t>01 февраля</w:t>
      </w:r>
      <w:r>
        <w:t xml:space="preserve"> </w:t>
      </w:r>
      <w:r w:rsidR="00111A1D">
        <w:t xml:space="preserve"> </w:t>
      </w:r>
      <w:r>
        <w:t>201</w:t>
      </w:r>
      <w:r w:rsidR="008C6925">
        <w:t>8</w:t>
      </w:r>
      <w:r>
        <w:t xml:space="preserve"> года  №  </w:t>
      </w:r>
      <w:r w:rsidR="00111A1D">
        <w:t>77</w:t>
      </w:r>
    </w:p>
    <w:p w:rsidR="009748A9" w:rsidRDefault="009748A9" w:rsidP="009748A9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9748A9" w:rsidRDefault="009748A9" w:rsidP="009748A9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490B99" w:rsidRDefault="00490B99" w:rsidP="001B2B9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90B99">
        <w:rPr>
          <w:b/>
          <w:bCs/>
        </w:rPr>
        <w:t>Порядок</w:t>
      </w:r>
    </w:p>
    <w:p w:rsidR="00490B99" w:rsidRPr="00490B99" w:rsidRDefault="00490B99" w:rsidP="001B2B9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90B99">
        <w:rPr>
          <w:b/>
          <w:bCs/>
        </w:rPr>
        <w:t xml:space="preserve"> </w:t>
      </w:r>
      <w:r w:rsidRPr="00490B99">
        <w:rPr>
          <w:b/>
        </w:rPr>
        <w:t>предоставления субсидий из бюджета Сегежского муниципального района некоммерческим организациям, не являющимся государственными (муниципальными) учреждениями, на финансирование создания специальных приемников (приютов) для содержания отловленных безнадзорных животных.</w:t>
      </w:r>
    </w:p>
    <w:p w:rsidR="00087120" w:rsidRDefault="00C34082" w:rsidP="001B2B97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  <w:r>
        <w:rPr>
          <w:b/>
          <w:bCs/>
        </w:rPr>
        <w:t xml:space="preserve"> </w:t>
      </w:r>
      <w:r w:rsidR="00087120">
        <w:rPr>
          <w:b/>
          <w:bCs/>
        </w:rPr>
        <w:t>(далее - Порядок)</w:t>
      </w:r>
    </w:p>
    <w:p w:rsidR="009748A9" w:rsidRDefault="009748A9" w:rsidP="009748A9">
      <w:pPr>
        <w:pStyle w:val="af"/>
        <w:ind w:left="1068"/>
        <w:jc w:val="both"/>
      </w:pPr>
    </w:p>
    <w:p w:rsidR="009748A9" w:rsidRDefault="009748A9" w:rsidP="009748A9">
      <w:pPr>
        <w:ind w:firstLine="709"/>
        <w:jc w:val="both"/>
        <w:rPr>
          <w:bCs/>
        </w:rPr>
      </w:pPr>
      <w:r>
        <w:t xml:space="preserve">1. Настоящий Порядок устанавливает процедуру и условия предоставления </w:t>
      </w:r>
      <w:r w:rsidR="00490B99">
        <w:rPr>
          <w:bCs/>
        </w:rPr>
        <w:t>субсиди</w:t>
      </w:r>
      <w:r w:rsidR="001D13E6">
        <w:rPr>
          <w:bCs/>
        </w:rPr>
        <w:t>й</w:t>
      </w:r>
      <w:r w:rsidR="00490B99">
        <w:rPr>
          <w:bCs/>
        </w:rPr>
        <w:t xml:space="preserve"> </w:t>
      </w:r>
      <w:r>
        <w:rPr>
          <w:bCs/>
        </w:rPr>
        <w:t xml:space="preserve">из бюджета Сегежского муниципального района </w:t>
      </w:r>
      <w:r w:rsidR="0001612F">
        <w:rPr>
          <w:bCs/>
        </w:rPr>
        <w:t>на</w:t>
      </w:r>
      <w:r w:rsidR="0001612F" w:rsidRPr="0001612F">
        <w:rPr>
          <w:b/>
          <w:bCs/>
        </w:rPr>
        <w:t xml:space="preserve"> </w:t>
      </w:r>
      <w:r w:rsidR="0001612F" w:rsidRPr="0001612F">
        <w:rPr>
          <w:bCs/>
        </w:rPr>
        <w:t>финансирование создания специальных приемников (приютов) для содержания отловленных безнадзорных животных</w:t>
      </w:r>
      <w:r w:rsidR="0001612F">
        <w:rPr>
          <w:bCs/>
        </w:rPr>
        <w:t xml:space="preserve"> (далее - субсидии) </w:t>
      </w:r>
      <w:r w:rsidR="00087120">
        <w:rPr>
          <w:bCs/>
        </w:rPr>
        <w:t>некоммерческ</w:t>
      </w:r>
      <w:r w:rsidR="00EF7FD1">
        <w:rPr>
          <w:bCs/>
        </w:rPr>
        <w:t>им</w:t>
      </w:r>
      <w:r w:rsidR="00087120">
        <w:rPr>
          <w:bCs/>
        </w:rPr>
        <w:t xml:space="preserve"> организаци</w:t>
      </w:r>
      <w:r w:rsidR="00EF7FD1">
        <w:rPr>
          <w:bCs/>
        </w:rPr>
        <w:t>ям</w:t>
      </w:r>
      <w:r w:rsidR="00CB49C6">
        <w:rPr>
          <w:bCs/>
        </w:rPr>
        <w:t>,</w:t>
      </w:r>
      <w:r w:rsidR="0001612F" w:rsidRPr="0001612F">
        <w:rPr>
          <w:b/>
          <w:bCs/>
        </w:rPr>
        <w:t xml:space="preserve"> </w:t>
      </w:r>
      <w:r w:rsidR="0001612F" w:rsidRPr="0001612F">
        <w:rPr>
          <w:bCs/>
        </w:rPr>
        <w:t>не являющ</w:t>
      </w:r>
      <w:r w:rsidR="00EF7FD1">
        <w:rPr>
          <w:bCs/>
        </w:rPr>
        <w:t>имся</w:t>
      </w:r>
      <w:r w:rsidR="0001612F" w:rsidRPr="0001612F">
        <w:rPr>
          <w:bCs/>
        </w:rPr>
        <w:t xml:space="preserve"> государственным</w:t>
      </w:r>
      <w:r w:rsidR="00EF7FD1">
        <w:rPr>
          <w:bCs/>
        </w:rPr>
        <w:t>и</w:t>
      </w:r>
      <w:r w:rsidR="0001612F" w:rsidRPr="0001612F">
        <w:rPr>
          <w:bCs/>
        </w:rPr>
        <w:t xml:space="preserve"> </w:t>
      </w:r>
      <w:r w:rsidR="00EF7FD1">
        <w:rPr>
          <w:bCs/>
        </w:rPr>
        <w:t>(</w:t>
      </w:r>
      <w:r w:rsidR="0001612F" w:rsidRPr="0001612F">
        <w:rPr>
          <w:bCs/>
        </w:rPr>
        <w:t>муниципальным</w:t>
      </w:r>
      <w:r w:rsidR="00EF7FD1">
        <w:rPr>
          <w:bCs/>
        </w:rPr>
        <w:t>и)</w:t>
      </w:r>
      <w:r w:rsidR="0001612F" w:rsidRPr="0001612F">
        <w:rPr>
          <w:bCs/>
        </w:rPr>
        <w:t xml:space="preserve"> учреждени</w:t>
      </w:r>
      <w:r w:rsidR="00EF7FD1">
        <w:rPr>
          <w:bCs/>
        </w:rPr>
        <w:t>я</w:t>
      </w:r>
      <w:r w:rsidR="00CA2DD1">
        <w:rPr>
          <w:bCs/>
        </w:rPr>
        <w:t>м</w:t>
      </w:r>
      <w:r w:rsidR="00EF7FD1">
        <w:rPr>
          <w:bCs/>
        </w:rPr>
        <w:t>и</w:t>
      </w:r>
      <w:r w:rsidR="0001612F">
        <w:rPr>
          <w:bCs/>
        </w:rPr>
        <w:t xml:space="preserve"> (далее - некоммерческ</w:t>
      </w:r>
      <w:r w:rsidR="00EF7FD1">
        <w:rPr>
          <w:bCs/>
        </w:rPr>
        <w:t>ие</w:t>
      </w:r>
      <w:r w:rsidR="0001612F">
        <w:rPr>
          <w:bCs/>
        </w:rPr>
        <w:t xml:space="preserve"> организаци</w:t>
      </w:r>
      <w:r w:rsidR="00EF7FD1">
        <w:rPr>
          <w:bCs/>
        </w:rPr>
        <w:t>и</w:t>
      </w:r>
      <w:r w:rsidR="0001612F">
        <w:rPr>
          <w:bCs/>
        </w:rPr>
        <w:t>),</w:t>
      </w:r>
      <w:r w:rsidR="00CB49C6">
        <w:rPr>
          <w:bCs/>
        </w:rPr>
        <w:t xml:space="preserve"> а также возврата </w:t>
      </w:r>
      <w:r w:rsidR="00C55262">
        <w:rPr>
          <w:bCs/>
        </w:rPr>
        <w:t xml:space="preserve">субсидии </w:t>
      </w:r>
      <w:r w:rsidR="00CB49C6">
        <w:rPr>
          <w:bCs/>
        </w:rPr>
        <w:t xml:space="preserve">в случае нарушения условий, предусмотренных при </w:t>
      </w:r>
      <w:r w:rsidR="00CA2DD1">
        <w:rPr>
          <w:bCs/>
        </w:rPr>
        <w:t xml:space="preserve">ее </w:t>
      </w:r>
      <w:r w:rsidR="00CB49C6">
        <w:rPr>
          <w:bCs/>
        </w:rPr>
        <w:t>предоставлении</w:t>
      </w:r>
      <w:r>
        <w:rPr>
          <w:bCs/>
        </w:rPr>
        <w:t>.</w:t>
      </w:r>
    </w:p>
    <w:p w:rsidR="00CB49C6" w:rsidRDefault="009748A9" w:rsidP="009748A9">
      <w:pPr>
        <w:autoSpaceDE w:val="0"/>
        <w:autoSpaceDN w:val="0"/>
        <w:adjustRightInd w:val="0"/>
        <w:ind w:firstLine="709"/>
        <w:jc w:val="both"/>
      </w:pPr>
      <w:r>
        <w:t xml:space="preserve">2. Субсидии предоставляются на безвозмездной </w:t>
      </w:r>
      <w:r w:rsidR="00CB49C6">
        <w:t>основе на финансирование</w:t>
      </w:r>
      <w:r>
        <w:t xml:space="preserve"> </w:t>
      </w:r>
      <w:r w:rsidR="00CB49C6">
        <w:t>создания специальных приемников (приютов) для содержания отловленных безнадзорных животных</w:t>
      </w:r>
      <w:r w:rsidR="00156938">
        <w:t>,</w:t>
      </w:r>
      <w:r w:rsidR="00156938" w:rsidRPr="00156938">
        <w:t xml:space="preserve"> </w:t>
      </w:r>
      <w:r w:rsidR="00156938">
        <w:t>в пределах бюджетных ассигнований, предусмотренных в бюджете Сегежского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порядке, на предоставление субсидий администрации Сегежского муниципального района - главному распорядителю средств бюджета С</w:t>
      </w:r>
      <w:r w:rsidR="00B92504">
        <w:t>егежского муниципального района</w:t>
      </w:r>
      <w:r w:rsidR="00922087">
        <w:t xml:space="preserve"> (далее – администрация)</w:t>
      </w:r>
      <w:r w:rsidR="00B92504">
        <w:t>.</w:t>
      </w:r>
    </w:p>
    <w:p w:rsidR="00B92504" w:rsidRDefault="00B92504" w:rsidP="009748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111A1D">
        <w:rPr>
          <w:color w:val="000000"/>
        </w:rPr>
        <w:t xml:space="preserve"> </w:t>
      </w:r>
      <w:r>
        <w:rPr>
          <w:color w:val="000000"/>
        </w:rPr>
        <w:t>Право на получение субсиди</w:t>
      </w:r>
      <w:r w:rsidR="001D13E6">
        <w:rPr>
          <w:color w:val="000000"/>
        </w:rPr>
        <w:t>й</w:t>
      </w:r>
      <w:r>
        <w:rPr>
          <w:color w:val="000000"/>
        </w:rPr>
        <w:t xml:space="preserve"> имеют некоммерческие организации:</w:t>
      </w:r>
    </w:p>
    <w:p w:rsidR="00B92504" w:rsidRDefault="00922087" w:rsidP="009748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B92504">
        <w:rPr>
          <w:color w:val="000000"/>
        </w:rPr>
        <w:t xml:space="preserve"> осуществляющие деятельность на территории Сегежского муниципального района;</w:t>
      </w:r>
    </w:p>
    <w:p w:rsidR="00E60448" w:rsidRDefault="00922087" w:rsidP="009748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111A1D">
        <w:rPr>
          <w:color w:val="000000"/>
        </w:rPr>
        <w:t xml:space="preserve"> </w:t>
      </w:r>
      <w:r w:rsidR="00E60448">
        <w:rPr>
          <w:color w:val="000000"/>
        </w:rPr>
        <w:t xml:space="preserve">занимающиеся созданием и содержанием </w:t>
      </w:r>
      <w:r w:rsidR="00E60448" w:rsidRPr="0001612F">
        <w:rPr>
          <w:bCs/>
        </w:rPr>
        <w:t>специальных приемников (приютов)</w:t>
      </w:r>
      <w:r w:rsidR="00E60448">
        <w:rPr>
          <w:bCs/>
        </w:rPr>
        <w:t xml:space="preserve"> для безнадзорных животных</w:t>
      </w:r>
      <w:r w:rsidR="00EF7FD1" w:rsidRPr="00EF7FD1">
        <w:rPr>
          <w:color w:val="000000"/>
        </w:rPr>
        <w:t xml:space="preserve"> </w:t>
      </w:r>
      <w:r w:rsidR="00EF7FD1">
        <w:rPr>
          <w:color w:val="000000"/>
        </w:rPr>
        <w:t>на территории Сегежского муниципального района</w:t>
      </w:r>
      <w:r w:rsidR="00E60448">
        <w:rPr>
          <w:bCs/>
        </w:rPr>
        <w:t>;</w:t>
      </w:r>
    </w:p>
    <w:p w:rsidR="00B92504" w:rsidRDefault="00922087" w:rsidP="009748A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3)</w:t>
      </w:r>
      <w:r w:rsidR="00B92504">
        <w:rPr>
          <w:color w:val="000000"/>
        </w:rPr>
        <w:t xml:space="preserve"> не являющи</w:t>
      </w:r>
      <w:r w:rsidR="001D13E6">
        <w:rPr>
          <w:color w:val="000000"/>
        </w:rPr>
        <w:t>х</w:t>
      </w:r>
      <w:r w:rsidR="00B92504">
        <w:rPr>
          <w:color w:val="000000"/>
        </w:rPr>
        <w:t>ся политическими, религиозными и профсоюзными организациями.</w:t>
      </w:r>
    </w:p>
    <w:p w:rsidR="00A67531" w:rsidRDefault="00B92504" w:rsidP="00A67531">
      <w:pPr>
        <w:ind w:firstLine="709"/>
        <w:jc w:val="both"/>
      </w:pPr>
      <w:r>
        <w:t xml:space="preserve">4. </w:t>
      </w:r>
      <w:r w:rsidR="00A67531">
        <w:t xml:space="preserve">Для получения субсидии </w:t>
      </w:r>
      <w:r w:rsidR="00922087">
        <w:t>некоммерческ</w:t>
      </w:r>
      <w:r w:rsidR="001D13E6">
        <w:t>ие</w:t>
      </w:r>
      <w:r w:rsidR="00922087">
        <w:t xml:space="preserve"> организаци</w:t>
      </w:r>
      <w:r w:rsidR="001D13E6">
        <w:t>и</w:t>
      </w:r>
      <w:r w:rsidR="00A67531">
        <w:t xml:space="preserve"> предоставля</w:t>
      </w:r>
      <w:r w:rsidR="001D13E6">
        <w:t>ю</w:t>
      </w:r>
      <w:r w:rsidR="00A67531">
        <w:t>т в администрацию следующие документы:</w:t>
      </w:r>
    </w:p>
    <w:p w:rsidR="00A67531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531" w:rsidRPr="009748A9">
        <w:rPr>
          <w:rFonts w:ascii="Times New Roman" w:hAnsi="Times New Roman" w:cs="Times New Roman"/>
          <w:sz w:val="24"/>
          <w:szCs w:val="24"/>
        </w:rPr>
        <w:t xml:space="preserve">) </w:t>
      </w:r>
      <w:r w:rsidR="00111A1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anchor="P97" w:history="1">
        <w:r w:rsidR="00A67531" w:rsidRPr="009748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заявку</w:t>
        </w:r>
      </w:hyperlink>
      <w:r w:rsidR="00A67531" w:rsidRPr="009748A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2B5FCF">
        <w:rPr>
          <w:rFonts w:ascii="Times New Roman" w:hAnsi="Times New Roman" w:cs="Times New Roman"/>
          <w:sz w:val="24"/>
          <w:szCs w:val="24"/>
        </w:rPr>
        <w:t xml:space="preserve"> №</w:t>
      </w:r>
      <w:r w:rsid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2B5FCF">
        <w:rPr>
          <w:rFonts w:ascii="Times New Roman" w:hAnsi="Times New Roman" w:cs="Times New Roman"/>
          <w:sz w:val="24"/>
          <w:szCs w:val="24"/>
        </w:rPr>
        <w:t xml:space="preserve">1 </w:t>
      </w:r>
      <w:r w:rsidR="00A67531" w:rsidRPr="009748A9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A67531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531" w:rsidRPr="009748A9">
        <w:rPr>
          <w:rFonts w:ascii="Times New Roman" w:hAnsi="Times New Roman" w:cs="Times New Roman"/>
          <w:sz w:val="24"/>
          <w:szCs w:val="24"/>
        </w:rPr>
        <w:t>)</w:t>
      </w:r>
      <w:r w:rsidR="00A67531">
        <w:rPr>
          <w:rFonts w:ascii="Times New Roman" w:hAnsi="Times New Roman" w:cs="Times New Roman"/>
          <w:sz w:val="24"/>
          <w:szCs w:val="24"/>
        </w:rPr>
        <w:t xml:space="preserve"> </w:t>
      </w:r>
      <w:r w:rsidR="00111A1D">
        <w:rPr>
          <w:rFonts w:ascii="Times New Roman" w:hAnsi="Times New Roman" w:cs="Times New Roman"/>
          <w:sz w:val="24"/>
          <w:szCs w:val="24"/>
        </w:rPr>
        <w:t xml:space="preserve">  </w:t>
      </w:r>
      <w:r w:rsidR="00A67531">
        <w:rPr>
          <w:rFonts w:ascii="Times New Roman" w:hAnsi="Times New Roman" w:cs="Times New Roman"/>
          <w:sz w:val="24"/>
          <w:szCs w:val="24"/>
        </w:rPr>
        <w:t>копию устава некоммерческой организации с изменениями и дополнениями;</w:t>
      </w:r>
    </w:p>
    <w:p w:rsidR="00A67531" w:rsidRPr="009748A9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531" w:rsidRPr="009748A9">
        <w:rPr>
          <w:rFonts w:ascii="Times New Roman" w:hAnsi="Times New Roman" w:cs="Times New Roman"/>
          <w:sz w:val="24"/>
          <w:szCs w:val="24"/>
        </w:rPr>
        <w:t>)</w:t>
      </w:r>
      <w:r w:rsidR="00A67531">
        <w:rPr>
          <w:rFonts w:ascii="Times New Roman" w:hAnsi="Times New Roman" w:cs="Times New Roman"/>
          <w:sz w:val="24"/>
          <w:szCs w:val="24"/>
        </w:rPr>
        <w:t xml:space="preserve"> копию свидетельства о государственной регистрации некоммерческой организации в качестве юридического лица;</w:t>
      </w:r>
    </w:p>
    <w:p w:rsidR="00A67531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531" w:rsidRPr="009748A9">
        <w:rPr>
          <w:rFonts w:ascii="Times New Roman" w:hAnsi="Times New Roman" w:cs="Times New Roman"/>
          <w:sz w:val="24"/>
          <w:szCs w:val="24"/>
        </w:rPr>
        <w:t>)</w:t>
      </w:r>
      <w:r w:rsidR="00A67531">
        <w:rPr>
          <w:rFonts w:ascii="Times New Roman" w:hAnsi="Times New Roman" w:cs="Times New Roman"/>
          <w:sz w:val="24"/>
          <w:szCs w:val="24"/>
        </w:rPr>
        <w:t xml:space="preserve">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 w:rsidR="00A67531">
        <w:rPr>
          <w:rFonts w:ascii="Times New Roman" w:hAnsi="Times New Roman" w:cs="Times New Roman"/>
          <w:sz w:val="24"/>
          <w:szCs w:val="24"/>
        </w:rPr>
        <w:t>копию свидетельства о постановке некоммерческой организации на учет в налоговой органе;</w:t>
      </w:r>
    </w:p>
    <w:p w:rsidR="00920DFA" w:rsidRPr="001D13E6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3E6">
        <w:rPr>
          <w:rFonts w:ascii="Times New Roman" w:hAnsi="Times New Roman" w:cs="Times New Roman"/>
          <w:sz w:val="24"/>
          <w:szCs w:val="24"/>
        </w:rPr>
        <w:t>5</w:t>
      </w:r>
      <w:r w:rsidR="00A67531" w:rsidRPr="001D13E6">
        <w:rPr>
          <w:rFonts w:ascii="Times New Roman" w:hAnsi="Times New Roman" w:cs="Times New Roman"/>
          <w:sz w:val="24"/>
          <w:szCs w:val="24"/>
        </w:rPr>
        <w:t xml:space="preserve">) </w:t>
      </w:r>
      <w:r w:rsidR="00111A1D">
        <w:rPr>
          <w:rFonts w:ascii="Times New Roman" w:hAnsi="Times New Roman" w:cs="Times New Roman"/>
          <w:sz w:val="24"/>
          <w:szCs w:val="24"/>
        </w:rPr>
        <w:t xml:space="preserve">  </w:t>
      </w:r>
      <w:r w:rsidRPr="001D13E6">
        <w:rPr>
          <w:rFonts w:ascii="Times New Roman" w:hAnsi="Times New Roman" w:cs="Times New Roman"/>
          <w:sz w:val="24"/>
          <w:szCs w:val="24"/>
        </w:rPr>
        <w:t>перечень выполняемых мероприятий</w:t>
      </w:r>
      <w:r w:rsidR="00920DFA" w:rsidRPr="001D13E6">
        <w:rPr>
          <w:rFonts w:ascii="Times New Roman" w:hAnsi="Times New Roman" w:cs="Times New Roman"/>
          <w:sz w:val="24"/>
          <w:szCs w:val="24"/>
        </w:rPr>
        <w:t xml:space="preserve"> по</w:t>
      </w:r>
      <w:r w:rsidR="00920DFA" w:rsidRPr="001D13E6">
        <w:rPr>
          <w:b/>
        </w:rPr>
        <w:t xml:space="preserve"> </w:t>
      </w:r>
      <w:r w:rsidR="00920DFA" w:rsidRPr="001D13E6">
        <w:rPr>
          <w:rFonts w:ascii="Times New Roman" w:hAnsi="Times New Roman" w:cs="Times New Roman"/>
          <w:sz w:val="24"/>
          <w:szCs w:val="24"/>
        </w:rPr>
        <w:t>созданию специальных приемников (приютов) для содержания отловленных безнадзорных животных, осуществляемой некоммерческой организацией</w:t>
      </w:r>
      <w:r w:rsidR="001D13E6" w:rsidRPr="001D13E6">
        <w:rPr>
          <w:rFonts w:ascii="Times New Roman" w:hAnsi="Times New Roman" w:cs="Times New Roman"/>
          <w:sz w:val="24"/>
          <w:szCs w:val="24"/>
        </w:rPr>
        <w:t xml:space="preserve"> на территории Сегежского муниципального района</w:t>
      </w:r>
      <w:r w:rsidR="00920DFA" w:rsidRPr="001D13E6">
        <w:rPr>
          <w:rFonts w:ascii="Times New Roman" w:hAnsi="Times New Roman" w:cs="Times New Roman"/>
          <w:sz w:val="24"/>
          <w:szCs w:val="24"/>
        </w:rPr>
        <w:t>;</w:t>
      </w:r>
    </w:p>
    <w:p w:rsidR="00A67531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67531">
        <w:rPr>
          <w:rFonts w:ascii="Times New Roman" w:hAnsi="Times New Roman" w:cs="Times New Roman"/>
          <w:sz w:val="24"/>
          <w:szCs w:val="24"/>
        </w:rPr>
        <w:t xml:space="preserve">) </w:t>
      </w:r>
      <w:r w:rsidR="00565EE8">
        <w:rPr>
          <w:rFonts w:ascii="Times New Roman" w:hAnsi="Times New Roman" w:cs="Times New Roman"/>
          <w:sz w:val="24"/>
          <w:szCs w:val="24"/>
        </w:rPr>
        <w:t>смету расходов на создание специальных приемников (приютов) для содержания отловленных безнадзорных животных на территории Сегежского муниципального района, расчет и обоснование расходов на финансовое обеспечение деятельности некоммерческой организации за счет субсидии</w:t>
      </w:r>
      <w:r w:rsidR="00565EE8" w:rsidRPr="001E0433">
        <w:rPr>
          <w:rFonts w:ascii="Times New Roman" w:hAnsi="Times New Roman" w:cs="Times New Roman"/>
          <w:sz w:val="24"/>
          <w:szCs w:val="24"/>
        </w:rPr>
        <w:t xml:space="preserve"> </w:t>
      </w:r>
      <w:r w:rsidR="00565EE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11A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5EE8">
        <w:rPr>
          <w:rFonts w:ascii="Times New Roman" w:hAnsi="Times New Roman" w:cs="Times New Roman"/>
          <w:sz w:val="24"/>
          <w:szCs w:val="24"/>
        </w:rPr>
        <w:t>№ 2</w:t>
      </w:r>
      <w:r w:rsidR="00565EE8" w:rsidRPr="00830A23">
        <w:rPr>
          <w:rFonts w:ascii="Times New Roman" w:hAnsi="Times New Roman" w:cs="Times New Roman"/>
          <w:sz w:val="24"/>
          <w:szCs w:val="24"/>
        </w:rPr>
        <w:t xml:space="preserve"> </w:t>
      </w:r>
      <w:r w:rsidR="00565EE8" w:rsidRPr="009748A9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565EE8">
        <w:rPr>
          <w:rFonts w:ascii="Times New Roman" w:hAnsi="Times New Roman" w:cs="Times New Roman"/>
          <w:sz w:val="24"/>
          <w:szCs w:val="24"/>
        </w:rPr>
        <w:t>;</w:t>
      </w:r>
    </w:p>
    <w:p w:rsidR="00A67531" w:rsidRDefault="00EF7FD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7531">
        <w:rPr>
          <w:rFonts w:ascii="Times New Roman" w:hAnsi="Times New Roman" w:cs="Times New Roman"/>
          <w:sz w:val="24"/>
          <w:szCs w:val="24"/>
        </w:rPr>
        <w:t xml:space="preserve">) </w:t>
      </w:r>
      <w:r w:rsidR="00111A1D">
        <w:rPr>
          <w:rFonts w:ascii="Times New Roman" w:hAnsi="Times New Roman" w:cs="Times New Roman"/>
          <w:sz w:val="24"/>
          <w:szCs w:val="24"/>
        </w:rPr>
        <w:t xml:space="preserve">  </w:t>
      </w:r>
      <w:r w:rsidR="00565EE8">
        <w:rPr>
          <w:rFonts w:ascii="Times New Roman" w:hAnsi="Times New Roman" w:cs="Times New Roman"/>
          <w:sz w:val="24"/>
          <w:szCs w:val="24"/>
        </w:rPr>
        <w:t>письменное согласие на проведение администрацией проверок соблюдения некоммерческой организацией условий, целей и порядка предоставления субсидии.</w:t>
      </w:r>
    </w:p>
    <w:p w:rsidR="00A67531" w:rsidRDefault="00A6753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920DFA">
        <w:rPr>
          <w:rFonts w:ascii="Times New Roman" w:hAnsi="Times New Roman" w:cs="Times New Roman"/>
          <w:sz w:val="24"/>
          <w:szCs w:val="24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</w:rPr>
        <w:t>подпункта</w:t>
      </w:r>
      <w:r w:rsidR="00920D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0DC6">
        <w:rPr>
          <w:rFonts w:ascii="Times New Roman" w:hAnsi="Times New Roman" w:cs="Times New Roman"/>
          <w:sz w:val="24"/>
          <w:szCs w:val="24"/>
        </w:rPr>
        <w:t xml:space="preserve"> </w:t>
      </w:r>
      <w:r w:rsidR="00920DFA">
        <w:rPr>
          <w:rFonts w:ascii="Times New Roman" w:hAnsi="Times New Roman" w:cs="Times New Roman"/>
          <w:sz w:val="24"/>
          <w:szCs w:val="24"/>
        </w:rPr>
        <w:t>4</w:t>
      </w:r>
      <w:r w:rsidRPr="007772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одновременно с подлинниками документов или нотариально удостоверенные.</w:t>
      </w:r>
    </w:p>
    <w:p w:rsidR="00A67531" w:rsidRDefault="00A6753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20DFA">
        <w:rPr>
          <w:rFonts w:ascii="Times New Roman" w:hAnsi="Times New Roman" w:cs="Times New Roman"/>
          <w:sz w:val="24"/>
          <w:szCs w:val="24"/>
        </w:rPr>
        <w:t>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920D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0DF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предоставляются в подлинниках.</w:t>
      </w:r>
    </w:p>
    <w:p w:rsidR="00840ABC" w:rsidRPr="001D13E6" w:rsidRDefault="00B92504" w:rsidP="008B6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96">
        <w:rPr>
          <w:rFonts w:ascii="Times New Roman" w:hAnsi="Times New Roman" w:cs="Times New Roman"/>
          <w:sz w:val="24"/>
          <w:szCs w:val="24"/>
        </w:rPr>
        <w:t>5</w:t>
      </w:r>
      <w:r w:rsidR="002069C1" w:rsidRPr="008B6B96">
        <w:rPr>
          <w:rFonts w:ascii="Times New Roman" w:hAnsi="Times New Roman" w:cs="Times New Roman"/>
          <w:sz w:val="24"/>
          <w:szCs w:val="24"/>
        </w:rPr>
        <w:t>.</w:t>
      </w:r>
      <w:r w:rsidR="002069C1" w:rsidRPr="00315771">
        <w:rPr>
          <w:color w:val="FF0000"/>
        </w:rPr>
        <w:t xml:space="preserve"> </w:t>
      </w:r>
      <w:r w:rsidR="00111A1D">
        <w:rPr>
          <w:color w:val="FF0000"/>
        </w:rPr>
        <w:t xml:space="preserve"> </w:t>
      </w:r>
      <w:r w:rsidR="008263AD" w:rsidRPr="008263AD">
        <w:rPr>
          <w:rFonts w:ascii="Times New Roman" w:hAnsi="Times New Roman" w:cs="Times New Roman"/>
          <w:sz w:val="24"/>
          <w:szCs w:val="24"/>
        </w:rPr>
        <w:t>Администрация</w:t>
      </w:r>
      <w:r w:rsidR="008263AD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8263AD">
        <w:rPr>
          <w:color w:val="FF0000"/>
        </w:rPr>
        <w:t xml:space="preserve"> </w:t>
      </w:r>
      <w:r w:rsidR="008263AD">
        <w:rPr>
          <w:rFonts w:ascii="Times New Roman" w:hAnsi="Times New Roman" w:cs="Times New Roman"/>
          <w:sz w:val="24"/>
          <w:szCs w:val="24"/>
        </w:rPr>
        <w:t>д</w:t>
      </w:r>
      <w:r w:rsidR="00CA2DD1">
        <w:rPr>
          <w:rFonts w:ascii="Times New Roman" w:hAnsi="Times New Roman" w:cs="Times New Roman"/>
          <w:sz w:val="24"/>
          <w:szCs w:val="24"/>
        </w:rPr>
        <w:t xml:space="preserve">окументы, </w:t>
      </w:r>
      <w:r w:rsidR="00CA2DD1" w:rsidRPr="00777218">
        <w:rPr>
          <w:rFonts w:ascii="Times New Roman" w:hAnsi="Times New Roman" w:cs="Times New Roman"/>
          <w:sz w:val="24"/>
          <w:szCs w:val="24"/>
        </w:rPr>
        <w:t>указанные в пункте 4 настоящего Порядка</w:t>
      </w:r>
      <w:r w:rsidR="00840ABC">
        <w:rPr>
          <w:rFonts w:ascii="Times New Roman" w:hAnsi="Times New Roman" w:cs="Times New Roman"/>
          <w:sz w:val="24"/>
          <w:szCs w:val="24"/>
        </w:rPr>
        <w:t>,</w:t>
      </w:r>
      <w:r w:rsidR="00CA2DD1">
        <w:rPr>
          <w:rFonts w:ascii="Times New Roman" w:hAnsi="Times New Roman" w:cs="Times New Roman"/>
          <w:sz w:val="24"/>
          <w:szCs w:val="24"/>
        </w:rPr>
        <w:t xml:space="preserve"> </w:t>
      </w:r>
      <w:r w:rsidR="008B6B96" w:rsidRPr="009748A9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их </w:t>
      </w:r>
      <w:r w:rsidR="008263A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263AD" w:rsidRPr="001D13E6">
        <w:rPr>
          <w:rFonts w:ascii="Times New Roman" w:hAnsi="Times New Roman" w:cs="Times New Roman"/>
          <w:sz w:val="24"/>
          <w:szCs w:val="24"/>
        </w:rPr>
        <w:t>в администрацию</w:t>
      </w:r>
      <w:r w:rsidR="00840ABC" w:rsidRPr="001D13E6">
        <w:rPr>
          <w:rFonts w:ascii="Times New Roman" w:hAnsi="Times New Roman" w:cs="Times New Roman"/>
          <w:sz w:val="24"/>
          <w:szCs w:val="24"/>
        </w:rPr>
        <w:t>.</w:t>
      </w:r>
    </w:p>
    <w:p w:rsidR="00EB2541" w:rsidRPr="009748A9" w:rsidRDefault="00B92504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6B96">
        <w:rPr>
          <w:rFonts w:ascii="Times New Roman" w:hAnsi="Times New Roman" w:cs="Times New Roman"/>
          <w:sz w:val="24"/>
          <w:szCs w:val="24"/>
        </w:rPr>
        <w:t>.</w:t>
      </w:r>
      <w:r w:rsidR="009748A9" w:rsidRPr="009748A9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="00EB2541">
        <w:rPr>
          <w:rFonts w:ascii="Times New Roman" w:hAnsi="Times New Roman" w:cs="Times New Roman"/>
          <w:sz w:val="24"/>
          <w:szCs w:val="24"/>
        </w:rPr>
        <w:t>некоммерческ</w:t>
      </w:r>
      <w:r w:rsidR="001D13E6">
        <w:rPr>
          <w:rFonts w:ascii="Times New Roman" w:hAnsi="Times New Roman" w:cs="Times New Roman"/>
          <w:sz w:val="24"/>
          <w:szCs w:val="24"/>
        </w:rPr>
        <w:t>им</w:t>
      </w:r>
      <w:r w:rsidR="00EB25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D13E6">
        <w:rPr>
          <w:rFonts w:ascii="Times New Roman" w:hAnsi="Times New Roman" w:cs="Times New Roman"/>
          <w:sz w:val="24"/>
          <w:szCs w:val="24"/>
        </w:rPr>
        <w:t>ям</w:t>
      </w:r>
      <w:r w:rsidR="00EB2541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>в предоставлении субсидии являются:</w:t>
      </w:r>
    </w:p>
    <w:p w:rsidR="00EB2541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48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несоответствие предоставленных в администрацию документов указанных в пункте 4, </w:t>
      </w:r>
      <w:r w:rsidRPr="009748A9"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541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48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недостоверность предоставленной  информации;</w:t>
      </w:r>
    </w:p>
    <w:p w:rsidR="00EB2541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48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заявленных мероприятий целям предоставления субсидии, указанных в пункте 2 настоящего Порядка;</w:t>
      </w:r>
    </w:p>
    <w:p w:rsidR="00EB2541" w:rsidRPr="009748A9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ассигнований, предусмотренных в бюджете Сегежского муниципального района на соответствующий финансовый год на предоставление субсидии.</w:t>
      </w:r>
    </w:p>
    <w:p w:rsidR="009748A9" w:rsidRPr="009748A9" w:rsidRDefault="00B92504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48A9" w:rsidRPr="009748A9">
        <w:rPr>
          <w:rFonts w:ascii="Times New Roman" w:hAnsi="Times New Roman" w:cs="Times New Roman"/>
          <w:sz w:val="24"/>
          <w:szCs w:val="24"/>
        </w:rPr>
        <w:t xml:space="preserve">.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администрация в течение 5 рабочих дней с даты окончания  рассмотрения документов, указанных в пункте </w:t>
      </w:r>
      <w:r w:rsidR="00EB2541">
        <w:rPr>
          <w:rFonts w:ascii="Times New Roman" w:hAnsi="Times New Roman" w:cs="Times New Roman"/>
          <w:sz w:val="24"/>
          <w:szCs w:val="24"/>
        </w:rPr>
        <w:t>4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для подписания </w:t>
      </w:r>
      <w:r w:rsidR="00EB2541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 два экземпляра соглашения.</w:t>
      </w:r>
    </w:p>
    <w:p w:rsidR="00A67531" w:rsidRPr="009748A9" w:rsidRDefault="00B92504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5FCF" w:rsidRPr="009748A9">
        <w:rPr>
          <w:rFonts w:ascii="Times New Roman" w:hAnsi="Times New Roman" w:cs="Times New Roman"/>
          <w:sz w:val="24"/>
          <w:szCs w:val="24"/>
        </w:rPr>
        <w:t>.</w:t>
      </w:r>
      <w:r w:rsidR="00A649AE">
        <w:rPr>
          <w:rFonts w:ascii="Times New Roman" w:hAnsi="Times New Roman" w:cs="Times New Roman"/>
          <w:sz w:val="24"/>
          <w:szCs w:val="24"/>
        </w:rPr>
        <w:t xml:space="preserve"> </w:t>
      </w:r>
      <w:r w:rsidR="00EB2541">
        <w:rPr>
          <w:rFonts w:ascii="Times New Roman" w:hAnsi="Times New Roman" w:cs="Times New Roman"/>
          <w:sz w:val="24"/>
          <w:szCs w:val="24"/>
        </w:rPr>
        <w:t>С</w:t>
      </w:r>
      <w:r w:rsidR="00EB2541" w:rsidRPr="009748A9">
        <w:rPr>
          <w:rFonts w:ascii="Times New Roman" w:hAnsi="Times New Roman" w:cs="Times New Roman"/>
          <w:sz w:val="24"/>
          <w:szCs w:val="24"/>
        </w:rPr>
        <w:t>убсиди</w:t>
      </w:r>
      <w:r w:rsidR="00EB2541">
        <w:rPr>
          <w:rFonts w:ascii="Times New Roman" w:hAnsi="Times New Roman" w:cs="Times New Roman"/>
          <w:sz w:val="24"/>
          <w:szCs w:val="24"/>
        </w:rPr>
        <w:t>я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 </w:t>
      </w:r>
      <w:r w:rsidR="00EB2541">
        <w:rPr>
          <w:rFonts w:ascii="Times New Roman" w:hAnsi="Times New Roman" w:cs="Times New Roman"/>
          <w:sz w:val="24"/>
          <w:szCs w:val="24"/>
        </w:rPr>
        <w:t>предоставляется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DD690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B254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B2541" w:rsidRPr="00DD6904">
        <w:rPr>
          <w:rFonts w:ascii="Times New Roman" w:hAnsi="Times New Roman" w:cs="Times New Roman"/>
          <w:sz w:val="24"/>
          <w:szCs w:val="24"/>
        </w:rPr>
        <w:t xml:space="preserve">30 </w:t>
      </w:r>
      <w:r w:rsidR="00EB2541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EB2541" w:rsidRPr="00DD6904">
        <w:rPr>
          <w:rFonts w:ascii="Times New Roman" w:hAnsi="Times New Roman" w:cs="Times New Roman"/>
          <w:sz w:val="24"/>
          <w:szCs w:val="24"/>
        </w:rPr>
        <w:t>от объема субвенции</w:t>
      </w:r>
      <w:r w:rsidR="00EB2541">
        <w:rPr>
          <w:rFonts w:ascii="Times New Roman" w:hAnsi="Times New Roman" w:cs="Times New Roman"/>
          <w:sz w:val="24"/>
          <w:szCs w:val="24"/>
        </w:rPr>
        <w:t>,</w:t>
      </w:r>
      <w:r w:rsidR="00EB2541" w:rsidRPr="00A649AE">
        <w:rPr>
          <w:rFonts w:ascii="Times New Roman" w:hAnsi="Times New Roman" w:cs="Times New Roman"/>
          <w:sz w:val="24"/>
          <w:szCs w:val="24"/>
        </w:rPr>
        <w:t xml:space="preserve"> </w:t>
      </w:r>
      <w:r w:rsidR="00EB2541">
        <w:rPr>
          <w:rFonts w:ascii="Times New Roman" w:hAnsi="Times New Roman" w:cs="Times New Roman"/>
          <w:sz w:val="24"/>
          <w:szCs w:val="24"/>
        </w:rPr>
        <w:t xml:space="preserve">предоставленной из </w:t>
      </w:r>
      <w:r w:rsidR="00EB2541" w:rsidRPr="00A649AE">
        <w:rPr>
          <w:rFonts w:ascii="Times New Roman" w:hAnsi="Times New Roman" w:cs="Times New Roman"/>
          <w:sz w:val="24"/>
          <w:szCs w:val="24"/>
        </w:rPr>
        <w:t xml:space="preserve">бюджета Республики Карелия </w:t>
      </w:r>
      <w:r w:rsidR="00EB2541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EB2541" w:rsidRPr="00A649AE">
        <w:rPr>
          <w:rFonts w:ascii="Times New Roman" w:hAnsi="Times New Roman" w:cs="Times New Roman"/>
          <w:sz w:val="24"/>
          <w:szCs w:val="24"/>
        </w:rPr>
        <w:t xml:space="preserve"> мероприятий по отлову и содержанию безнадзорных животных</w:t>
      </w:r>
      <w:r w:rsidR="00EB2541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 w:rsidR="00EB2541">
        <w:rPr>
          <w:rFonts w:ascii="Times New Roman" w:hAnsi="Times New Roman" w:cs="Times New Roman"/>
          <w:sz w:val="24"/>
          <w:szCs w:val="24"/>
        </w:rPr>
        <w:t>.</w:t>
      </w:r>
    </w:p>
    <w:p w:rsidR="00EB2541" w:rsidRDefault="00B92504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8A9" w:rsidRPr="009748A9">
        <w:rPr>
          <w:rFonts w:ascii="Times New Roman" w:hAnsi="Times New Roman" w:cs="Times New Roman"/>
          <w:sz w:val="24"/>
          <w:szCs w:val="24"/>
        </w:rPr>
        <w:t xml:space="preserve">.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Предоставление субсидии </w:t>
      </w:r>
      <w:r w:rsidR="00EB2541">
        <w:rPr>
          <w:rFonts w:ascii="Times New Roman" w:hAnsi="Times New Roman" w:cs="Times New Roman"/>
          <w:sz w:val="24"/>
          <w:szCs w:val="24"/>
        </w:rPr>
        <w:t>некоммерческ</w:t>
      </w:r>
      <w:r w:rsidR="001D13E6">
        <w:rPr>
          <w:rFonts w:ascii="Times New Roman" w:hAnsi="Times New Roman" w:cs="Times New Roman"/>
          <w:sz w:val="24"/>
          <w:szCs w:val="24"/>
        </w:rPr>
        <w:t>им</w:t>
      </w:r>
      <w:r w:rsidR="00EB25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D13E6">
        <w:rPr>
          <w:rFonts w:ascii="Times New Roman" w:hAnsi="Times New Roman" w:cs="Times New Roman"/>
          <w:sz w:val="24"/>
          <w:szCs w:val="24"/>
        </w:rPr>
        <w:t>ям</w:t>
      </w:r>
      <w:r w:rsidR="00EB2541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соглашения о предоставлении субсидии, заключенного между администрацией и </w:t>
      </w:r>
      <w:r w:rsidR="00EB2541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(далее – соглашение) </w:t>
      </w:r>
      <w:r w:rsidR="00EB254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B2541" w:rsidRPr="009748A9">
        <w:rPr>
          <w:rFonts w:ascii="Times New Roman" w:hAnsi="Times New Roman" w:cs="Times New Roman"/>
          <w:sz w:val="24"/>
          <w:szCs w:val="24"/>
        </w:rPr>
        <w:t xml:space="preserve"> </w:t>
      </w:r>
      <w:r w:rsidR="00EB2541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="00EB2541" w:rsidRPr="002B5FCF">
        <w:rPr>
          <w:rFonts w:ascii="Times New Roman" w:hAnsi="Times New Roman" w:cs="Times New Roman"/>
          <w:sz w:val="24"/>
          <w:szCs w:val="24"/>
        </w:rPr>
        <w:t xml:space="preserve"> </w:t>
      </w:r>
      <w:r w:rsidR="00EB2541" w:rsidRPr="009748A9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EB2541">
        <w:rPr>
          <w:rFonts w:ascii="Times New Roman" w:hAnsi="Times New Roman" w:cs="Times New Roman"/>
          <w:sz w:val="24"/>
          <w:szCs w:val="24"/>
        </w:rPr>
        <w:t>.</w:t>
      </w:r>
    </w:p>
    <w:p w:rsidR="00EB2541" w:rsidRPr="009748A9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7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2D4A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9748A9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 по состоянию на первое число месяца, предшествующего месяцу, в котором планируется заключение соглашения: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41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1) у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9748A9">
        <w:rPr>
          <w:rFonts w:ascii="Times New Roman" w:hAnsi="Times New Roman" w:cs="Times New Roman"/>
          <w:sz w:val="24"/>
          <w:szCs w:val="24"/>
        </w:rPr>
        <w:t xml:space="preserve">должна отсутствовать </w:t>
      </w:r>
      <w:r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EB2541" w:rsidRPr="009748A9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2) у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9748A9">
        <w:rPr>
          <w:rFonts w:ascii="Times New Roman" w:hAnsi="Times New Roman" w:cs="Times New Roman"/>
          <w:sz w:val="24"/>
          <w:szCs w:val="24"/>
        </w:rPr>
        <w:t>должна отсутствовать просроченная задолженность по возврату в бюджет Сегежского муниципального района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Сегежского муниципального района;</w:t>
      </w:r>
    </w:p>
    <w:p w:rsidR="00EB2541" w:rsidRPr="009748A9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некоммерческая организация </w:t>
      </w:r>
      <w:r w:rsidRPr="009748A9">
        <w:rPr>
          <w:rFonts w:ascii="Times New Roman" w:hAnsi="Times New Roman" w:cs="Times New Roman"/>
          <w:sz w:val="24"/>
          <w:szCs w:val="24"/>
        </w:rPr>
        <w:t>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ликвидации, банкротства и не </w:t>
      </w:r>
      <w:r w:rsidRPr="009748A9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иметь ограничения на осуществление хозяйственной деятельности;</w:t>
      </w:r>
    </w:p>
    <w:p w:rsidR="00EB2541" w:rsidRPr="009748A9" w:rsidRDefault="00EB2541" w:rsidP="00EB2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4) </w:t>
      </w:r>
      <w:r w:rsidR="0011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некоммерческая организация </w:t>
      </w:r>
      <w:r w:rsidRPr="009748A9">
        <w:rPr>
          <w:rFonts w:ascii="Times New Roman" w:hAnsi="Times New Roman" w:cs="Times New Roman"/>
          <w:sz w:val="24"/>
          <w:szCs w:val="24"/>
        </w:rPr>
        <w:t>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111A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48A9">
        <w:rPr>
          <w:rFonts w:ascii="Times New Roman" w:hAnsi="Times New Roman" w:cs="Times New Roman"/>
          <w:sz w:val="24"/>
          <w:szCs w:val="24"/>
        </w:rPr>
        <w:t>50 процентов;</w:t>
      </w:r>
    </w:p>
    <w:p w:rsidR="009748A9" w:rsidRDefault="002069C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1</w:t>
      </w:r>
      <w:r w:rsidR="009748A9" w:rsidRPr="009748A9">
        <w:rPr>
          <w:rFonts w:ascii="Times New Roman" w:hAnsi="Times New Roman" w:cs="Times New Roman"/>
          <w:sz w:val="24"/>
          <w:szCs w:val="24"/>
        </w:rPr>
        <w:t xml:space="preserve">. </w:t>
      </w:r>
      <w:r w:rsidR="00A67531" w:rsidRPr="009748A9"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DC41BE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A67531" w:rsidRPr="009748A9">
        <w:rPr>
          <w:rFonts w:ascii="Times New Roman" w:hAnsi="Times New Roman" w:cs="Times New Roman"/>
          <w:sz w:val="24"/>
          <w:szCs w:val="24"/>
        </w:rPr>
        <w:t xml:space="preserve">производится в срок, установленный  соглашением, на расчетный счет, открытый </w:t>
      </w:r>
      <w:r w:rsidR="00DC41BE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="00A67531" w:rsidRPr="009748A9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организациях.</w:t>
      </w:r>
    </w:p>
    <w:p w:rsidR="00A67531" w:rsidRDefault="00A67531" w:rsidP="00A675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должна быть использована некоммерческой организацией не позднее 25 декабря текущего финансового года.</w:t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2</w:t>
      </w:r>
      <w:r w:rsidRPr="009748A9">
        <w:rPr>
          <w:rFonts w:ascii="Times New Roman" w:hAnsi="Times New Roman" w:cs="Times New Roman"/>
          <w:sz w:val="24"/>
          <w:szCs w:val="24"/>
        </w:rPr>
        <w:t xml:space="preserve">. </w:t>
      </w:r>
      <w:r w:rsidR="0043417D">
        <w:rPr>
          <w:rFonts w:ascii="Times New Roman" w:hAnsi="Times New Roman" w:cs="Times New Roman"/>
          <w:sz w:val="24"/>
          <w:szCs w:val="24"/>
        </w:rPr>
        <w:t xml:space="preserve">Некоммерческая организация ежеквартально, в срок до 10 числа месяца, следующего за отчетным кварталом, </w:t>
      </w:r>
      <w:r w:rsidR="00C34657">
        <w:rPr>
          <w:rFonts w:ascii="Times New Roman" w:hAnsi="Times New Roman" w:cs="Times New Roman"/>
          <w:sz w:val="24"/>
          <w:szCs w:val="24"/>
        </w:rPr>
        <w:t>за</w:t>
      </w:r>
      <w:r w:rsidR="0043417D">
        <w:rPr>
          <w:rFonts w:ascii="Times New Roman" w:hAnsi="Times New Roman" w:cs="Times New Roman"/>
          <w:sz w:val="24"/>
          <w:szCs w:val="24"/>
        </w:rPr>
        <w:t xml:space="preserve"> четвертый квартал текущего финансового года до 25 декабря, </w:t>
      </w:r>
      <w:r w:rsidR="00A86694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 w:rsidR="00561DA7" w:rsidRPr="00561DA7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</w:t>
      </w:r>
      <w:r w:rsidR="00840ABC">
        <w:rPr>
          <w:rFonts w:ascii="Times New Roman" w:hAnsi="Times New Roman" w:cs="Times New Roman"/>
          <w:sz w:val="24"/>
          <w:szCs w:val="24"/>
        </w:rPr>
        <w:t>,</w:t>
      </w:r>
      <w:r w:rsidR="00561DA7" w:rsidRPr="00561DA7">
        <w:rPr>
          <w:rFonts w:ascii="Times New Roman" w:hAnsi="Times New Roman" w:cs="Times New Roman"/>
          <w:sz w:val="24"/>
          <w:szCs w:val="24"/>
        </w:rPr>
        <w:t xml:space="preserve"> </w:t>
      </w:r>
      <w:r w:rsidR="000A1C3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C6925">
        <w:rPr>
          <w:rFonts w:ascii="Times New Roman" w:hAnsi="Times New Roman" w:cs="Times New Roman"/>
          <w:sz w:val="24"/>
          <w:szCs w:val="24"/>
        </w:rPr>
        <w:t>п</w:t>
      </w:r>
      <w:r w:rsidR="008C6925" w:rsidRPr="004173BA">
        <w:rPr>
          <w:rFonts w:ascii="Times New Roman" w:hAnsi="Times New Roman" w:cs="Times New Roman"/>
          <w:sz w:val="24"/>
          <w:szCs w:val="24"/>
        </w:rPr>
        <w:t>риложени</w:t>
      </w:r>
      <w:r w:rsidR="008C6925">
        <w:rPr>
          <w:rFonts w:ascii="Times New Roman" w:hAnsi="Times New Roman" w:cs="Times New Roman"/>
          <w:sz w:val="24"/>
          <w:szCs w:val="24"/>
        </w:rPr>
        <w:t>ю</w:t>
      </w:r>
      <w:r w:rsidR="008C6925" w:rsidRPr="004173BA">
        <w:rPr>
          <w:rFonts w:ascii="Times New Roman" w:hAnsi="Times New Roman" w:cs="Times New Roman"/>
          <w:sz w:val="24"/>
          <w:szCs w:val="24"/>
        </w:rPr>
        <w:t xml:space="preserve"> </w:t>
      </w:r>
      <w:r w:rsidR="00561DA7">
        <w:rPr>
          <w:rFonts w:ascii="Times New Roman" w:hAnsi="Times New Roman" w:cs="Times New Roman"/>
          <w:sz w:val="24"/>
          <w:szCs w:val="24"/>
        </w:rPr>
        <w:t>1</w:t>
      </w:r>
      <w:r w:rsidR="008C6925" w:rsidRPr="004173BA">
        <w:rPr>
          <w:rFonts w:ascii="Times New Roman" w:hAnsi="Times New Roman" w:cs="Times New Roman"/>
          <w:sz w:val="24"/>
          <w:szCs w:val="24"/>
        </w:rPr>
        <w:t xml:space="preserve"> к</w:t>
      </w:r>
      <w:r w:rsidR="008C6925" w:rsidRPr="004F6572">
        <w:rPr>
          <w:bCs/>
        </w:rPr>
        <w:t xml:space="preserve"> </w:t>
      </w:r>
      <w:r w:rsidR="008C6925">
        <w:rPr>
          <w:rFonts w:ascii="Times New Roman" w:hAnsi="Times New Roman" w:cs="Times New Roman"/>
          <w:sz w:val="24"/>
          <w:szCs w:val="24"/>
        </w:rPr>
        <w:t>Соглашению</w:t>
      </w:r>
      <w:r w:rsidR="000A1C39">
        <w:rPr>
          <w:rFonts w:ascii="Times New Roman" w:hAnsi="Times New Roman" w:cs="Times New Roman"/>
          <w:sz w:val="24"/>
          <w:szCs w:val="24"/>
        </w:rPr>
        <w:t>.</w:t>
      </w:r>
    </w:p>
    <w:p w:rsidR="000E0B01" w:rsidRPr="009748A9" w:rsidRDefault="000E0B01" w:rsidP="000E0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3</w:t>
      </w:r>
      <w:r w:rsidRPr="009748A9">
        <w:rPr>
          <w:rFonts w:ascii="Times New Roman" w:hAnsi="Times New Roman" w:cs="Times New Roman"/>
          <w:sz w:val="24"/>
          <w:szCs w:val="24"/>
        </w:rPr>
        <w:t xml:space="preserve">. Показатели результативности предоставления субсидии, порядок, сроки и формы представления </w:t>
      </w:r>
      <w:r w:rsidR="00DC41BE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Pr="009748A9">
        <w:rPr>
          <w:rFonts w:ascii="Times New Roman" w:hAnsi="Times New Roman" w:cs="Times New Roman"/>
          <w:sz w:val="24"/>
          <w:szCs w:val="24"/>
        </w:rPr>
        <w:t xml:space="preserve"> отчетности о достижении установленных показателей результативности, в том числе отчетности об осуществлении расходов, источником финансового обеспечения которых является субсидия, а также иных отчетов устанавливаются администрацией в соглашении.</w:t>
      </w:r>
    </w:p>
    <w:p w:rsidR="000E0B01" w:rsidRPr="009748A9" w:rsidRDefault="000E0B01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4</w:t>
      </w:r>
      <w:r w:rsidRPr="009748A9">
        <w:rPr>
          <w:rFonts w:ascii="Times New Roman" w:hAnsi="Times New Roman" w:cs="Times New Roman"/>
          <w:sz w:val="24"/>
          <w:szCs w:val="24"/>
        </w:rPr>
        <w:t xml:space="preserve">. Контроль за соблюдением условий, целей и порядка предоставления субсидии осуществляется </w:t>
      </w:r>
      <w:r w:rsidR="008B6B96" w:rsidRPr="008B6B9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B6B96">
        <w:rPr>
          <w:rFonts w:ascii="Times New Roman" w:hAnsi="Times New Roman" w:cs="Times New Roman"/>
          <w:sz w:val="24"/>
          <w:szCs w:val="24"/>
        </w:rPr>
        <w:t>по делам гражданской обороны, чрезвычайным ситуациям и мобилизационной работе администрации</w:t>
      </w:r>
      <w:r w:rsidR="008B6B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sz w:val="24"/>
          <w:szCs w:val="24"/>
        </w:rPr>
        <w:t xml:space="preserve"> и финансовым управлением Сегежского муниципального района.</w:t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5</w:t>
      </w:r>
      <w:r w:rsidRPr="009748A9">
        <w:rPr>
          <w:rFonts w:ascii="Times New Roman" w:hAnsi="Times New Roman" w:cs="Times New Roman"/>
          <w:sz w:val="24"/>
          <w:szCs w:val="24"/>
        </w:rPr>
        <w:t xml:space="preserve">. </w:t>
      </w:r>
      <w:r w:rsidR="000A1C39" w:rsidRPr="009748A9">
        <w:rPr>
          <w:rFonts w:ascii="Times New Roman" w:hAnsi="Times New Roman" w:cs="Times New Roman"/>
          <w:sz w:val="24"/>
          <w:szCs w:val="24"/>
        </w:rPr>
        <w:t>В случае установления факта нарушения условий предоставления субсидии</w:t>
      </w:r>
      <w:r w:rsidR="000E0B01">
        <w:rPr>
          <w:rFonts w:ascii="Times New Roman" w:hAnsi="Times New Roman" w:cs="Times New Roman"/>
          <w:sz w:val="24"/>
          <w:szCs w:val="24"/>
        </w:rPr>
        <w:t>,</w:t>
      </w:r>
      <w:r w:rsidR="000A1C39" w:rsidRPr="009748A9">
        <w:rPr>
          <w:rFonts w:ascii="Times New Roman" w:hAnsi="Times New Roman" w:cs="Times New Roman"/>
          <w:sz w:val="24"/>
          <w:szCs w:val="24"/>
        </w:rPr>
        <w:t xml:space="preserve"> денежные средства, использованные не по целевому назначению, подлежат возврату в доход бюджета Сегежского муниципального района в течение 10 рабочих дней со дня получения требования администрации или в сроки, установленные в предписании финансового управления Сегежского муниципального района.</w:t>
      </w:r>
    </w:p>
    <w:p w:rsidR="000E0B01" w:rsidRPr="009748A9" w:rsidRDefault="000E0B01" w:rsidP="000E0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6</w:t>
      </w:r>
      <w:r w:rsidRPr="0097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sz w:val="24"/>
          <w:szCs w:val="24"/>
        </w:rPr>
        <w:t xml:space="preserve">В случае если в отчетном периоде фактически достигнутые значения показателей результативности, указанных в соглашении, составляют менее </w:t>
      </w:r>
      <w:r w:rsidR="00111A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48A9">
        <w:rPr>
          <w:rFonts w:ascii="Times New Roman" w:hAnsi="Times New Roman" w:cs="Times New Roman"/>
          <w:sz w:val="24"/>
          <w:szCs w:val="24"/>
        </w:rPr>
        <w:t>50</w:t>
      </w:r>
      <w:r w:rsidR="00DC41B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9748A9">
        <w:rPr>
          <w:rFonts w:ascii="Times New Roman" w:hAnsi="Times New Roman" w:cs="Times New Roman"/>
          <w:sz w:val="24"/>
          <w:szCs w:val="24"/>
        </w:rPr>
        <w:t xml:space="preserve"> от установленных, денежные средства, перечисленные </w:t>
      </w:r>
      <w:r w:rsidR="002C5C05">
        <w:rPr>
          <w:rFonts w:ascii="Times New Roman" w:hAnsi="Times New Roman" w:cs="Times New Roman"/>
          <w:sz w:val="24"/>
          <w:szCs w:val="24"/>
        </w:rPr>
        <w:t xml:space="preserve">некоммерческой организации в </w:t>
      </w:r>
      <w:r w:rsidRPr="009748A9">
        <w:rPr>
          <w:rFonts w:ascii="Times New Roman" w:hAnsi="Times New Roman" w:cs="Times New Roman"/>
          <w:sz w:val="24"/>
          <w:szCs w:val="24"/>
        </w:rPr>
        <w:t xml:space="preserve"> соответствующем отчетном периоде, подлежат возврату в доход бюджета Сегежского муниципального района в течение 10 рабочих дней со дня получения требования администрации.</w:t>
      </w:r>
    </w:p>
    <w:p w:rsidR="009748A9" w:rsidRDefault="000E0B01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25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1C39" w:rsidRPr="009748A9">
        <w:rPr>
          <w:rFonts w:ascii="Times New Roman" w:hAnsi="Times New Roman" w:cs="Times New Roman"/>
          <w:sz w:val="24"/>
          <w:szCs w:val="24"/>
        </w:rPr>
        <w:t xml:space="preserve">Средства субсидии, не использованные </w:t>
      </w:r>
      <w:r w:rsidR="00DC41BE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="000A1C39" w:rsidRPr="009748A9">
        <w:rPr>
          <w:rFonts w:ascii="Times New Roman" w:hAnsi="Times New Roman" w:cs="Times New Roman"/>
          <w:sz w:val="24"/>
          <w:szCs w:val="24"/>
        </w:rPr>
        <w:t xml:space="preserve"> в течение финансового года, подлежат возврату в доход бюджета Сегежского муниципального района в течение 10 рабочих дней со дня получения требования администрации.</w:t>
      </w:r>
    </w:p>
    <w:p w:rsidR="000E0B01" w:rsidRDefault="000E0B01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1D" w:rsidRPr="009748A9" w:rsidRDefault="00111A1D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autoSpaceDE w:val="0"/>
        <w:autoSpaceDN w:val="0"/>
        <w:adjustRightInd w:val="0"/>
        <w:ind w:firstLine="709"/>
        <w:jc w:val="center"/>
        <w:outlineLvl w:val="1"/>
      </w:pPr>
      <w:r>
        <w:t>_______________________</w:t>
      </w:r>
    </w:p>
    <w:p w:rsidR="006E7F81" w:rsidRDefault="009748A9" w:rsidP="009748A9">
      <w:pPr>
        <w:autoSpaceDE w:val="0"/>
        <w:autoSpaceDN w:val="0"/>
        <w:adjustRightInd w:val="0"/>
        <w:ind w:firstLine="540"/>
        <w:jc w:val="both"/>
        <w:outlineLvl w:val="1"/>
      </w:pPr>
      <w:r w:rsidRPr="009748A9">
        <w:t xml:space="preserve">                                         </w:t>
      </w:r>
      <w:r>
        <w:t xml:space="preserve">                           </w:t>
      </w:r>
    </w:p>
    <w:p w:rsidR="006E7F81" w:rsidRDefault="006E7F81" w:rsidP="009748A9">
      <w:pPr>
        <w:autoSpaceDE w:val="0"/>
        <w:autoSpaceDN w:val="0"/>
        <w:adjustRightInd w:val="0"/>
        <w:ind w:firstLine="540"/>
        <w:jc w:val="both"/>
        <w:outlineLvl w:val="1"/>
      </w:pPr>
    </w:p>
    <w:p w:rsidR="006E7F81" w:rsidRDefault="006E7F81" w:rsidP="009748A9">
      <w:pPr>
        <w:autoSpaceDE w:val="0"/>
        <w:autoSpaceDN w:val="0"/>
        <w:adjustRightInd w:val="0"/>
        <w:ind w:firstLine="540"/>
        <w:jc w:val="both"/>
        <w:outlineLvl w:val="1"/>
      </w:pPr>
    </w:p>
    <w:p w:rsidR="004F6572" w:rsidRDefault="006E7F81" w:rsidP="003749B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                                                           </w:t>
      </w:r>
      <w:r w:rsidR="000D7D50">
        <w:t xml:space="preserve">                                                                                                                               </w:t>
      </w:r>
      <w:r w:rsidR="004F6572">
        <w:t xml:space="preserve">                               </w:t>
      </w:r>
    </w:p>
    <w:p w:rsidR="006F1A15" w:rsidRDefault="006F1A15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830A23" w:rsidRDefault="00830A23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840ABC" w:rsidRDefault="00840ABC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840ABC" w:rsidRDefault="00840ABC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01261F" w:rsidRDefault="0001261F" w:rsidP="004F6572">
      <w:pPr>
        <w:autoSpaceDE w:val="0"/>
        <w:autoSpaceDN w:val="0"/>
        <w:adjustRightInd w:val="0"/>
        <w:ind w:firstLine="4536"/>
        <w:jc w:val="both"/>
        <w:outlineLvl w:val="1"/>
      </w:pPr>
    </w:p>
    <w:p w:rsidR="00840ABC" w:rsidRPr="0001261F" w:rsidRDefault="004F6572" w:rsidP="004F6572">
      <w:pPr>
        <w:autoSpaceDE w:val="0"/>
        <w:autoSpaceDN w:val="0"/>
        <w:adjustRightInd w:val="0"/>
        <w:ind w:firstLine="4536"/>
        <w:jc w:val="both"/>
        <w:outlineLvl w:val="1"/>
        <w:rPr>
          <w:bCs/>
        </w:rPr>
      </w:pPr>
      <w:r w:rsidRPr="0001261F">
        <w:t>Приложение</w:t>
      </w:r>
      <w:r w:rsidRPr="0001261F">
        <w:rPr>
          <w:bCs/>
        </w:rPr>
        <w:t xml:space="preserve"> </w:t>
      </w:r>
      <w:r w:rsidR="001E0433" w:rsidRPr="0001261F">
        <w:rPr>
          <w:bCs/>
        </w:rPr>
        <w:t xml:space="preserve">№1 </w:t>
      </w:r>
    </w:p>
    <w:p w:rsidR="0001261F" w:rsidRDefault="004F6572" w:rsidP="0001261F">
      <w:pPr>
        <w:autoSpaceDE w:val="0"/>
        <w:autoSpaceDN w:val="0"/>
        <w:adjustRightInd w:val="0"/>
        <w:ind w:left="4536"/>
        <w:jc w:val="both"/>
        <w:outlineLvl w:val="1"/>
      </w:pPr>
      <w:r w:rsidRPr="0001261F">
        <w:rPr>
          <w:bCs/>
        </w:rPr>
        <w:t xml:space="preserve">к Порядку </w:t>
      </w:r>
      <w:r w:rsidR="0001261F" w:rsidRPr="0001261F">
        <w:t xml:space="preserve">предоставления субсидий </w:t>
      </w:r>
    </w:p>
    <w:p w:rsidR="0001261F" w:rsidRDefault="0001261F" w:rsidP="0001261F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из бюджета Сегежского муниципального</w:t>
      </w:r>
    </w:p>
    <w:p w:rsidR="0001261F" w:rsidRDefault="0001261F" w:rsidP="0001261F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района некоммерческим организациям,</w:t>
      </w:r>
    </w:p>
    <w:p w:rsidR="009748A9" w:rsidRPr="0001261F" w:rsidRDefault="0001261F" w:rsidP="0001261F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не являющимся государственными (муниципальными) учреждениями</w:t>
      </w:r>
      <w:r w:rsidR="001D13E6">
        <w:t xml:space="preserve"> </w:t>
      </w:r>
      <w:r w:rsidRPr="0001261F">
        <w:t>на финансирование создания специальных приемников (приютов) для содержания отловленных безнадзорных животных</w:t>
      </w:r>
      <w:r w:rsidR="009748A9" w:rsidRPr="0001261F">
        <w:t xml:space="preserve">                                                                    </w:t>
      </w:r>
    </w:p>
    <w:p w:rsidR="004F6572" w:rsidRDefault="009748A9" w:rsidP="009748A9">
      <w:pPr>
        <w:tabs>
          <w:tab w:val="left" w:pos="5245"/>
          <w:tab w:val="left" w:pos="552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                                                               </w:t>
      </w:r>
    </w:p>
    <w:p w:rsidR="009748A9" w:rsidRPr="009748A9" w:rsidRDefault="004F6572" w:rsidP="009748A9">
      <w:pPr>
        <w:tabs>
          <w:tab w:val="left" w:pos="5245"/>
          <w:tab w:val="left" w:pos="552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                                                             </w:t>
      </w:r>
      <w:r w:rsidR="009748A9">
        <w:t xml:space="preserve">  </w:t>
      </w:r>
      <w:r w:rsidR="009748A9" w:rsidRPr="009748A9">
        <w:t>(Форма)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609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48A9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48A9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"/>
      <w:bookmarkEnd w:id="0"/>
    </w:p>
    <w:p w:rsid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A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1261F" w:rsidRPr="0001261F" w:rsidRDefault="00840ABC" w:rsidP="0001261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1261F">
        <w:rPr>
          <w:b/>
        </w:rPr>
        <w:t>н</w:t>
      </w:r>
      <w:r w:rsidR="009748A9" w:rsidRPr="0001261F">
        <w:rPr>
          <w:b/>
        </w:rPr>
        <w:t>а</w:t>
      </w:r>
      <w:r w:rsidRPr="0001261F">
        <w:rPr>
          <w:b/>
        </w:rPr>
        <w:t xml:space="preserve"> предоставление</w:t>
      </w:r>
      <w:r w:rsidR="009748A9" w:rsidRPr="0001261F">
        <w:rPr>
          <w:b/>
        </w:rPr>
        <w:t xml:space="preserve"> </w:t>
      </w:r>
      <w:r w:rsidR="0001261F" w:rsidRPr="0001261F">
        <w:rPr>
          <w:b/>
          <w:bCs/>
        </w:rPr>
        <w:t xml:space="preserve">субсидии </w:t>
      </w:r>
      <w:r w:rsidR="0001261F" w:rsidRPr="0001261F">
        <w:rPr>
          <w:b/>
        </w:rPr>
        <w:t>из бюджета Сегежского муниципального</w:t>
      </w:r>
    </w:p>
    <w:p w:rsidR="00B92504" w:rsidRPr="0001261F" w:rsidRDefault="0001261F" w:rsidP="0001261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1261F">
        <w:rPr>
          <w:b/>
        </w:rPr>
        <w:t>района некоммерческим организациям,</w:t>
      </w:r>
      <w:r>
        <w:rPr>
          <w:b/>
        </w:rPr>
        <w:t xml:space="preserve"> </w:t>
      </w:r>
      <w:r w:rsidRPr="0001261F">
        <w:rPr>
          <w:b/>
        </w:rPr>
        <w:t>не являющимся государственными (муниципальными) учреждениями</w:t>
      </w:r>
      <w:r w:rsidR="001D13E6">
        <w:rPr>
          <w:b/>
        </w:rPr>
        <w:t xml:space="preserve"> </w:t>
      </w:r>
      <w:r w:rsidRPr="0001261F">
        <w:rPr>
          <w:b/>
        </w:rPr>
        <w:t xml:space="preserve"> на финансирование создания специальных приемников (приютов) для содержания отловленных безнадзорных животных</w:t>
      </w:r>
    </w:p>
    <w:p w:rsidR="0001261F" w:rsidRPr="00840ABC" w:rsidRDefault="0001261F" w:rsidP="00840AB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748A9" w:rsidRPr="009748A9" w:rsidRDefault="00885314" w:rsidP="0001261F">
      <w:pPr>
        <w:autoSpaceDE w:val="0"/>
        <w:autoSpaceDN w:val="0"/>
        <w:adjustRightInd w:val="0"/>
        <w:jc w:val="both"/>
        <w:outlineLvl w:val="1"/>
      </w:pPr>
      <w:r>
        <w:tab/>
      </w:r>
      <w:r w:rsidRPr="0001261F">
        <w:t xml:space="preserve">В </w:t>
      </w:r>
      <w:r w:rsidR="009748A9" w:rsidRPr="0001261F">
        <w:t xml:space="preserve">соответствии с Порядком предоставления </w:t>
      </w:r>
      <w:r w:rsidR="0001261F" w:rsidRPr="0001261F">
        <w:t>из бюджета Сегежского муниципального</w:t>
      </w:r>
      <w:r w:rsidR="0001261F">
        <w:t xml:space="preserve"> </w:t>
      </w:r>
      <w:r w:rsidR="0001261F" w:rsidRPr="0001261F">
        <w:t>района некоммерческим организациям,</w:t>
      </w:r>
      <w:r w:rsidR="0001261F">
        <w:t xml:space="preserve"> не</w:t>
      </w:r>
      <w:r w:rsidR="0001261F" w:rsidRPr="0001261F">
        <w:t xml:space="preserve"> являющимся государственными (муниципальными) учреждениями</w:t>
      </w:r>
      <w:r w:rsidR="001D13E6">
        <w:t xml:space="preserve"> </w:t>
      </w:r>
      <w:r w:rsidR="0001261F" w:rsidRPr="0001261F">
        <w:t xml:space="preserve"> на финансирование создания специальных приемников (приютов) для содержания отловленных безнадзорных животных</w:t>
      </w:r>
      <w:r w:rsidR="004F6572" w:rsidRPr="0001261F">
        <w:t>,</w:t>
      </w:r>
      <w:r w:rsidR="004F6572">
        <w:t xml:space="preserve"> </w:t>
      </w:r>
      <w:r w:rsidR="009748A9" w:rsidRPr="009748A9">
        <w:t xml:space="preserve">утвержденным  постановлением  администрации Сегежского муниципального района от </w:t>
      </w:r>
      <w:r w:rsidR="003749BC">
        <w:t>«  »</w:t>
      </w:r>
      <w:r w:rsidR="009748A9" w:rsidRPr="009748A9">
        <w:t xml:space="preserve"> </w:t>
      </w:r>
      <w:r w:rsidR="003749BC">
        <w:t>________</w:t>
      </w:r>
      <w:r w:rsidR="009748A9" w:rsidRPr="009748A9">
        <w:t xml:space="preserve"> 201</w:t>
      </w:r>
      <w:r w:rsidR="003749BC">
        <w:t>__</w:t>
      </w:r>
      <w:r w:rsidR="009748A9" w:rsidRPr="009748A9">
        <w:t xml:space="preserve"> года № </w:t>
      </w:r>
      <w:r w:rsidR="003749BC">
        <w:t>___</w:t>
      </w:r>
      <w:r w:rsidR="009748A9" w:rsidRPr="009748A9">
        <w:t xml:space="preserve"> (далее - Порядок),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A9" w:rsidRPr="009748A9" w:rsidRDefault="003749BC" w:rsidP="004F65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4F6572" w:rsidRPr="004F6572">
        <w:rPr>
          <w:rFonts w:ascii="Times New Roman" w:hAnsi="Times New Roman" w:cs="Times New Roman"/>
        </w:rPr>
        <w:t>некоммерческой организаци</w:t>
      </w:r>
      <w:r>
        <w:rPr>
          <w:rFonts w:ascii="Times New Roman" w:hAnsi="Times New Roman" w:cs="Times New Roman"/>
        </w:rPr>
        <w:t>и</w:t>
      </w:r>
      <w:r w:rsidR="004F6572" w:rsidRPr="004F6572">
        <w:rPr>
          <w:rFonts w:ascii="Times New Roman" w:hAnsi="Times New Roman" w:cs="Times New Roman"/>
        </w:rPr>
        <w:t>, не являющ</w:t>
      </w:r>
      <w:r>
        <w:rPr>
          <w:rFonts w:ascii="Times New Roman" w:hAnsi="Times New Roman" w:cs="Times New Roman"/>
        </w:rPr>
        <w:t>ейся</w:t>
      </w:r>
      <w:r w:rsidR="004F6572" w:rsidRPr="004F6572">
        <w:rPr>
          <w:rFonts w:ascii="Times New Roman" w:hAnsi="Times New Roman" w:cs="Times New Roman"/>
        </w:rPr>
        <w:t xml:space="preserve"> государственным</w:t>
      </w:r>
      <w:r w:rsidR="000650A2">
        <w:rPr>
          <w:rFonts w:ascii="Times New Roman" w:hAnsi="Times New Roman" w:cs="Times New Roman"/>
        </w:rPr>
        <w:t xml:space="preserve"> </w:t>
      </w:r>
      <w:r w:rsidR="0001261F">
        <w:rPr>
          <w:rFonts w:ascii="Times New Roman" w:hAnsi="Times New Roman" w:cs="Times New Roman"/>
        </w:rPr>
        <w:t>(</w:t>
      </w:r>
      <w:r w:rsidR="004F6572" w:rsidRPr="004F6572">
        <w:rPr>
          <w:rFonts w:ascii="Times New Roman" w:hAnsi="Times New Roman" w:cs="Times New Roman"/>
        </w:rPr>
        <w:t>муниципальным</w:t>
      </w:r>
      <w:r w:rsidR="0001261F">
        <w:rPr>
          <w:rFonts w:ascii="Times New Roman" w:hAnsi="Times New Roman" w:cs="Times New Roman"/>
        </w:rPr>
        <w:t>)</w:t>
      </w:r>
      <w:r w:rsidR="004F6572" w:rsidRPr="004F6572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  <w:r w:rsidR="004F6572" w:rsidRPr="004F6572">
        <w:rPr>
          <w:rFonts w:ascii="Times New Roman" w:hAnsi="Times New Roman" w:cs="Times New Roman"/>
        </w:rPr>
        <w:t>м</w:t>
      </w:r>
      <w:r w:rsidR="004F6572" w:rsidRPr="009748A9">
        <w:rPr>
          <w:rFonts w:ascii="Times New Roman" w:hAnsi="Times New Roman" w:cs="Times New Roman"/>
        </w:rPr>
        <w:t xml:space="preserve"> </w:t>
      </w:r>
      <w:r w:rsidR="009748A9" w:rsidRPr="009748A9">
        <w:rPr>
          <w:rFonts w:ascii="Times New Roman" w:hAnsi="Times New Roman" w:cs="Times New Roman"/>
        </w:rPr>
        <w:t>(далее - получатель субсидии</w:t>
      </w:r>
      <w:r w:rsidR="007D64CC">
        <w:rPr>
          <w:rFonts w:ascii="Times New Roman" w:hAnsi="Times New Roman" w:cs="Times New Roman"/>
        </w:rPr>
        <w:t>)</w:t>
      </w:r>
    </w:p>
    <w:p w:rsidR="009748A9" w:rsidRPr="009748A9" w:rsidRDefault="009748A9" w:rsidP="007D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просит  предоставить  </w:t>
      </w:r>
      <w:r w:rsidR="0001261F" w:rsidRPr="009748A9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Pr="009748A9">
        <w:rPr>
          <w:rFonts w:ascii="Times New Roman" w:hAnsi="Times New Roman" w:cs="Times New Roman"/>
          <w:sz w:val="24"/>
          <w:szCs w:val="24"/>
        </w:rPr>
        <w:t xml:space="preserve">из  бюджета Сегежского муниципального района 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 _____________________</w:t>
      </w:r>
      <w:r w:rsidRPr="009748A9">
        <w:rPr>
          <w:rFonts w:ascii="Times New Roman" w:hAnsi="Times New Roman" w:cs="Times New Roman"/>
          <w:sz w:val="24"/>
          <w:szCs w:val="24"/>
        </w:rPr>
        <w:t>______________________________________ рублей.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получатель субсидии выражает согласие 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вание субсидии  в соответствии</w:t>
      </w:r>
      <w:r w:rsidRPr="009748A9">
        <w:rPr>
          <w:rFonts w:ascii="Times New Roman" w:hAnsi="Times New Roman" w:cs="Times New Roman"/>
          <w:sz w:val="24"/>
          <w:szCs w:val="24"/>
        </w:rPr>
        <w:t xml:space="preserve"> с Порядком, а также на осуществление контроля </w:t>
      </w:r>
      <w:r>
        <w:rPr>
          <w:rFonts w:ascii="Times New Roman" w:hAnsi="Times New Roman" w:cs="Times New Roman"/>
          <w:sz w:val="24"/>
          <w:szCs w:val="24"/>
        </w:rPr>
        <w:t>за соблюдением  условий,  целей и порядка предоставления субсидии</w:t>
      </w:r>
      <w:r w:rsidRPr="009748A9">
        <w:rPr>
          <w:rFonts w:ascii="Times New Roman" w:hAnsi="Times New Roman" w:cs="Times New Roman"/>
          <w:sz w:val="24"/>
          <w:szCs w:val="24"/>
        </w:rPr>
        <w:t xml:space="preserve"> администрацией Сегежского муниципального района и финансовым управлением Сегежского муниципального района.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Приложение _________________.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"___"___________ 20__г.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48A9">
        <w:rPr>
          <w:rFonts w:ascii="Times New Roman" w:hAnsi="Times New Roman" w:cs="Times New Roman"/>
          <w:sz w:val="24"/>
          <w:szCs w:val="24"/>
        </w:rPr>
        <w:t>___________/____________/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(расшифровка)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М. П.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center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0433" w:rsidRDefault="001E0433" w:rsidP="001E0433">
      <w:pPr>
        <w:autoSpaceDE w:val="0"/>
        <w:autoSpaceDN w:val="0"/>
        <w:adjustRightInd w:val="0"/>
        <w:ind w:firstLine="4536"/>
        <w:jc w:val="both"/>
        <w:outlineLvl w:val="1"/>
      </w:pPr>
    </w:p>
    <w:p w:rsidR="001E0433" w:rsidRDefault="001E0433" w:rsidP="001E0433">
      <w:pPr>
        <w:autoSpaceDE w:val="0"/>
        <w:autoSpaceDN w:val="0"/>
        <w:adjustRightInd w:val="0"/>
        <w:ind w:firstLine="4536"/>
        <w:jc w:val="both"/>
        <w:outlineLvl w:val="1"/>
      </w:pPr>
    </w:p>
    <w:p w:rsidR="002257EB" w:rsidRDefault="002257EB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E52ED0" w:rsidRDefault="00E52ED0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4173BA" w:rsidRDefault="004173BA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B30C19" w:rsidRDefault="00B30C19" w:rsidP="0016509C">
      <w:pPr>
        <w:autoSpaceDE w:val="0"/>
        <w:autoSpaceDN w:val="0"/>
        <w:adjustRightInd w:val="0"/>
        <w:ind w:firstLine="4536"/>
        <w:jc w:val="both"/>
        <w:outlineLvl w:val="1"/>
      </w:pPr>
    </w:p>
    <w:p w:rsidR="00885314" w:rsidRDefault="0016509C" w:rsidP="0016509C">
      <w:pPr>
        <w:autoSpaceDE w:val="0"/>
        <w:autoSpaceDN w:val="0"/>
        <w:adjustRightInd w:val="0"/>
        <w:ind w:firstLine="4536"/>
        <w:jc w:val="both"/>
        <w:outlineLvl w:val="1"/>
        <w:rPr>
          <w:bCs/>
        </w:rPr>
      </w:pPr>
      <w:r w:rsidRPr="009748A9">
        <w:t>Приложение</w:t>
      </w:r>
      <w:r w:rsidRPr="009748A9">
        <w:rPr>
          <w:bCs/>
        </w:rPr>
        <w:t xml:space="preserve"> </w:t>
      </w:r>
      <w:r>
        <w:rPr>
          <w:bCs/>
        </w:rPr>
        <w:t>№ 2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rPr>
          <w:bCs/>
        </w:rPr>
        <w:t xml:space="preserve">к Порядку </w:t>
      </w:r>
      <w:r w:rsidRPr="0001261F">
        <w:t xml:space="preserve">предоставления субсидий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из бюджета Сегежского муниципального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района некоммерческим организациям,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>
        <w:t xml:space="preserve">не </w:t>
      </w:r>
      <w:r w:rsidRPr="0001261F">
        <w:t>являющим</w:t>
      </w:r>
      <w:r>
        <w:t xml:space="preserve">ся </w:t>
      </w:r>
      <w:r w:rsidRPr="0001261F">
        <w:t xml:space="preserve">государственными (муниципальными) учреждениями, на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финансирование создания специальных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 xml:space="preserve">приемников (приютов) для содержания </w:t>
      </w:r>
    </w:p>
    <w:p w:rsidR="00B30C19" w:rsidRDefault="00B30C19" w:rsidP="00B30C19">
      <w:pPr>
        <w:autoSpaceDE w:val="0"/>
        <w:autoSpaceDN w:val="0"/>
        <w:adjustRightInd w:val="0"/>
        <w:ind w:firstLine="4536"/>
        <w:jc w:val="both"/>
        <w:outlineLvl w:val="1"/>
      </w:pPr>
      <w:r w:rsidRPr="0001261F">
        <w:t xml:space="preserve">отловленных безнадзорных животных  </w:t>
      </w:r>
    </w:p>
    <w:p w:rsidR="004173BA" w:rsidRDefault="0016509C" w:rsidP="00B30C19">
      <w:pPr>
        <w:autoSpaceDE w:val="0"/>
        <w:autoSpaceDN w:val="0"/>
        <w:adjustRightInd w:val="0"/>
        <w:ind w:firstLine="4536"/>
        <w:jc w:val="both"/>
        <w:outlineLvl w:val="1"/>
      </w:pPr>
      <w:r w:rsidRPr="00323080">
        <w:rPr>
          <w:bCs/>
        </w:rPr>
        <w:t xml:space="preserve">                                                                  </w:t>
      </w:r>
    </w:p>
    <w:p w:rsidR="00885314" w:rsidRPr="00840ABC" w:rsidRDefault="0016509C" w:rsidP="008853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0433">
        <w:rPr>
          <w:b/>
        </w:rPr>
        <w:t>Смета расходов на реализацию проект</w:t>
      </w:r>
      <w:r w:rsidR="008C6925">
        <w:rPr>
          <w:b/>
        </w:rPr>
        <w:t>а</w:t>
      </w:r>
      <w:r w:rsidR="00885314" w:rsidRPr="00885314">
        <w:rPr>
          <w:b/>
          <w:bCs/>
        </w:rPr>
        <w:t xml:space="preserve"> </w:t>
      </w:r>
      <w:r w:rsidR="00885314" w:rsidRPr="00840ABC">
        <w:rPr>
          <w:b/>
          <w:bCs/>
        </w:rPr>
        <w:t>создания специальных приемников (приютов) для содержания отловленных безнадзорных животных</w:t>
      </w:r>
    </w:p>
    <w:p w:rsidR="0016509C" w:rsidRDefault="0016509C" w:rsidP="0016509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2888"/>
        <w:gridCol w:w="2322"/>
      </w:tblGrid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3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888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Расчет затрат</w:t>
            </w:r>
          </w:p>
        </w:tc>
        <w:tc>
          <w:tcPr>
            <w:tcW w:w="2322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3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3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9C" w:rsidRPr="00565B78" w:rsidTr="00885314">
        <w:tc>
          <w:tcPr>
            <w:tcW w:w="709" w:type="dxa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3"/>
          </w:tcPr>
          <w:p w:rsidR="0016509C" w:rsidRPr="00565B78" w:rsidRDefault="0016509C" w:rsidP="006441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885314" w:rsidRDefault="00885314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509C" w:rsidRPr="00891549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6509C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16509C" w:rsidRDefault="0016509C" w:rsidP="00885314">
      <w:pPr>
        <w:pStyle w:val="ConsPlusNormal"/>
        <w:widowControl/>
        <w:tabs>
          <w:tab w:val="left" w:pos="24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09C" w:rsidRPr="00891549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</w:p>
    <w:p w:rsidR="0016509C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6509C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«___»______________ 20___г.</w:t>
      </w:r>
    </w:p>
    <w:p w:rsidR="0016509C" w:rsidRDefault="0016509C" w:rsidP="008853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6509C" w:rsidRDefault="0016509C" w:rsidP="0016509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16509C" w:rsidRDefault="0016509C" w:rsidP="00750F28">
      <w:pPr>
        <w:autoSpaceDE w:val="0"/>
        <w:autoSpaceDN w:val="0"/>
        <w:adjustRightInd w:val="0"/>
        <w:ind w:firstLine="4536"/>
        <w:jc w:val="both"/>
        <w:outlineLvl w:val="1"/>
      </w:pPr>
    </w:p>
    <w:p w:rsidR="00837BF4" w:rsidRDefault="00750F28" w:rsidP="00750F28">
      <w:pPr>
        <w:autoSpaceDE w:val="0"/>
        <w:autoSpaceDN w:val="0"/>
        <w:adjustRightInd w:val="0"/>
        <w:ind w:firstLine="4536"/>
        <w:jc w:val="both"/>
        <w:outlineLvl w:val="1"/>
        <w:rPr>
          <w:bCs/>
        </w:rPr>
      </w:pPr>
      <w:r w:rsidRPr="009748A9">
        <w:t>Приложение</w:t>
      </w:r>
      <w:r w:rsidRPr="009748A9">
        <w:rPr>
          <w:bCs/>
        </w:rPr>
        <w:t xml:space="preserve"> </w:t>
      </w:r>
      <w:r>
        <w:rPr>
          <w:bCs/>
        </w:rPr>
        <w:t>№</w:t>
      </w:r>
      <w:r w:rsidR="0016509C">
        <w:rPr>
          <w:bCs/>
        </w:rPr>
        <w:t xml:space="preserve"> 3</w:t>
      </w:r>
      <w:r w:rsidR="0021180C">
        <w:rPr>
          <w:bCs/>
        </w:rPr>
        <w:t xml:space="preserve">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rPr>
          <w:bCs/>
        </w:rPr>
        <w:t xml:space="preserve">к Порядку </w:t>
      </w:r>
      <w:r w:rsidRPr="0001261F">
        <w:t xml:space="preserve">предоставления субсидий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из бюджета Сегежского муниципального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района некоммерческим организациям,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>
        <w:t xml:space="preserve">не </w:t>
      </w:r>
      <w:r w:rsidRPr="0001261F">
        <w:t>являющим</w:t>
      </w:r>
      <w:r>
        <w:t xml:space="preserve">ся </w:t>
      </w:r>
      <w:r w:rsidRPr="0001261F">
        <w:t xml:space="preserve">государственными (муниципальными) учреждениями, на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финансирование создания специальных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 xml:space="preserve">приемников (приютов) для содержания </w:t>
      </w:r>
    </w:p>
    <w:p w:rsidR="00750F28" w:rsidRPr="00323080" w:rsidRDefault="00B30C19" w:rsidP="00B30C19">
      <w:pPr>
        <w:autoSpaceDE w:val="0"/>
        <w:autoSpaceDN w:val="0"/>
        <w:adjustRightInd w:val="0"/>
        <w:ind w:firstLine="4536"/>
        <w:jc w:val="both"/>
        <w:outlineLvl w:val="1"/>
        <w:rPr>
          <w:bCs/>
        </w:rPr>
      </w:pPr>
      <w:r w:rsidRPr="0001261F">
        <w:t>отловленных безнадзорных животных</w:t>
      </w:r>
      <w:r w:rsidR="00750F28" w:rsidRPr="00323080">
        <w:rPr>
          <w:bCs/>
        </w:rPr>
        <w:t xml:space="preserve">                                                                    </w:t>
      </w:r>
    </w:p>
    <w:p w:rsidR="00750F28" w:rsidRPr="00323080" w:rsidRDefault="00750F28" w:rsidP="00750F28">
      <w:pPr>
        <w:autoSpaceDE w:val="0"/>
        <w:autoSpaceDN w:val="0"/>
        <w:adjustRightInd w:val="0"/>
        <w:ind w:firstLine="4536"/>
        <w:jc w:val="both"/>
        <w:outlineLvl w:val="1"/>
        <w:rPr>
          <w:bCs/>
        </w:rPr>
      </w:pPr>
    </w:p>
    <w:p w:rsidR="00750F28" w:rsidRPr="00BC5520" w:rsidRDefault="00750F28" w:rsidP="00750F28">
      <w:pPr>
        <w:pStyle w:val="af"/>
        <w:ind w:left="1068"/>
        <w:jc w:val="right"/>
      </w:pPr>
      <w:r w:rsidRPr="00BC5520">
        <w:t>(Форма)</w:t>
      </w:r>
    </w:p>
    <w:p w:rsidR="00750F28" w:rsidRPr="00BC5520" w:rsidRDefault="00750F28" w:rsidP="00750F28">
      <w:pPr>
        <w:pStyle w:val="af"/>
        <w:ind w:left="1068"/>
        <w:jc w:val="both"/>
      </w:pPr>
    </w:p>
    <w:p w:rsidR="00750F28" w:rsidRDefault="00750F28" w:rsidP="00750F28">
      <w:pPr>
        <w:pStyle w:val="af"/>
        <w:ind w:left="0"/>
        <w:jc w:val="center"/>
        <w:rPr>
          <w:b/>
        </w:rPr>
      </w:pPr>
    </w:p>
    <w:p w:rsidR="00750F28" w:rsidRPr="00BC5520" w:rsidRDefault="00750F28" w:rsidP="00750F28">
      <w:pPr>
        <w:pStyle w:val="af"/>
        <w:ind w:left="0"/>
        <w:jc w:val="center"/>
        <w:rPr>
          <w:b/>
        </w:rPr>
      </w:pPr>
      <w:r w:rsidRPr="00BC5520">
        <w:rPr>
          <w:b/>
        </w:rPr>
        <w:t>СОГЛАШЕНИЕ №___________</w:t>
      </w:r>
    </w:p>
    <w:p w:rsidR="00750F28" w:rsidRPr="00BC5520" w:rsidRDefault="00750F28" w:rsidP="00750F28">
      <w:pPr>
        <w:pStyle w:val="af"/>
        <w:ind w:left="0"/>
        <w:jc w:val="center"/>
        <w:rPr>
          <w:b/>
        </w:rPr>
      </w:pPr>
      <w:r>
        <w:rPr>
          <w:b/>
        </w:rPr>
        <w:t xml:space="preserve"> </w:t>
      </w:r>
      <w:r w:rsidRPr="00BC5520">
        <w:t>(номер соглашения)</w:t>
      </w:r>
    </w:p>
    <w:p w:rsidR="00750F28" w:rsidRPr="009748A9" w:rsidRDefault="00750F28" w:rsidP="00750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20">
        <w:rPr>
          <w:rFonts w:ascii="Times New Roman" w:hAnsi="Times New Roman"/>
          <w:b/>
          <w:sz w:val="24"/>
          <w:szCs w:val="24"/>
        </w:rPr>
        <w:t xml:space="preserve">о </w:t>
      </w:r>
      <w:r w:rsidRPr="009748A9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252E34">
        <w:rPr>
          <w:rFonts w:ascii="Times New Roman" w:hAnsi="Times New Roman" w:cs="Times New Roman"/>
          <w:b/>
          <w:sz w:val="24"/>
          <w:szCs w:val="24"/>
        </w:rPr>
        <w:t>субсиди</w:t>
      </w:r>
      <w:r w:rsidR="002D4AE3">
        <w:rPr>
          <w:rFonts w:ascii="Times New Roman" w:hAnsi="Times New Roman" w:cs="Times New Roman"/>
          <w:b/>
          <w:sz w:val="24"/>
          <w:szCs w:val="24"/>
        </w:rPr>
        <w:t>й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b/>
          <w:sz w:val="24"/>
          <w:szCs w:val="24"/>
        </w:rPr>
        <w:t>из бюджета Сегежского муниципального района</w:t>
      </w:r>
    </w:p>
    <w:p w:rsidR="00750F28" w:rsidRDefault="00750F28" w:rsidP="00750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</w:t>
      </w:r>
      <w:r w:rsidR="00252E34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252E34">
        <w:rPr>
          <w:rFonts w:ascii="Times New Roman" w:hAnsi="Times New Roman" w:cs="Times New Roman"/>
          <w:b/>
          <w:sz w:val="24"/>
          <w:szCs w:val="24"/>
        </w:rPr>
        <w:t>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7D50">
        <w:rPr>
          <w:rFonts w:ascii="Times New Roman" w:hAnsi="Times New Roman" w:cs="Times New Roman"/>
          <w:b/>
          <w:sz w:val="24"/>
          <w:szCs w:val="24"/>
        </w:rPr>
        <w:t>не являющ</w:t>
      </w:r>
      <w:r w:rsidR="00252E34">
        <w:rPr>
          <w:rFonts w:ascii="Times New Roman" w:hAnsi="Times New Roman" w:cs="Times New Roman"/>
          <w:b/>
          <w:sz w:val="24"/>
          <w:szCs w:val="24"/>
        </w:rPr>
        <w:t>им</w:t>
      </w:r>
      <w:r w:rsidR="00E52ED0">
        <w:rPr>
          <w:rFonts w:ascii="Times New Roman" w:hAnsi="Times New Roman" w:cs="Times New Roman"/>
          <w:b/>
          <w:sz w:val="24"/>
          <w:szCs w:val="24"/>
        </w:rPr>
        <w:t>ся</w:t>
      </w:r>
      <w:r w:rsidRPr="000D7D50">
        <w:rPr>
          <w:rFonts w:ascii="Times New Roman" w:hAnsi="Times New Roman" w:cs="Times New Roman"/>
          <w:b/>
          <w:sz w:val="24"/>
          <w:szCs w:val="24"/>
        </w:rPr>
        <w:t xml:space="preserve"> государственным</w:t>
      </w:r>
      <w:r w:rsidR="00252E34">
        <w:rPr>
          <w:rFonts w:ascii="Times New Roman" w:hAnsi="Times New Roman" w:cs="Times New Roman"/>
          <w:b/>
          <w:sz w:val="24"/>
          <w:szCs w:val="24"/>
        </w:rPr>
        <w:t>и</w:t>
      </w:r>
      <w:r w:rsidRPr="000D7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34">
        <w:rPr>
          <w:rFonts w:ascii="Times New Roman" w:hAnsi="Times New Roman" w:cs="Times New Roman"/>
          <w:b/>
          <w:sz w:val="24"/>
          <w:szCs w:val="24"/>
        </w:rPr>
        <w:t>(</w:t>
      </w:r>
      <w:r w:rsidRPr="000D7D50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252E34">
        <w:rPr>
          <w:rFonts w:ascii="Times New Roman" w:hAnsi="Times New Roman" w:cs="Times New Roman"/>
          <w:b/>
          <w:sz w:val="24"/>
          <w:szCs w:val="24"/>
        </w:rPr>
        <w:t>и)</w:t>
      </w:r>
      <w:r w:rsidRPr="000D7D5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Pr="000D7D50">
        <w:rPr>
          <w:rFonts w:ascii="Times New Roman" w:hAnsi="Times New Roman" w:cs="Times New Roman"/>
          <w:b/>
          <w:sz w:val="24"/>
          <w:szCs w:val="24"/>
        </w:rPr>
        <w:t>на финансирование создания специальных приемников (приютов) для содержания отловленных безнадзорных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F28" w:rsidRPr="00BC5520" w:rsidRDefault="00750F28" w:rsidP="00750F28">
      <w:pPr>
        <w:pStyle w:val="af"/>
        <w:ind w:left="0"/>
        <w:jc w:val="center"/>
      </w:pP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____________________________                    </w:t>
      </w:r>
      <w:r w:rsidR="00C609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"__" _________ 20__ г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(место заключения соглашения)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(дата заключения соглашения)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>
        <w:rPr>
          <w:rFonts w:ascii="Times New Roman" w:hAnsi="Times New Roman" w:cs="Times New Roman"/>
          <w:sz w:val="24"/>
          <w:szCs w:val="24"/>
        </w:rPr>
        <w:t>Администрация Сегежского муниципального района, именуемая в дальнейшем «Администрация» в лице ____________________________________________________,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(наименование  должности,  фамилия, имя, отчество)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_________________________________________________,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(реквизиты документа, удостоверяющего полномочия)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="00837B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__________________________________________________________,</w:t>
      </w:r>
    </w:p>
    <w:p w:rsidR="00E52ED0" w:rsidRDefault="00E52ED0" w:rsidP="00750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наименование </w:t>
      </w:r>
      <w:r w:rsidR="00750F28">
        <w:rPr>
          <w:rFonts w:ascii="Times New Roman" w:hAnsi="Times New Roman" w:cs="Times New Roman"/>
        </w:rPr>
        <w:t>некоммерческ</w:t>
      </w:r>
      <w:r>
        <w:rPr>
          <w:rFonts w:ascii="Times New Roman" w:hAnsi="Times New Roman" w:cs="Times New Roman"/>
        </w:rPr>
        <w:t>ой</w:t>
      </w:r>
      <w:r w:rsidR="00750F28">
        <w:rPr>
          <w:rFonts w:ascii="Times New Roman" w:hAnsi="Times New Roman" w:cs="Times New Roman"/>
        </w:rPr>
        <w:t xml:space="preserve"> </w:t>
      </w:r>
      <w:r w:rsidR="00750F28" w:rsidRPr="00323080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и</w:t>
      </w:r>
      <w:r w:rsidR="00750F28" w:rsidRPr="00323080">
        <w:rPr>
          <w:rFonts w:ascii="Times New Roman" w:hAnsi="Times New Roman" w:cs="Times New Roman"/>
        </w:rPr>
        <w:t>, не являющ</w:t>
      </w:r>
      <w:r>
        <w:rPr>
          <w:rFonts w:ascii="Times New Roman" w:hAnsi="Times New Roman" w:cs="Times New Roman"/>
        </w:rPr>
        <w:t>ей</w:t>
      </w:r>
      <w:r w:rsidR="00750F28" w:rsidRPr="00323080">
        <w:rPr>
          <w:rFonts w:ascii="Times New Roman" w:hAnsi="Times New Roman" w:cs="Times New Roman"/>
        </w:rPr>
        <w:t>ся</w:t>
      </w:r>
      <w:r w:rsidR="00750F28">
        <w:rPr>
          <w:rFonts w:ascii="Times New Roman" w:hAnsi="Times New Roman" w:cs="Times New Roman"/>
        </w:rPr>
        <w:t xml:space="preserve"> </w:t>
      </w:r>
      <w:r w:rsidR="00750F28" w:rsidRPr="00323080">
        <w:rPr>
          <w:rFonts w:ascii="Times New Roman" w:hAnsi="Times New Roman" w:cs="Times New Roman"/>
        </w:rPr>
        <w:t xml:space="preserve">государственным </w:t>
      </w:r>
    </w:p>
    <w:p w:rsidR="00750F28" w:rsidRDefault="00750F28" w:rsidP="00750F28">
      <w:pPr>
        <w:pStyle w:val="ConsPlusNonformat"/>
        <w:jc w:val="center"/>
        <w:rPr>
          <w:rFonts w:ascii="Times New Roman" w:hAnsi="Times New Roman" w:cs="Times New Roman"/>
        </w:rPr>
      </w:pPr>
      <w:r w:rsidRPr="00323080">
        <w:rPr>
          <w:rFonts w:ascii="Times New Roman" w:hAnsi="Times New Roman" w:cs="Times New Roman"/>
        </w:rPr>
        <w:t>и муниципальным</w:t>
      </w:r>
      <w:r w:rsidR="00E52ED0">
        <w:rPr>
          <w:rFonts w:ascii="Times New Roman" w:hAnsi="Times New Roman" w:cs="Times New Roman"/>
        </w:rPr>
        <w:t xml:space="preserve"> </w:t>
      </w:r>
      <w:r w:rsidRPr="00323080">
        <w:rPr>
          <w:rFonts w:ascii="Times New Roman" w:hAnsi="Times New Roman" w:cs="Times New Roman"/>
        </w:rPr>
        <w:t>учреждениям</w:t>
      </w:r>
      <w:r>
        <w:rPr>
          <w:rFonts w:ascii="Times New Roman" w:hAnsi="Times New Roman" w:cs="Times New Roman"/>
        </w:rPr>
        <w:t>)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_________________________________,</w:t>
      </w:r>
    </w:p>
    <w:p w:rsidR="00750F28" w:rsidRDefault="00750F28" w:rsidP="00750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должности, а также фамилия, имя, отчество лица, представляющего </w:t>
      </w:r>
      <w:r w:rsidR="00777218" w:rsidRPr="00777218">
        <w:rPr>
          <w:rFonts w:ascii="Times New Roman" w:hAnsi="Times New Roman" w:cs="Times New Roman"/>
        </w:rPr>
        <w:t>п</w:t>
      </w:r>
      <w:r w:rsidRPr="00777218">
        <w:rPr>
          <w:rFonts w:ascii="Times New Roman" w:hAnsi="Times New Roman" w:cs="Times New Roman"/>
        </w:rPr>
        <w:t>олучателя,</w:t>
      </w:r>
      <w:r>
        <w:rPr>
          <w:rFonts w:ascii="Times New Roman" w:hAnsi="Times New Roman" w:cs="Times New Roman"/>
        </w:rPr>
        <w:t xml:space="preserve"> или уполномоченного им лица, фамилия,  имя, отчество руководителя некоммерческой организации)</w:t>
      </w:r>
    </w:p>
    <w:p w:rsidR="0016509C" w:rsidRDefault="0016509C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750F28" w:rsidRDefault="00750F28" w:rsidP="00750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полномочия)</w:t>
      </w:r>
    </w:p>
    <w:p w:rsidR="0016509C" w:rsidRDefault="0016509C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0650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другой  стороны,  далее по тексту  именуемые совместно "Стороны", в соответствии с  Порядком по</w:t>
      </w:r>
      <w:r w:rsidRPr="0032308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52E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23080">
        <w:rPr>
          <w:rFonts w:ascii="Times New Roman" w:hAnsi="Times New Roman" w:cs="Times New Roman"/>
          <w:sz w:val="24"/>
          <w:szCs w:val="24"/>
        </w:rPr>
        <w:t xml:space="preserve"> из бюджета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80">
        <w:rPr>
          <w:rFonts w:ascii="Times New Roman" w:hAnsi="Times New Roman" w:cs="Times New Roman"/>
          <w:sz w:val="24"/>
          <w:szCs w:val="24"/>
        </w:rPr>
        <w:t>некоммерческ</w:t>
      </w:r>
      <w:r w:rsidR="00252E34">
        <w:rPr>
          <w:rFonts w:ascii="Times New Roman" w:hAnsi="Times New Roman" w:cs="Times New Roman"/>
          <w:sz w:val="24"/>
          <w:szCs w:val="24"/>
        </w:rPr>
        <w:t>им</w:t>
      </w:r>
      <w:r w:rsidRPr="003230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52E34">
        <w:rPr>
          <w:rFonts w:ascii="Times New Roman" w:hAnsi="Times New Roman" w:cs="Times New Roman"/>
          <w:sz w:val="24"/>
          <w:szCs w:val="24"/>
        </w:rPr>
        <w:t>ям</w:t>
      </w:r>
      <w:r w:rsidRPr="00323080">
        <w:rPr>
          <w:rFonts w:ascii="Times New Roman" w:hAnsi="Times New Roman" w:cs="Times New Roman"/>
          <w:sz w:val="24"/>
          <w:szCs w:val="24"/>
        </w:rPr>
        <w:t>, не являющ</w:t>
      </w:r>
      <w:r w:rsidR="00252E34">
        <w:rPr>
          <w:rFonts w:ascii="Times New Roman" w:hAnsi="Times New Roman" w:cs="Times New Roman"/>
          <w:sz w:val="24"/>
          <w:szCs w:val="24"/>
        </w:rPr>
        <w:t>им</w:t>
      </w:r>
      <w:r w:rsidR="00837BF4">
        <w:rPr>
          <w:rFonts w:ascii="Times New Roman" w:hAnsi="Times New Roman" w:cs="Times New Roman"/>
          <w:sz w:val="24"/>
          <w:szCs w:val="24"/>
        </w:rPr>
        <w:t>ся</w:t>
      </w:r>
      <w:r w:rsidRPr="00323080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252E34">
        <w:rPr>
          <w:rFonts w:ascii="Times New Roman" w:hAnsi="Times New Roman" w:cs="Times New Roman"/>
          <w:sz w:val="24"/>
          <w:szCs w:val="24"/>
        </w:rPr>
        <w:t>и</w:t>
      </w:r>
      <w:r w:rsidRPr="00323080">
        <w:rPr>
          <w:rFonts w:ascii="Times New Roman" w:hAnsi="Times New Roman" w:cs="Times New Roman"/>
          <w:sz w:val="24"/>
          <w:szCs w:val="24"/>
        </w:rPr>
        <w:t xml:space="preserve"> </w:t>
      </w:r>
      <w:r w:rsidR="00252E34">
        <w:rPr>
          <w:rFonts w:ascii="Times New Roman" w:hAnsi="Times New Roman" w:cs="Times New Roman"/>
          <w:sz w:val="24"/>
          <w:szCs w:val="24"/>
        </w:rPr>
        <w:t>(</w:t>
      </w:r>
      <w:r w:rsidRPr="00323080">
        <w:rPr>
          <w:rFonts w:ascii="Times New Roman" w:hAnsi="Times New Roman" w:cs="Times New Roman"/>
          <w:sz w:val="24"/>
          <w:szCs w:val="24"/>
        </w:rPr>
        <w:t>муниципальным</w:t>
      </w:r>
      <w:r w:rsidR="00252E34">
        <w:rPr>
          <w:rFonts w:ascii="Times New Roman" w:hAnsi="Times New Roman" w:cs="Times New Roman"/>
          <w:sz w:val="24"/>
          <w:szCs w:val="24"/>
        </w:rPr>
        <w:t>и)</w:t>
      </w:r>
      <w:r w:rsidRPr="0032308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52E34">
        <w:rPr>
          <w:rFonts w:ascii="Times New Roman" w:hAnsi="Times New Roman" w:cs="Times New Roman"/>
          <w:sz w:val="24"/>
          <w:szCs w:val="24"/>
        </w:rPr>
        <w:t>ями</w:t>
      </w:r>
      <w:r w:rsidR="00837BF4" w:rsidRPr="00323080">
        <w:rPr>
          <w:rFonts w:ascii="Times New Roman" w:hAnsi="Times New Roman" w:cs="Times New Roman"/>
          <w:sz w:val="24"/>
          <w:szCs w:val="24"/>
        </w:rPr>
        <w:t xml:space="preserve"> </w:t>
      </w:r>
      <w:r w:rsidRPr="00323080">
        <w:rPr>
          <w:rFonts w:ascii="Times New Roman" w:hAnsi="Times New Roman" w:cs="Times New Roman"/>
          <w:sz w:val="24"/>
          <w:szCs w:val="24"/>
        </w:rPr>
        <w:t>на финансирование создания специальных приемников (приютов) для содержания отловленных безнадзорных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Порядок)</w:t>
      </w:r>
      <w:r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6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750F28" w:rsidRDefault="00750F28" w:rsidP="00600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Получателю субсидии из бюджета Сегежского муниципального района </w:t>
      </w:r>
      <w:r w:rsidR="000650A2" w:rsidRPr="004F6572">
        <w:rPr>
          <w:rFonts w:ascii="Times New Roman" w:hAnsi="Times New Roman" w:cs="Times New Roman"/>
          <w:sz w:val="24"/>
          <w:szCs w:val="24"/>
        </w:rPr>
        <w:t>на создани</w:t>
      </w:r>
      <w:r w:rsidR="000650A2">
        <w:rPr>
          <w:rFonts w:ascii="Times New Roman" w:hAnsi="Times New Roman" w:cs="Times New Roman"/>
          <w:sz w:val="24"/>
          <w:szCs w:val="24"/>
        </w:rPr>
        <w:t>е</w:t>
      </w:r>
      <w:r w:rsidR="000650A2" w:rsidRPr="004F6572">
        <w:rPr>
          <w:rFonts w:ascii="Times New Roman" w:hAnsi="Times New Roman" w:cs="Times New Roman"/>
          <w:sz w:val="24"/>
          <w:szCs w:val="24"/>
        </w:rPr>
        <w:t xml:space="preserve"> специальных приемников (приютов) для содержания отловленных безнадзорных животных</w:t>
      </w:r>
      <w:r w:rsidR="0060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субсидия) в размере _______________(___________________________)</w:t>
      </w:r>
      <w:r w:rsidR="00E5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750F28" w:rsidRDefault="00750F28" w:rsidP="00750F2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цифрами и прописью)</w:t>
      </w:r>
    </w:p>
    <w:p w:rsidR="00750F28" w:rsidRDefault="00750F28" w:rsidP="00750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9"/>
      <w:bookmarkEnd w:id="3"/>
    </w:p>
    <w:p w:rsidR="00C60937" w:rsidRDefault="00C60937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0937" w:rsidRDefault="00C60937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Условия и порядок предоставления Субсидии</w:t>
      </w:r>
    </w:p>
    <w:p w:rsidR="00750F28" w:rsidRDefault="00750F28" w:rsidP="00750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Порядком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предусмотренных на предоставление субсидии на ___________________ в следующие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(финансовый год)</w:t>
      </w:r>
    </w:p>
    <w:p w:rsidR="00750F28" w:rsidRDefault="00750F28" w:rsidP="00750F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сроки:_____________________________________________________________________.</w:t>
      </w:r>
    </w:p>
    <w:p w:rsidR="00750F28" w:rsidRDefault="00750F28" w:rsidP="00750F28">
      <w:pPr>
        <w:pStyle w:val="ConsPlusNormal"/>
        <w:jc w:val="center"/>
        <w:rPr>
          <w:rFonts w:ascii="Times New Roman" w:hAnsi="Times New Roman" w:cs="Times New Roman"/>
        </w:rPr>
      </w:pPr>
      <w:bookmarkStart w:id="4" w:name="P117"/>
      <w:bookmarkEnd w:id="4"/>
      <w:r>
        <w:rPr>
          <w:rFonts w:ascii="Times New Roman" w:hAnsi="Times New Roman" w:cs="Times New Roman"/>
        </w:rPr>
        <w:t>(сроки предоставления субсидии)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Перечисление субсидии производится на счет Получателя, открытый в ___________________________________________________________________________.</w:t>
      </w: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133"/>
      <w:bookmarkEnd w:id="5"/>
      <w:r>
        <w:rPr>
          <w:rFonts w:ascii="Times New Roman" w:hAnsi="Times New Roman" w:cs="Times New Roman"/>
        </w:rPr>
        <w:t>(банковские реквизиты)</w:t>
      </w:r>
    </w:p>
    <w:p w:rsidR="00750F28" w:rsidRDefault="00750F28" w:rsidP="00750F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Субсидия предоставляется при условии соответствия Получателя требованиям, установленным пунктом </w:t>
      </w:r>
      <w:r w:rsidR="00B925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77"/>
      <w:bookmarkEnd w:id="6"/>
      <w:r>
        <w:rPr>
          <w:rFonts w:ascii="Times New Roman" w:hAnsi="Times New Roman" w:cs="Times New Roman"/>
          <w:b/>
          <w:sz w:val="24"/>
          <w:szCs w:val="24"/>
        </w:rPr>
        <w:t>III. Права и обязанности сторон</w:t>
      </w: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Администрация обязуется: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обеспечить предоставление субсидии в соответствии с </w:t>
      </w:r>
      <w:hyperlink r:id="rId11" w:anchor="P133" w:history="1">
        <w:r w:rsidRPr="00C6093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</w:t>
        </w:r>
      </w:hyperlink>
      <w:r w:rsidRPr="00C6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3"/>
      <w:bookmarkEnd w:id="7"/>
      <w:r>
        <w:rPr>
          <w:rFonts w:ascii="Times New Roman" w:hAnsi="Times New Roman" w:cs="Times New Roman"/>
          <w:sz w:val="24"/>
          <w:szCs w:val="24"/>
        </w:rPr>
        <w:t xml:space="preserve">3.1.2. осуществлять проверку представляемых Получателем документов, указанных в пункте </w:t>
      </w:r>
      <w:r w:rsidR="00E52E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Порядка в течение 10 рабочих дней со дня их получения от Получателя;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>
        <w:rPr>
          <w:rFonts w:ascii="Times New Roman" w:hAnsi="Times New Roman" w:cs="Times New Roman"/>
          <w:sz w:val="24"/>
          <w:szCs w:val="24"/>
        </w:rPr>
        <w:t xml:space="preserve">3.1.3. обеспечивать перечисление субсидии на счет Получателя, указанный в </w:t>
      </w:r>
      <w:hyperlink r:id="rId12" w:anchor="P411" w:history="1">
        <w:r w:rsidRPr="00C6093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BC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 настоящего Соглашения</w:t>
      </w:r>
      <w:bookmarkStart w:id="9" w:name="P186"/>
      <w:bookmarkEnd w:id="9"/>
      <w:r>
        <w:rPr>
          <w:rFonts w:ascii="Times New Roman" w:hAnsi="Times New Roman" w:cs="Times New Roman"/>
          <w:sz w:val="24"/>
          <w:szCs w:val="24"/>
        </w:rPr>
        <w:t>;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случае установления Администрацией или получения от органа муниципального финансового контроля информации о факте(ах) нарушения  Получателем  порядка,  целей и условий предоставления субсидии, предусмотренных  Порядком  и настоящим Соглашением, в том числе указания в документах, представленных Получателем недостоверных сведений, направлять Получателю требование об обеспечении возврата субсидии в бюджет Сегежского муниципального района; 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приостанавливать  предоставление субсидии в случае установления Администрацией или получения от органа муниципального  финансового  контроля  информации о факте(ах) нарушения Получателем порядка, целей и условий предоставления  субсидии, предусмотренных  Порядком и настоящим Соглашением, в том числе указания в  документах,  представленных  Получателем  в соответствии с пунктом 1</w:t>
      </w:r>
      <w:r w:rsidR="002B6E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Порядка, недостоверных сведений, до устранения указанных нарушений с обязательным уведомлением Получателя не позднее трех рабочих дней с даты принятия решения о приостановлении;</w:t>
      </w:r>
    </w:p>
    <w:p w:rsidR="000E0B01" w:rsidRDefault="000E0B01" w:rsidP="000E0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 случае, если в отчетном периоде фактически достигнутые значения показателей результативности составляют менее 50 % от установленных пунктом 3.2.2. настоящего Соглашения значений направлять Получателю требование об обеспечении возврата субсидии в бюджет Сегежского муниципального района.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0" w:name="P187"/>
      <w:bookmarkStart w:id="11" w:name="P200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3.2. Получатель обязуется: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2B6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направлять субсидию на цели, определенные пунктом 1.1. настоящего Соглашения</w:t>
      </w:r>
      <w:r w:rsidR="002B6E28">
        <w:rPr>
          <w:rFonts w:ascii="Times New Roman" w:hAnsi="Times New Roman" w:cs="Times New Roman"/>
          <w:sz w:val="24"/>
          <w:szCs w:val="24"/>
        </w:rPr>
        <w:t>;</w:t>
      </w:r>
    </w:p>
    <w:p w:rsidR="00957CA8" w:rsidRDefault="00750F28" w:rsidP="00985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957CA8">
        <w:rPr>
          <w:rFonts w:ascii="Times New Roman" w:hAnsi="Times New Roman" w:cs="Times New Roman"/>
          <w:sz w:val="24"/>
          <w:szCs w:val="24"/>
        </w:rPr>
        <w:t>обеспечить достижение значений следующих показателей результативности:</w:t>
      </w:r>
    </w:p>
    <w:p w:rsidR="00957CA8" w:rsidRDefault="00957CA8" w:rsidP="00985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7CA8" w:rsidRDefault="00957CA8" w:rsidP="00957CA8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57CA8">
        <w:rPr>
          <w:rFonts w:ascii="Times New Roman" w:hAnsi="Times New Roman" w:cs="Times New Roman"/>
          <w:sz w:val="22"/>
          <w:szCs w:val="22"/>
        </w:rPr>
        <w:t>(показатели результативности)</w:t>
      </w:r>
    </w:p>
    <w:p w:rsidR="00985FCD" w:rsidRPr="009748A9" w:rsidRDefault="00957CA8" w:rsidP="00985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3.2.3. </w:t>
      </w:r>
      <w:r w:rsidR="00985FCD">
        <w:rPr>
          <w:rFonts w:ascii="Times New Roman" w:hAnsi="Times New Roman" w:cs="Times New Roman"/>
          <w:sz w:val="24"/>
          <w:szCs w:val="24"/>
        </w:rPr>
        <w:t xml:space="preserve">ежеквартально, в срок до 10 числа месяца, следующего за отчетным кварталом, за четвертый квартал текущего финансового года до 25 декабря, представляет в администрацию отчет о </w:t>
      </w:r>
      <w:r w:rsidR="000650A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D288D" w:rsidRPr="007D288D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субсидия</w:t>
      </w:r>
      <w:r w:rsidR="007D288D" w:rsidRPr="000650A2">
        <w:rPr>
          <w:rFonts w:ascii="Times New Roman" w:hAnsi="Times New Roman" w:cs="Times New Roman"/>
          <w:sz w:val="24"/>
          <w:szCs w:val="24"/>
        </w:rPr>
        <w:t xml:space="preserve"> </w:t>
      </w:r>
      <w:r w:rsidR="007D288D" w:rsidRPr="007D288D">
        <w:rPr>
          <w:rFonts w:ascii="Times New Roman" w:hAnsi="Times New Roman" w:cs="Times New Roman"/>
          <w:sz w:val="24"/>
          <w:szCs w:val="24"/>
        </w:rPr>
        <w:t>на финансирование создания специальных приемников (приютов) для содержания отловленных безнадзорных животных</w:t>
      </w:r>
      <w:r w:rsidR="00985FCD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16509C" w:rsidRPr="0016509C">
        <w:rPr>
          <w:rFonts w:ascii="Times New Roman" w:hAnsi="Times New Roman" w:cs="Times New Roman"/>
          <w:sz w:val="24"/>
          <w:szCs w:val="24"/>
        </w:rPr>
        <w:t>1</w:t>
      </w:r>
      <w:r w:rsidR="00985FCD" w:rsidRPr="001650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6509C" w:rsidRPr="0016509C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F28" w:rsidRDefault="00750F28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>
        <w:rPr>
          <w:rFonts w:ascii="Times New Roman" w:hAnsi="Times New Roman" w:cs="Times New Roman"/>
          <w:sz w:val="24"/>
          <w:szCs w:val="24"/>
        </w:rPr>
        <w:t>3.2.</w:t>
      </w:r>
      <w:r w:rsidR="001650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50DC0">
        <w:rPr>
          <w:rFonts w:ascii="Times New Roman" w:hAnsi="Times New Roman" w:cs="Times New Roman"/>
          <w:sz w:val="24"/>
          <w:szCs w:val="24"/>
        </w:rPr>
        <w:t xml:space="preserve">предоставлять в Администрацию отчет о достижении значений показателей результативности установленных пунктом 3.2.2. настоящего Соглашения, </w:t>
      </w:r>
      <w:r w:rsidR="00C50DC0" w:rsidRPr="0016509C">
        <w:rPr>
          <w:rFonts w:ascii="Times New Roman" w:hAnsi="Times New Roman" w:cs="Times New Roman"/>
          <w:sz w:val="24"/>
          <w:szCs w:val="24"/>
        </w:rPr>
        <w:t xml:space="preserve">по форме приложения </w:t>
      </w:r>
      <w:r w:rsidR="00C50DC0">
        <w:rPr>
          <w:rFonts w:ascii="Times New Roman" w:hAnsi="Times New Roman" w:cs="Times New Roman"/>
          <w:sz w:val="24"/>
          <w:szCs w:val="24"/>
        </w:rPr>
        <w:t>2</w:t>
      </w:r>
      <w:r w:rsidR="00C50DC0" w:rsidRPr="0016509C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r w:rsidR="00C50DC0">
        <w:rPr>
          <w:rFonts w:ascii="Times New Roman" w:hAnsi="Times New Roman" w:cs="Times New Roman"/>
          <w:sz w:val="24"/>
          <w:szCs w:val="24"/>
        </w:rPr>
        <w:t>в срок до 10 числа месяца, следующего за отчетным кварталом;</w:t>
      </w:r>
    </w:p>
    <w:p w:rsidR="00957CA8" w:rsidRDefault="00957CA8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650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3" w:name="P314"/>
      <w:bookmarkEnd w:id="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DC0">
        <w:rPr>
          <w:rFonts w:ascii="Times New Roman" w:hAnsi="Times New Roman" w:cs="Times New Roman"/>
          <w:sz w:val="24"/>
          <w:szCs w:val="24"/>
        </w:rPr>
        <w:t xml:space="preserve">направлять по запросу Администрации документы и информацию, необходимые  для  осуществления  контроля  за соблюдением порядка, целей и условий предоставления субсидии, в течение 10 рабочих дней со дня получения указанного запроса; </w:t>
      </w:r>
    </w:p>
    <w:p w:rsidR="00C50DC0" w:rsidRDefault="009A7413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650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P307"/>
      <w:bookmarkEnd w:id="14"/>
      <w:r w:rsidR="00C50D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216" w:history="1">
        <w:r w:rsidR="00C50DC0" w:rsidRPr="00C6093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 w:rsidR="00C50DC0" w:rsidRPr="00C60937">
        <w:t xml:space="preserve"> </w:t>
      </w:r>
      <w:r w:rsidR="00C50DC0">
        <w:rPr>
          <w:rFonts w:ascii="Times New Roman" w:hAnsi="Times New Roman" w:cs="Times New Roman"/>
          <w:sz w:val="24"/>
          <w:szCs w:val="24"/>
        </w:rPr>
        <w:t>3.1.4.,</w:t>
      </w:r>
      <w:r w:rsidR="008A0D89">
        <w:rPr>
          <w:rFonts w:ascii="Times New Roman" w:hAnsi="Times New Roman" w:cs="Times New Roman"/>
          <w:sz w:val="24"/>
          <w:szCs w:val="24"/>
        </w:rPr>
        <w:t xml:space="preserve"> </w:t>
      </w:r>
      <w:r w:rsidR="00C50DC0">
        <w:rPr>
          <w:rFonts w:ascii="Times New Roman" w:hAnsi="Times New Roman" w:cs="Times New Roman"/>
          <w:sz w:val="24"/>
          <w:szCs w:val="24"/>
        </w:rPr>
        <w:t>3.1.6. настоящего Соглашения обеспечить возврат субсидии в бюджет Сегежского муниципального района в течение 10 рабочих дней со дня получения требования администрации;</w:t>
      </w:r>
    </w:p>
    <w:p w:rsidR="00750F28" w:rsidRDefault="009A7413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650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DC0" w:rsidRPr="00985FCD">
        <w:rPr>
          <w:rFonts w:ascii="Times New Roman" w:hAnsi="Times New Roman" w:cs="Times New Roman"/>
          <w:sz w:val="24"/>
          <w:szCs w:val="24"/>
        </w:rPr>
        <w:t>обеспечить возврат средств субсидии, не использованных в течение финансового года в течение 10 рабочих дней со дня получения требования администрации</w:t>
      </w:r>
      <w:r w:rsidR="00600AA9">
        <w:rPr>
          <w:rFonts w:ascii="Times New Roman" w:hAnsi="Times New Roman" w:cs="Times New Roman"/>
          <w:sz w:val="24"/>
          <w:szCs w:val="24"/>
        </w:rPr>
        <w:t>;</w:t>
      </w:r>
    </w:p>
    <w:p w:rsidR="00600AA9" w:rsidRDefault="00600AA9" w:rsidP="00600A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не приобретать за счет средств </w:t>
      </w:r>
      <w:r w:rsidR="00830A23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Администрация вправе: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осуществлять контроль за соблюдением Получателем порядка, целей и условий предоставления </w:t>
      </w:r>
      <w:r w:rsidR="007D28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убсидии, установленных Порядком и настоящим Соглашением путем проведения проверок</w:t>
      </w:r>
      <w:bookmarkStart w:id="15" w:name="P205"/>
      <w:bookmarkEnd w:id="15"/>
      <w:r>
        <w:rPr>
          <w:rFonts w:ascii="Times New Roman" w:hAnsi="Times New Roman" w:cs="Times New Roman"/>
          <w:sz w:val="24"/>
          <w:szCs w:val="24"/>
        </w:rPr>
        <w:t xml:space="preserve"> отчета о расходах Получателя, источником финансового обеспечения которых является </w:t>
      </w:r>
      <w:r w:rsidR="00830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убсидия, по форме приложения 1  к настоящему Соглашению,  представленного в соответствии с </w:t>
      </w:r>
      <w:hyperlink r:id="rId14" w:anchor="P302" w:history="1">
        <w:r w:rsidRPr="00C6093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пунктом</w:t>
        </w:r>
        <w:r w:rsidRPr="00BC5520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C5520">
        <w:rPr>
          <w:rFonts w:ascii="Times New Roman" w:hAnsi="Times New Roman" w:cs="Times New Roman"/>
          <w:sz w:val="24"/>
          <w:szCs w:val="24"/>
        </w:rPr>
        <w:t xml:space="preserve">3.2.4 настоящего Соглашения; иных документов, представленных Получателем 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3.2.5. настоящего Соглашения;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Start w:id="17" w:name="P207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 xml:space="preserve">3.3.2. осуществлять контроль за соблюдением Получателем порядка, целей и условий предоставления </w:t>
      </w:r>
      <w:r w:rsidR="00830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убсидии, установленных Порядком и настоящим Соглашением путем проведения проверок по месту нахождения Получателя путем документального и фактического анализа операций, связанных с использованием </w:t>
      </w:r>
      <w:r w:rsidR="00830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убсидии, произведенных Получателем;</w:t>
      </w:r>
      <w:bookmarkStart w:id="18" w:name="P216"/>
      <w:bookmarkEnd w:id="18"/>
    </w:p>
    <w:p w:rsidR="009A7413" w:rsidRDefault="00750F28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C50DC0">
        <w:rPr>
          <w:rFonts w:ascii="Times New Roman" w:hAnsi="Times New Roman" w:cs="Times New Roman"/>
          <w:sz w:val="24"/>
          <w:szCs w:val="24"/>
        </w:rPr>
        <w:t xml:space="preserve"> </w:t>
      </w:r>
      <w:r w:rsidR="009A7413">
        <w:rPr>
          <w:rFonts w:ascii="Times New Roman" w:hAnsi="Times New Roman" w:cs="Times New Roman"/>
          <w:sz w:val="24"/>
          <w:szCs w:val="24"/>
        </w:rPr>
        <w:t>осуществлять оценку достижения Получателем показателей результативности предоставления субсидии, установленных пунктом 3.2.2. настоящего Соглашения;</w:t>
      </w:r>
    </w:p>
    <w:p w:rsidR="00750F28" w:rsidRDefault="009A7413" w:rsidP="00750F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="00750F28">
        <w:rPr>
          <w:rFonts w:ascii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7D288D">
        <w:rPr>
          <w:rFonts w:ascii="Times New Roman" w:hAnsi="Times New Roman" w:cs="Times New Roman"/>
          <w:sz w:val="24"/>
          <w:szCs w:val="24"/>
        </w:rPr>
        <w:t>с</w:t>
      </w:r>
      <w:r w:rsidR="00750F28">
        <w:rPr>
          <w:rFonts w:ascii="Times New Roman" w:hAnsi="Times New Roman" w:cs="Times New Roman"/>
          <w:sz w:val="24"/>
          <w:szCs w:val="24"/>
        </w:rPr>
        <w:t xml:space="preserve">убсидии, установленных Порядком </w:t>
      </w:r>
      <w:r w:rsidR="007D288D">
        <w:rPr>
          <w:rFonts w:ascii="Times New Roman" w:hAnsi="Times New Roman" w:cs="Times New Roman"/>
          <w:sz w:val="24"/>
          <w:szCs w:val="24"/>
        </w:rPr>
        <w:t>с</w:t>
      </w:r>
      <w:r w:rsidR="00750F28">
        <w:rPr>
          <w:rFonts w:ascii="Times New Roman" w:hAnsi="Times New Roman" w:cs="Times New Roman"/>
          <w:sz w:val="24"/>
          <w:szCs w:val="24"/>
        </w:rPr>
        <w:t>убсидии и настоящим Соглашением.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9"/>
      <w:bookmarkEnd w:id="19"/>
      <w:r>
        <w:rPr>
          <w:rFonts w:ascii="Times New Roman" w:hAnsi="Times New Roman" w:cs="Times New Roman"/>
          <w:sz w:val="24"/>
          <w:szCs w:val="24"/>
        </w:rPr>
        <w:t>3.4. Получатель вправе:</w:t>
      </w:r>
    </w:p>
    <w:p w:rsidR="00750F28" w:rsidRDefault="00750F28" w:rsidP="00750F28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0" w:name="P356"/>
      <w:bookmarkEnd w:id="20"/>
      <w:r>
        <w:rPr>
          <w:rFonts w:ascii="Times New Roman" w:hAnsi="Times New Roman" w:cs="Times New Roman"/>
          <w:sz w:val="24"/>
          <w:szCs w:val="24"/>
        </w:rPr>
        <w:tab/>
        <w:t xml:space="preserve">3.4.1. направлять в Администрацию предложения о внесении   изменений   в   настоящее  Соглашение,  в  том  числе  в  случае установления   необходимости   изменения  размера  </w:t>
      </w:r>
      <w:r w:rsidR="007D28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  с  приложением информации,    содержащей   финансово-экономическое   обоснование   данного изменения;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3"/>
      <w:bookmarkEnd w:id="21"/>
      <w:r>
        <w:rPr>
          <w:rFonts w:ascii="Times New Roman" w:hAnsi="Times New Roman" w:cs="Times New Roman"/>
          <w:sz w:val="24"/>
          <w:szCs w:val="24"/>
        </w:rPr>
        <w:tab/>
        <w:t>3.4.2. обращаться в Администрацию в целях получения разъяснений в связи с исполнением настоящего Соглашения;</w:t>
      </w:r>
    </w:p>
    <w:p w:rsidR="00750F28" w:rsidRDefault="00750F28" w:rsidP="00750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7"/>
      <w:bookmarkEnd w:id="22"/>
      <w:r>
        <w:rPr>
          <w:rFonts w:ascii="Times New Roman" w:hAnsi="Times New Roman" w:cs="Times New Roman"/>
          <w:sz w:val="24"/>
          <w:szCs w:val="24"/>
        </w:rPr>
        <w:tab/>
      </w:r>
    </w:p>
    <w:p w:rsidR="004A44FA" w:rsidRDefault="004A44FA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44FA" w:rsidRDefault="004A44FA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925" w:rsidRDefault="008C6925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393"/>
      <w:bookmarkEnd w:id="23"/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Споры (разногласия),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 Соглашение вступает в силу с момента подписания Сторонами.</w:t>
      </w:r>
      <w:bookmarkStart w:id="24" w:name="P397"/>
      <w:bookmarkEnd w:id="24"/>
    </w:p>
    <w:p w:rsidR="00750F28" w:rsidRDefault="00750F28" w:rsidP="00750F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изменения и дополнения оформляется в виде дополнительного соглашения к настоящему Соглашению и являются его неотъемлемой частью.</w:t>
      </w:r>
    </w:p>
    <w:p w:rsidR="00750F28" w:rsidRDefault="00750F28" w:rsidP="00750F28">
      <w:pPr>
        <w:pStyle w:val="ConsPlusNormal"/>
        <w:tabs>
          <w:tab w:val="left" w:pos="19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Соглашение составлено в двух экземплярах, имеющих равную юридическую силу, по одному для каждой из сторон.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P411"/>
      <w:bookmarkEnd w:id="25"/>
      <w:r>
        <w:rPr>
          <w:rFonts w:ascii="Times New Roman" w:hAnsi="Times New Roman" w:cs="Times New Roman"/>
          <w:b/>
          <w:sz w:val="24"/>
          <w:szCs w:val="24"/>
        </w:rPr>
        <w:t>VIII. Платежные реквизиты и подписи Сторон</w:t>
      </w: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750F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Получатель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750F28" w:rsidTr="00565B78">
        <w:tc>
          <w:tcPr>
            <w:tcW w:w="4723" w:type="dxa"/>
            <w:hideMark/>
          </w:tcPr>
          <w:p w:rsidR="00750F28" w:rsidRDefault="00750F28" w:rsidP="00565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Сегежского муниципального района</w:t>
            </w:r>
          </w:p>
        </w:tc>
        <w:tc>
          <w:tcPr>
            <w:tcW w:w="4365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50F28" w:rsidTr="00565B78">
        <w:tc>
          <w:tcPr>
            <w:tcW w:w="4723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186420, Республика Карелия, г. Сегежа, ул. Ленина, д.9а</w:t>
            </w:r>
          </w:p>
        </w:tc>
        <w:tc>
          <w:tcPr>
            <w:tcW w:w="4365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50F28" w:rsidTr="00565B78">
        <w:trPr>
          <w:trHeight w:val="331"/>
        </w:trPr>
        <w:tc>
          <w:tcPr>
            <w:tcW w:w="4723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1006002126 КПП 100601001</w:t>
            </w:r>
          </w:p>
        </w:tc>
        <w:tc>
          <w:tcPr>
            <w:tcW w:w="4365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tab/>
            </w:r>
          </w:p>
        </w:tc>
      </w:tr>
      <w:tr w:rsidR="00750F28" w:rsidTr="00565B78">
        <w:trPr>
          <w:trHeight w:val="1122"/>
        </w:trPr>
        <w:tc>
          <w:tcPr>
            <w:tcW w:w="4723" w:type="dxa"/>
            <w:hideMark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счет, наименование банка, БИК,</w:t>
            </w:r>
          </w:p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в УФК по РК</w:t>
            </w:r>
          </w:p>
        </w:tc>
        <w:tc>
          <w:tcPr>
            <w:tcW w:w="4365" w:type="dxa"/>
          </w:tcPr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счет, наименование банка, БИК,</w:t>
            </w:r>
          </w:p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в УФК по РК</w:t>
            </w:r>
          </w:p>
          <w:p w:rsidR="00750F28" w:rsidRDefault="00750F28" w:rsidP="00565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28" w:rsidRDefault="00750F28" w:rsidP="00750F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______________________________      </w:t>
      </w:r>
    </w:p>
    <w:p w:rsidR="00750F28" w:rsidRDefault="00750F28" w:rsidP="00750F2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</w:rPr>
        <w:t>(должность)                                                                 (должность)</w:t>
      </w:r>
    </w:p>
    <w:p w:rsidR="00750F28" w:rsidRDefault="00750F28" w:rsidP="00750F28">
      <w:pPr>
        <w:pStyle w:val="af"/>
        <w:ind w:left="0"/>
        <w:jc w:val="both"/>
      </w:pPr>
      <w:r>
        <w:t>_______________________(                     )        __________________(___________)</w:t>
      </w:r>
    </w:p>
    <w:p w:rsidR="00750F28" w:rsidRDefault="00750F28" w:rsidP="00750F28">
      <w:pPr>
        <w:pStyle w:val="af"/>
        <w:ind w:left="1068"/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(ФИО)                                                                        (ФИО)</w:t>
      </w:r>
    </w:p>
    <w:p w:rsidR="00750F28" w:rsidRDefault="00750F28" w:rsidP="00750F28">
      <w:pPr>
        <w:pStyle w:val="af"/>
        <w:ind w:left="1068"/>
        <w:jc w:val="both"/>
      </w:pPr>
      <w:r>
        <w:t>МП                                                                   МП</w:t>
      </w:r>
    </w:p>
    <w:p w:rsidR="00750F28" w:rsidRDefault="00750F28" w:rsidP="00750F28">
      <w:pPr>
        <w:pStyle w:val="af"/>
        <w:ind w:left="1068"/>
      </w:pPr>
      <w:r>
        <w:t>_____________________________________________________</w:t>
      </w:r>
    </w:p>
    <w:p w:rsidR="00750F28" w:rsidRPr="00BE1311" w:rsidRDefault="00750F28" w:rsidP="00750F2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750F28" w:rsidRDefault="00750F28" w:rsidP="00891549">
      <w:pPr>
        <w:autoSpaceDE w:val="0"/>
        <w:autoSpaceDN w:val="0"/>
        <w:adjustRightInd w:val="0"/>
        <w:ind w:firstLine="4395"/>
        <w:jc w:val="both"/>
        <w:outlineLvl w:val="1"/>
      </w:pPr>
    </w:p>
    <w:p w:rsidR="00837BF4" w:rsidRDefault="00837BF4" w:rsidP="00B30C1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1</w:t>
      </w:r>
    </w:p>
    <w:p w:rsidR="00B30C19" w:rsidRDefault="00BE1311" w:rsidP="00B30C19">
      <w:pPr>
        <w:autoSpaceDE w:val="0"/>
        <w:autoSpaceDN w:val="0"/>
        <w:adjustRightInd w:val="0"/>
        <w:ind w:left="4536"/>
        <w:jc w:val="both"/>
        <w:outlineLvl w:val="1"/>
      </w:pPr>
      <w:r w:rsidRPr="004173BA">
        <w:t>к</w:t>
      </w:r>
      <w:r w:rsidRPr="004F6572">
        <w:rPr>
          <w:bCs/>
        </w:rPr>
        <w:t xml:space="preserve"> </w:t>
      </w:r>
      <w:r w:rsidR="004173BA">
        <w:t xml:space="preserve">Соглашению </w:t>
      </w:r>
      <w:r w:rsidR="004173BA" w:rsidRPr="002138B0">
        <w:t xml:space="preserve">о </w:t>
      </w:r>
      <w:r w:rsidR="004173BA">
        <w:t xml:space="preserve">  </w:t>
      </w:r>
      <w:r w:rsidR="00B30C19" w:rsidRPr="0001261F">
        <w:t>предоставлени</w:t>
      </w:r>
      <w:r w:rsidR="00B30C19">
        <w:t>и</w:t>
      </w:r>
      <w:r w:rsidR="00B30C19" w:rsidRPr="0001261F">
        <w:t xml:space="preserve"> субсиди</w:t>
      </w:r>
      <w:r w:rsidR="002D4AE3">
        <w:t>й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из бюджета Сегежского муниципального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района некоммерческим организациям,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>
        <w:t xml:space="preserve">не </w:t>
      </w:r>
      <w:r w:rsidRPr="0001261F">
        <w:t>являющим</w:t>
      </w:r>
      <w:r>
        <w:t xml:space="preserve">ся </w:t>
      </w:r>
      <w:r w:rsidRPr="0001261F">
        <w:t xml:space="preserve">государственными (муниципальными) учреждениями на 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финансирование создания специальных</w:t>
      </w:r>
    </w:p>
    <w:p w:rsidR="00B30C1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 xml:space="preserve">приемников (приютов) для содержания </w:t>
      </w:r>
    </w:p>
    <w:p w:rsidR="008A0D89" w:rsidRDefault="00B30C19" w:rsidP="00B30C19">
      <w:pPr>
        <w:autoSpaceDE w:val="0"/>
        <w:autoSpaceDN w:val="0"/>
        <w:adjustRightInd w:val="0"/>
        <w:ind w:left="4536"/>
        <w:jc w:val="both"/>
        <w:outlineLvl w:val="1"/>
      </w:pPr>
      <w:r w:rsidRPr="0001261F">
        <w:t>отловленных безнадзорных животных</w:t>
      </w:r>
      <w:r w:rsidR="00837BF4" w:rsidRPr="00B30C19">
        <w:t xml:space="preserve">                                                                    </w:t>
      </w:r>
    </w:p>
    <w:p w:rsidR="008A0D89" w:rsidRDefault="008A0D89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6AF0" w:rsidRPr="004173BA" w:rsidRDefault="00BE1311" w:rsidP="004173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B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4173BA" w:rsidRPr="004173BA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 является субсидия</w:t>
      </w:r>
      <w:r w:rsidR="000650A2" w:rsidRPr="000650A2">
        <w:rPr>
          <w:rFonts w:ascii="Times New Roman" w:hAnsi="Times New Roman" w:cs="Times New Roman"/>
          <w:sz w:val="24"/>
          <w:szCs w:val="24"/>
        </w:rPr>
        <w:t xml:space="preserve"> </w:t>
      </w:r>
      <w:r w:rsidR="000650A2" w:rsidRPr="000650A2">
        <w:rPr>
          <w:rFonts w:ascii="Times New Roman" w:hAnsi="Times New Roman" w:cs="Times New Roman"/>
          <w:b/>
          <w:sz w:val="24"/>
          <w:szCs w:val="24"/>
        </w:rPr>
        <w:t>на финансирование</w:t>
      </w:r>
      <w:r w:rsidR="004173BA" w:rsidRPr="0041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A2" w:rsidRPr="000650A2">
        <w:rPr>
          <w:rFonts w:ascii="Times New Roman" w:hAnsi="Times New Roman" w:cs="Times New Roman"/>
          <w:b/>
          <w:sz w:val="24"/>
          <w:szCs w:val="24"/>
        </w:rPr>
        <w:t>создания специальных приемников (приютов) для содержания отловленных безнадзорных животных</w:t>
      </w:r>
      <w:r w:rsidR="0006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3BA" w:rsidRPr="004173BA">
        <w:rPr>
          <w:rFonts w:ascii="Times New Roman" w:hAnsi="Times New Roman" w:cs="Times New Roman"/>
          <w:b/>
          <w:sz w:val="24"/>
          <w:szCs w:val="24"/>
        </w:rPr>
        <w:t>на «   »_________20__г.</w:t>
      </w:r>
    </w:p>
    <w:p w:rsidR="00376AF0" w:rsidRDefault="00376AF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____________________(месячная, квартальная, годовая)</w:t>
      </w: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173BA" w:rsidRDefault="004173BA" w:rsidP="00417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1842"/>
        <w:gridCol w:w="1701"/>
      </w:tblGrid>
      <w:tr w:rsidR="004173BA" w:rsidTr="0064419B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73BA" w:rsidTr="0064419B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87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DF1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Сегежского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Сегежского муниципального района,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израсходованных не по целевому</w:t>
            </w:r>
          </w:p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017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BA" w:rsidTr="0064419B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возврату в  бюджет Сегежского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028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BA" w:rsidRDefault="004173BA" w:rsidP="0064419B">
            <w:pPr>
              <w:pStyle w:val="ConsPlusNormal"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3BA" w:rsidRDefault="004173BA" w:rsidP="00417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AF0" w:rsidRPr="00891549" w:rsidRDefault="00376AF0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376AF0" w:rsidRDefault="00376AF0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376AF0" w:rsidRDefault="00376AF0" w:rsidP="00376AF0">
      <w:pPr>
        <w:pStyle w:val="ConsPlusNormal"/>
        <w:widowControl/>
        <w:tabs>
          <w:tab w:val="left" w:pos="244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AF0" w:rsidRPr="00891549" w:rsidRDefault="00376AF0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</w:p>
    <w:p w:rsidR="00376AF0" w:rsidRDefault="00376AF0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376AF0" w:rsidRDefault="00376AF0" w:rsidP="00376AF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76AF0" w:rsidRDefault="00376AF0" w:rsidP="00376AF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76AF0" w:rsidRDefault="00376AF0" w:rsidP="00376AF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76AF0" w:rsidRDefault="00376AF0" w:rsidP="00376AF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76AF0" w:rsidRDefault="00376AF0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«___»______________ 20___г.</w:t>
      </w:r>
    </w:p>
    <w:p w:rsidR="00376AF0" w:rsidRDefault="00376AF0" w:rsidP="00376AF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23080" w:rsidRDefault="00244F1E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080" w:rsidRDefault="00323080" w:rsidP="00BE13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950471" w:rsidRDefault="00950471" w:rsidP="0016509C">
      <w:pPr>
        <w:pStyle w:val="ConsPlusNormal"/>
        <w:widowControl/>
        <w:ind w:firstLine="3261"/>
        <w:jc w:val="both"/>
        <w:rPr>
          <w:rFonts w:ascii="Times New Roman" w:hAnsi="Times New Roman" w:cs="Times New Roman"/>
          <w:sz w:val="24"/>
          <w:szCs w:val="24"/>
        </w:rPr>
      </w:pPr>
    </w:p>
    <w:p w:rsidR="00032532" w:rsidRDefault="00032532" w:rsidP="004A44F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44F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44FA">
        <w:rPr>
          <w:rFonts w:ascii="Times New Roman" w:hAnsi="Times New Roman" w:cs="Times New Roman"/>
          <w:sz w:val="24"/>
          <w:szCs w:val="24"/>
        </w:rPr>
        <w:t>2</w:t>
      </w:r>
    </w:p>
    <w:p w:rsidR="004173BA" w:rsidRPr="00032532" w:rsidRDefault="00032532" w:rsidP="004A44FA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3BA">
        <w:rPr>
          <w:rFonts w:ascii="Times New Roman" w:hAnsi="Times New Roman" w:cs="Times New Roman"/>
          <w:sz w:val="24"/>
          <w:szCs w:val="24"/>
        </w:rPr>
        <w:t>к</w:t>
      </w:r>
      <w:r w:rsidRPr="004F6572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2138B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38B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2E3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2D4AE3">
        <w:rPr>
          <w:rFonts w:ascii="Times New Roman" w:hAnsi="Times New Roman" w:cs="Times New Roman"/>
          <w:sz w:val="24"/>
          <w:szCs w:val="24"/>
        </w:rPr>
        <w:t>й</w:t>
      </w:r>
      <w:r w:rsidR="000D0A96">
        <w:rPr>
          <w:rFonts w:ascii="Times New Roman" w:hAnsi="Times New Roman" w:cs="Times New Roman"/>
          <w:sz w:val="24"/>
          <w:szCs w:val="24"/>
        </w:rPr>
        <w:t xml:space="preserve"> </w:t>
      </w:r>
      <w:r w:rsidR="00D54E42">
        <w:rPr>
          <w:rFonts w:ascii="Times New Roman" w:hAnsi="Times New Roman" w:cs="Times New Roman"/>
          <w:sz w:val="24"/>
          <w:szCs w:val="24"/>
        </w:rPr>
        <w:t xml:space="preserve"> </w:t>
      </w:r>
      <w:r w:rsidR="00F47F8E">
        <w:rPr>
          <w:rFonts w:ascii="Times New Roman" w:hAnsi="Times New Roman" w:cs="Times New Roman"/>
          <w:sz w:val="24"/>
          <w:szCs w:val="24"/>
        </w:rPr>
        <w:t xml:space="preserve"> </w:t>
      </w:r>
      <w:r w:rsidR="00252E34">
        <w:rPr>
          <w:rFonts w:ascii="Times New Roman" w:hAnsi="Times New Roman" w:cs="Times New Roman"/>
          <w:sz w:val="24"/>
          <w:szCs w:val="24"/>
        </w:rPr>
        <w:t xml:space="preserve"> </w:t>
      </w:r>
      <w:r w:rsidRPr="00252E34">
        <w:rPr>
          <w:rFonts w:ascii="Times New Roman" w:hAnsi="Times New Roman" w:cs="Times New Roman"/>
          <w:sz w:val="24"/>
          <w:szCs w:val="24"/>
        </w:rPr>
        <w:t>из бюджета Сегежского муниципального</w:t>
      </w:r>
      <w:r w:rsidR="00252E34" w:rsidRPr="00252E34">
        <w:rPr>
          <w:rFonts w:ascii="Times New Roman" w:hAnsi="Times New Roman" w:cs="Times New Roman"/>
          <w:sz w:val="24"/>
          <w:szCs w:val="24"/>
        </w:rPr>
        <w:t xml:space="preserve"> </w:t>
      </w:r>
      <w:r w:rsidRPr="00252E34">
        <w:rPr>
          <w:rFonts w:ascii="Times New Roman" w:hAnsi="Times New Roman" w:cs="Times New Roman"/>
          <w:sz w:val="24"/>
          <w:szCs w:val="24"/>
        </w:rPr>
        <w:t>района некоммерческ</w:t>
      </w:r>
      <w:r w:rsidR="00252E34">
        <w:rPr>
          <w:rFonts w:ascii="Times New Roman" w:hAnsi="Times New Roman" w:cs="Times New Roman"/>
          <w:sz w:val="24"/>
          <w:szCs w:val="24"/>
        </w:rPr>
        <w:t>им</w:t>
      </w:r>
      <w:r w:rsidR="004A44FA">
        <w:rPr>
          <w:rFonts w:ascii="Times New Roman" w:hAnsi="Times New Roman" w:cs="Times New Roman"/>
          <w:sz w:val="24"/>
          <w:szCs w:val="24"/>
        </w:rPr>
        <w:t xml:space="preserve"> </w:t>
      </w:r>
      <w:r w:rsidRPr="004A44FA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ям</w:t>
      </w:r>
      <w:r w:rsidRPr="004A44FA">
        <w:rPr>
          <w:rFonts w:ascii="Times New Roman" w:hAnsi="Times New Roman" w:cs="Times New Roman"/>
          <w:bCs/>
          <w:sz w:val="24"/>
          <w:szCs w:val="24"/>
        </w:rPr>
        <w:t>, не являющ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им</w:t>
      </w:r>
      <w:r w:rsidRPr="004A44FA">
        <w:rPr>
          <w:rFonts w:ascii="Times New Roman" w:hAnsi="Times New Roman" w:cs="Times New Roman"/>
          <w:bCs/>
          <w:sz w:val="24"/>
          <w:szCs w:val="24"/>
        </w:rPr>
        <w:t>ся</w:t>
      </w:r>
      <w:r w:rsid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FA">
        <w:rPr>
          <w:rFonts w:ascii="Times New Roman" w:hAnsi="Times New Roman" w:cs="Times New Roman"/>
          <w:bCs/>
          <w:sz w:val="24"/>
          <w:szCs w:val="24"/>
        </w:rPr>
        <w:t>государственным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и</w:t>
      </w:r>
      <w:r w:rsidRP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(</w:t>
      </w:r>
      <w:r w:rsidRPr="004A44FA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и)</w:t>
      </w:r>
      <w:r w:rsid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FA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252E34" w:rsidRPr="004A44FA">
        <w:rPr>
          <w:rFonts w:ascii="Times New Roman" w:hAnsi="Times New Roman" w:cs="Times New Roman"/>
          <w:bCs/>
          <w:sz w:val="24"/>
          <w:szCs w:val="24"/>
        </w:rPr>
        <w:t>ями</w:t>
      </w:r>
      <w:r w:rsidRPr="004A44FA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</w:t>
      </w:r>
      <w:r w:rsidR="004A44FA" w:rsidRP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FA">
        <w:rPr>
          <w:rFonts w:ascii="Times New Roman" w:hAnsi="Times New Roman" w:cs="Times New Roman"/>
          <w:bCs/>
          <w:sz w:val="24"/>
          <w:szCs w:val="24"/>
        </w:rPr>
        <w:t>создания специальных приемников</w:t>
      </w:r>
      <w:r w:rsidR="004A44FA" w:rsidRP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FA">
        <w:rPr>
          <w:rFonts w:ascii="Times New Roman" w:hAnsi="Times New Roman" w:cs="Times New Roman"/>
          <w:bCs/>
          <w:sz w:val="24"/>
          <w:szCs w:val="24"/>
        </w:rPr>
        <w:t>(приютов) для содержания отловленных</w:t>
      </w:r>
      <w:r w:rsidR="004A4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532">
        <w:rPr>
          <w:rFonts w:ascii="Times New Roman" w:hAnsi="Times New Roman" w:cs="Times New Roman"/>
          <w:bCs/>
          <w:sz w:val="24"/>
          <w:szCs w:val="24"/>
        </w:rPr>
        <w:t>безнадзорных животных</w:t>
      </w:r>
    </w:p>
    <w:p w:rsidR="004173BA" w:rsidRDefault="004173BA" w:rsidP="004173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32532" w:rsidRPr="00032532" w:rsidRDefault="004173BA" w:rsidP="00032532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</w:rPr>
        <w:t>о достижении значений показателей результативности</w:t>
      </w:r>
      <w:r w:rsidR="00032532" w:rsidRPr="00032532">
        <w:rPr>
          <w:bCs/>
        </w:rPr>
        <w:t xml:space="preserve"> </w:t>
      </w:r>
      <w:r w:rsidR="00032532" w:rsidRPr="00032532">
        <w:rPr>
          <w:b/>
          <w:bCs/>
        </w:rPr>
        <w:t>по</w:t>
      </w:r>
      <w:r w:rsidR="00032532">
        <w:rPr>
          <w:bCs/>
        </w:rPr>
        <w:t xml:space="preserve"> </w:t>
      </w:r>
      <w:r w:rsidR="00032532" w:rsidRPr="00032532">
        <w:rPr>
          <w:b/>
          <w:bCs/>
        </w:rPr>
        <w:t>создани</w:t>
      </w:r>
      <w:r w:rsidR="00032532">
        <w:rPr>
          <w:b/>
          <w:bCs/>
        </w:rPr>
        <w:t>ю</w:t>
      </w:r>
      <w:r w:rsidR="00032532" w:rsidRPr="00032532">
        <w:rPr>
          <w:b/>
          <w:bCs/>
        </w:rPr>
        <w:t xml:space="preserve"> специальных приемников</w:t>
      </w:r>
      <w:r w:rsidR="00DF117D">
        <w:rPr>
          <w:b/>
          <w:bCs/>
        </w:rPr>
        <w:t xml:space="preserve"> </w:t>
      </w:r>
      <w:r w:rsidR="00032532" w:rsidRPr="00032532">
        <w:rPr>
          <w:b/>
          <w:bCs/>
        </w:rPr>
        <w:t>(приютов) для содержания отловленных безнадзорных животных</w:t>
      </w:r>
    </w:p>
    <w:p w:rsidR="004173BA" w:rsidRDefault="004173BA" w:rsidP="004173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__ _________ 20__ года</w:t>
      </w: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4173BA" w:rsidRDefault="004173BA" w:rsidP="00417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        _______________________ (месячная, квартальная, годовая)</w:t>
      </w:r>
    </w:p>
    <w:p w:rsidR="004173BA" w:rsidRDefault="004173BA" w:rsidP="00417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2671"/>
        <w:gridCol w:w="1077"/>
        <w:gridCol w:w="1077"/>
        <w:gridCol w:w="1417"/>
        <w:gridCol w:w="907"/>
        <w:gridCol w:w="1759"/>
      </w:tblGrid>
      <w:tr w:rsidR="004173BA" w:rsidTr="00032532">
        <w:trPr>
          <w:trHeight w:val="22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Плано-вое значение показа-теля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Достигну-тое значение показателя по состоянию 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Про-цент выпол-нения плана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BA" w:rsidRDefault="004173BA" w:rsidP="0064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173BA" w:rsidTr="0003253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BA" w:rsidRDefault="004173BA" w:rsidP="00644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3BA" w:rsidRDefault="004173BA" w:rsidP="00417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73BA" w:rsidRPr="00891549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4173BA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4173BA" w:rsidRDefault="004173BA" w:rsidP="00032532">
      <w:pPr>
        <w:pStyle w:val="ConsPlusNormal"/>
        <w:widowControl/>
        <w:tabs>
          <w:tab w:val="left" w:pos="24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3BA" w:rsidRPr="00891549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</w:p>
    <w:p w:rsidR="004173BA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549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____________           (Ф.И.О.)</w:t>
      </w:r>
    </w:p>
    <w:p w:rsidR="004173BA" w:rsidRDefault="004173BA" w:rsidP="004173B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4173B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173BA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«___»______________ 20___г.</w:t>
      </w:r>
    </w:p>
    <w:p w:rsidR="004173BA" w:rsidRDefault="004173BA" w:rsidP="000325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4173BA" w:rsidSect="00111A1D">
      <w:headerReference w:type="even" r:id="rId15"/>
      <w:footerReference w:type="even" r:id="rId16"/>
      <w:headerReference w:type="firs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E0" w:rsidRDefault="000522E0">
      <w:r>
        <w:separator/>
      </w:r>
    </w:p>
  </w:endnote>
  <w:endnote w:type="continuationSeparator" w:id="0">
    <w:p w:rsidR="000522E0" w:rsidRDefault="0005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044262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2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E0" w:rsidRDefault="000522E0">
      <w:r>
        <w:separator/>
      </w:r>
    </w:p>
  </w:footnote>
  <w:footnote w:type="continuationSeparator" w:id="0">
    <w:p w:rsidR="000522E0" w:rsidRDefault="0005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044262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2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 w:rsidP="003A7CAE">
    <w:pPr>
      <w:pStyle w:val="a9"/>
    </w:pPr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121EFE"/>
    <w:multiLevelType w:val="hybridMultilevel"/>
    <w:tmpl w:val="C5F60290"/>
    <w:lvl w:ilvl="0" w:tplc="A26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FE132A"/>
    <w:multiLevelType w:val="hybridMultilevel"/>
    <w:tmpl w:val="9FEEDC64"/>
    <w:lvl w:ilvl="0" w:tplc="F866E74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7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8"/>
  </w:num>
  <w:num w:numId="15">
    <w:abstractNumId w:val="14"/>
  </w:num>
  <w:num w:numId="16">
    <w:abstractNumId w:val="24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0"/>
  </w:num>
  <w:num w:numId="22">
    <w:abstractNumId w:val="16"/>
  </w:num>
  <w:num w:numId="23">
    <w:abstractNumId w:val="2"/>
  </w:num>
  <w:num w:numId="24">
    <w:abstractNumId w:val="17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261F"/>
    <w:rsid w:val="00013A35"/>
    <w:rsid w:val="0001612F"/>
    <w:rsid w:val="00032532"/>
    <w:rsid w:val="000356CD"/>
    <w:rsid w:val="000424CE"/>
    <w:rsid w:val="00044262"/>
    <w:rsid w:val="000522E0"/>
    <w:rsid w:val="00060E8A"/>
    <w:rsid w:val="0006231E"/>
    <w:rsid w:val="000650A2"/>
    <w:rsid w:val="0006563A"/>
    <w:rsid w:val="00076E53"/>
    <w:rsid w:val="00087120"/>
    <w:rsid w:val="000905D8"/>
    <w:rsid w:val="000943A7"/>
    <w:rsid w:val="000A1C39"/>
    <w:rsid w:val="000A7507"/>
    <w:rsid w:val="000D0A96"/>
    <w:rsid w:val="000D7081"/>
    <w:rsid w:val="000D7D50"/>
    <w:rsid w:val="000E0B01"/>
    <w:rsid w:val="000E1EBA"/>
    <w:rsid w:val="000F0208"/>
    <w:rsid w:val="000F5A7D"/>
    <w:rsid w:val="00111A1D"/>
    <w:rsid w:val="00111D96"/>
    <w:rsid w:val="00117084"/>
    <w:rsid w:val="001306E5"/>
    <w:rsid w:val="00141DB2"/>
    <w:rsid w:val="001446CC"/>
    <w:rsid w:val="00156938"/>
    <w:rsid w:val="00164AD9"/>
    <w:rsid w:val="0016509C"/>
    <w:rsid w:val="001810EC"/>
    <w:rsid w:val="00194E5A"/>
    <w:rsid w:val="001A0B77"/>
    <w:rsid w:val="001B2B97"/>
    <w:rsid w:val="001C2D78"/>
    <w:rsid w:val="001D13E6"/>
    <w:rsid w:val="001D6794"/>
    <w:rsid w:val="001E0433"/>
    <w:rsid w:val="001E28CD"/>
    <w:rsid w:val="001E3D4F"/>
    <w:rsid w:val="001F059C"/>
    <w:rsid w:val="001F69F6"/>
    <w:rsid w:val="00200603"/>
    <w:rsid w:val="002008A9"/>
    <w:rsid w:val="002069C1"/>
    <w:rsid w:val="00210288"/>
    <w:rsid w:val="0021180C"/>
    <w:rsid w:val="002138B0"/>
    <w:rsid w:val="00216E01"/>
    <w:rsid w:val="002257EB"/>
    <w:rsid w:val="00227337"/>
    <w:rsid w:val="00227C82"/>
    <w:rsid w:val="00244DCD"/>
    <w:rsid w:val="00244F1E"/>
    <w:rsid w:val="00252140"/>
    <w:rsid w:val="00252E34"/>
    <w:rsid w:val="00252F58"/>
    <w:rsid w:val="00254BBD"/>
    <w:rsid w:val="002628B7"/>
    <w:rsid w:val="0028214F"/>
    <w:rsid w:val="00293885"/>
    <w:rsid w:val="002B3E15"/>
    <w:rsid w:val="002B5FCF"/>
    <w:rsid w:val="002B6E28"/>
    <w:rsid w:val="002B709F"/>
    <w:rsid w:val="002C05F8"/>
    <w:rsid w:val="002C344E"/>
    <w:rsid w:val="002C5C05"/>
    <w:rsid w:val="002C6D4A"/>
    <w:rsid w:val="002D4AE3"/>
    <w:rsid w:val="002F01AE"/>
    <w:rsid w:val="00300422"/>
    <w:rsid w:val="00302BBC"/>
    <w:rsid w:val="003059F9"/>
    <w:rsid w:val="00315771"/>
    <w:rsid w:val="003218D5"/>
    <w:rsid w:val="00321D03"/>
    <w:rsid w:val="00323080"/>
    <w:rsid w:val="003374D7"/>
    <w:rsid w:val="00340843"/>
    <w:rsid w:val="00343444"/>
    <w:rsid w:val="00346654"/>
    <w:rsid w:val="003548E1"/>
    <w:rsid w:val="003749BC"/>
    <w:rsid w:val="00376AF0"/>
    <w:rsid w:val="00383804"/>
    <w:rsid w:val="003A628F"/>
    <w:rsid w:val="003A7CAE"/>
    <w:rsid w:val="003B32A9"/>
    <w:rsid w:val="003C0181"/>
    <w:rsid w:val="00406102"/>
    <w:rsid w:val="00406269"/>
    <w:rsid w:val="00406B2F"/>
    <w:rsid w:val="0041079C"/>
    <w:rsid w:val="00412BC7"/>
    <w:rsid w:val="004173BA"/>
    <w:rsid w:val="00422378"/>
    <w:rsid w:val="00425DA7"/>
    <w:rsid w:val="0043417D"/>
    <w:rsid w:val="0044048C"/>
    <w:rsid w:val="00440651"/>
    <w:rsid w:val="00441AE8"/>
    <w:rsid w:val="00447A13"/>
    <w:rsid w:val="0047038E"/>
    <w:rsid w:val="00474AC4"/>
    <w:rsid w:val="0047791C"/>
    <w:rsid w:val="00482F75"/>
    <w:rsid w:val="0048653E"/>
    <w:rsid w:val="004871D1"/>
    <w:rsid w:val="00490B99"/>
    <w:rsid w:val="0049417A"/>
    <w:rsid w:val="004967C1"/>
    <w:rsid w:val="004A1EC7"/>
    <w:rsid w:val="004A44FA"/>
    <w:rsid w:val="004A46AC"/>
    <w:rsid w:val="004A7020"/>
    <w:rsid w:val="004A7FB4"/>
    <w:rsid w:val="004C2BCC"/>
    <w:rsid w:val="004C315E"/>
    <w:rsid w:val="004D3DAF"/>
    <w:rsid w:val="004E7F90"/>
    <w:rsid w:val="004F6572"/>
    <w:rsid w:val="00521769"/>
    <w:rsid w:val="005331B9"/>
    <w:rsid w:val="005423D7"/>
    <w:rsid w:val="00543C53"/>
    <w:rsid w:val="00550F83"/>
    <w:rsid w:val="0055554C"/>
    <w:rsid w:val="0055575B"/>
    <w:rsid w:val="005568DE"/>
    <w:rsid w:val="00561DA7"/>
    <w:rsid w:val="00565B78"/>
    <w:rsid w:val="00565EE8"/>
    <w:rsid w:val="005777EF"/>
    <w:rsid w:val="00580374"/>
    <w:rsid w:val="005A5DC2"/>
    <w:rsid w:val="005B0328"/>
    <w:rsid w:val="005B04EC"/>
    <w:rsid w:val="005B422F"/>
    <w:rsid w:val="005B6BA9"/>
    <w:rsid w:val="005C5520"/>
    <w:rsid w:val="005D1F9F"/>
    <w:rsid w:val="005D6070"/>
    <w:rsid w:val="005E1092"/>
    <w:rsid w:val="005E5912"/>
    <w:rsid w:val="00600AA9"/>
    <w:rsid w:val="00615CDE"/>
    <w:rsid w:val="00624B56"/>
    <w:rsid w:val="00643200"/>
    <w:rsid w:val="0064419B"/>
    <w:rsid w:val="00645951"/>
    <w:rsid w:val="00654AE7"/>
    <w:rsid w:val="006557A6"/>
    <w:rsid w:val="00661D4E"/>
    <w:rsid w:val="00673F9E"/>
    <w:rsid w:val="00691A4A"/>
    <w:rsid w:val="00691B89"/>
    <w:rsid w:val="00694BC0"/>
    <w:rsid w:val="006A603A"/>
    <w:rsid w:val="006A7DAB"/>
    <w:rsid w:val="006B00FB"/>
    <w:rsid w:val="006B6547"/>
    <w:rsid w:val="006C08F5"/>
    <w:rsid w:val="006D53BF"/>
    <w:rsid w:val="006E05FE"/>
    <w:rsid w:val="006E7F81"/>
    <w:rsid w:val="006F1A15"/>
    <w:rsid w:val="00706CE6"/>
    <w:rsid w:val="00712597"/>
    <w:rsid w:val="00724013"/>
    <w:rsid w:val="00731E0E"/>
    <w:rsid w:val="00732DA4"/>
    <w:rsid w:val="00750F28"/>
    <w:rsid w:val="00757F97"/>
    <w:rsid w:val="00770A3E"/>
    <w:rsid w:val="007750DB"/>
    <w:rsid w:val="007770E5"/>
    <w:rsid w:val="00777218"/>
    <w:rsid w:val="00792C43"/>
    <w:rsid w:val="00792F9C"/>
    <w:rsid w:val="00795B9E"/>
    <w:rsid w:val="00797314"/>
    <w:rsid w:val="007C52A9"/>
    <w:rsid w:val="007D288D"/>
    <w:rsid w:val="007D64CC"/>
    <w:rsid w:val="007D7446"/>
    <w:rsid w:val="007E1369"/>
    <w:rsid w:val="008051E2"/>
    <w:rsid w:val="00812201"/>
    <w:rsid w:val="008165AC"/>
    <w:rsid w:val="00825E4F"/>
    <w:rsid w:val="008263AD"/>
    <w:rsid w:val="00830A23"/>
    <w:rsid w:val="00836319"/>
    <w:rsid w:val="008372C9"/>
    <w:rsid w:val="00837BF4"/>
    <w:rsid w:val="00840ABC"/>
    <w:rsid w:val="008415F8"/>
    <w:rsid w:val="008701B2"/>
    <w:rsid w:val="00872CC5"/>
    <w:rsid w:val="008736E8"/>
    <w:rsid w:val="00880A4D"/>
    <w:rsid w:val="00885314"/>
    <w:rsid w:val="008854DA"/>
    <w:rsid w:val="00886B6D"/>
    <w:rsid w:val="00891299"/>
    <w:rsid w:val="00891549"/>
    <w:rsid w:val="008977C8"/>
    <w:rsid w:val="008A0D89"/>
    <w:rsid w:val="008B00B8"/>
    <w:rsid w:val="008B0A6F"/>
    <w:rsid w:val="008B298F"/>
    <w:rsid w:val="008B617B"/>
    <w:rsid w:val="008B6B96"/>
    <w:rsid w:val="008C125C"/>
    <w:rsid w:val="008C6221"/>
    <w:rsid w:val="008C6925"/>
    <w:rsid w:val="008C6B67"/>
    <w:rsid w:val="008D154E"/>
    <w:rsid w:val="008D1875"/>
    <w:rsid w:val="008D6243"/>
    <w:rsid w:val="008E5C0A"/>
    <w:rsid w:val="008E61CE"/>
    <w:rsid w:val="008F458B"/>
    <w:rsid w:val="008F4E82"/>
    <w:rsid w:val="008F676C"/>
    <w:rsid w:val="0091157A"/>
    <w:rsid w:val="0092020D"/>
    <w:rsid w:val="00920DFA"/>
    <w:rsid w:val="00922087"/>
    <w:rsid w:val="00923452"/>
    <w:rsid w:val="00950471"/>
    <w:rsid w:val="0095336A"/>
    <w:rsid w:val="00957CA8"/>
    <w:rsid w:val="00960992"/>
    <w:rsid w:val="00960DC6"/>
    <w:rsid w:val="009748A9"/>
    <w:rsid w:val="009827D9"/>
    <w:rsid w:val="00985FCD"/>
    <w:rsid w:val="009908CD"/>
    <w:rsid w:val="009A6CF8"/>
    <w:rsid w:val="009A7413"/>
    <w:rsid w:val="009B34DE"/>
    <w:rsid w:val="009C0B6D"/>
    <w:rsid w:val="009C373A"/>
    <w:rsid w:val="009C55D1"/>
    <w:rsid w:val="009D09B4"/>
    <w:rsid w:val="009D1E33"/>
    <w:rsid w:val="009F5195"/>
    <w:rsid w:val="009F5B2D"/>
    <w:rsid w:val="00A01A2D"/>
    <w:rsid w:val="00A128BB"/>
    <w:rsid w:val="00A14DB7"/>
    <w:rsid w:val="00A16AF1"/>
    <w:rsid w:val="00A2716B"/>
    <w:rsid w:val="00A40866"/>
    <w:rsid w:val="00A44FEC"/>
    <w:rsid w:val="00A45F44"/>
    <w:rsid w:val="00A50678"/>
    <w:rsid w:val="00A649AE"/>
    <w:rsid w:val="00A66F6E"/>
    <w:rsid w:val="00A67531"/>
    <w:rsid w:val="00A86694"/>
    <w:rsid w:val="00AA19AD"/>
    <w:rsid w:val="00AD2CAC"/>
    <w:rsid w:val="00AD5FE4"/>
    <w:rsid w:val="00AE29C5"/>
    <w:rsid w:val="00AE5293"/>
    <w:rsid w:val="00AF4AEB"/>
    <w:rsid w:val="00B0414C"/>
    <w:rsid w:val="00B17088"/>
    <w:rsid w:val="00B30C19"/>
    <w:rsid w:val="00B324AB"/>
    <w:rsid w:val="00B55704"/>
    <w:rsid w:val="00B642A6"/>
    <w:rsid w:val="00B65FEE"/>
    <w:rsid w:val="00B70DEB"/>
    <w:rsid w:val="00B90BB8"/>
    <w:rsid w:val="00B92504"/>
    <w:rsid w:val="00B97F41"/>
    <w:rsid w:val="00BA2EC0"/>
    <w:rsid w:val="00BA7B52"/>
    <w:rsid w:val="00BB3C24"/>
    <w:rsid w:val="00BE1311"/>
    <w:rsid w:val="00BF0EC5"/>
    <w:rsid w:val="00BF2182"/>
    <w:rsid w:val="00C12C20"/>
    <w:rsid w:val="00C152A7"/>
    <w:rsid w:val="00C26A7F"/>
    <w:rsid w:val="00C26F63"/>
    <w:rsid w:val="00C34082"/>
    <w:rsid w:val="00C34657"/>
    <w:rsid w:val="00C43A8A"/>
    <w:rsid w:val="00C4647E"/>
    <w:rsid w:val="00C50DC0"/>
    <w:rsid w:val="00C512FA"/>
    <w:rsid w:val="00C55262"/>
    <w:rsid w:val="00C562B9"/>
    <w:rsid w:val="00C576E9"/>
    <w:rsid w:val="00C60937"/>
    <w:rsid w:val="00C676B3"/>
    <w:rsid w:val="00C832FB"/>
    <w:rsid w:val="00C8468A"/>
    <w:rsid w:val="00C90104"/>
    <w:rsid w:val="00C95D95"/>
    <w:rsid w:val="00CA0904"/>
    <w:rsid w:val="00CA2DD1"/>
    <w:rsid w:val="00CA3D8D"/>
    <w:rsid w:val="00CA6008"/>
    <w:rsid w:val="00CB389D"/>
    <w:rsid w:val="00CB49C6"/>
    <w:rsid w:val="00CB5A2E"/>
    <w:rsid w:val="00CB5AF0"/>
    <w:rsid w:val="00CD1573"/>
    <w:rsid w:val="00CD2DD0"/>
    <w:rsid w:val="00CE7A7A"/>
    <w:rsid w:val="00CF1C54"/>
    <w:rsid w:val="00CF704B"/>
    <w:rsid w:val="00D059B4"/>
    <w:rsid w:val="00D1299A"/>
    <w:rsid w:val="00D1463A"/>
    <w:rsid w:val="00D20F36"/>
    <w:rsid w:val="00D25151"/>
    <w:rsid w:val="00D27024"/>
    <w:rsid w:val="00D4479C"/>
    <w:rsid w:val="00D54E42"/>
    <w:rsid w:val="00D63338"/>
    <w:rsid w:val="00D666FD"/>
    <w:rsid w:val="00D916A1"/>
    <w:rsid w:val="00DC2654"/>
    <w:rsid w:val="00DC41BE"/>
    <w:rsid w:val="00DD529D"/>
    <w:rsid w:val="00DD6904"/>
    <w:rsid w:val="00DF117D"/>
    <w:rsid w:val="00DF1645"/>
    <w:rsid w:val="00DF3AEC"/>
    <w:rsid w:val="00DF6EFA"/>
    <w:rsid w:val="00E0299D"/>
    <w:rsid w:val="00E075D6"/>
    <w:rsid w:val="00E42BDE"/>
    <w:rsid w:val="00E52ED0"/>
    <w:rsid w:val="00E56400"/>
    <w:rsid w:val="00E57780"/>
    <w:rsid w:val="00E60448"/>
    <w:rsid w:val="00E717F2"/>
    <w:rsid w:val="00E773FC"/>
    <w:rsid w:val="00EA059B"/>
    <w:rsid w:val="00EA21A8"/>
    <w:rsid w:val="00EA51FC"/>
    <w:rsid w:val="00EA62F8"/>
    <w:rsid w:val="00EB1402"/>
    <w:rsid w:val="00EB2541"/>
    <w:rsid w:val="00EB440B"/>
    <w:rsid w:val="00EC27E1"/>
    <w:rsid w:val="00EC4692"/>
    <w:rsid w:val="00EC588D"/>
    <w:rsid w:val="00EE405C"/>
    <w:rsid w:val="00EE655D"/>
    <w:rsid w:val="00EE6F88"/>
    <w:rsid w:val="00EF5112"/>
    <w:rsid w:val="00EF7FD1"/>
    <w:rsid w:val="00F040B6"/>
    <w:rsid w:val="00F105B2"/>
    <w:rsid w:val="00F11DB1"/>
    <w:rsid w:val="00F3742B"/>
    <w:rsid w:val="00F47F8E"/>
    <w:rsid w:val="00F53382"/>
    <w:rsid w:val="00F54348"/>
    <w:rsid w:val="00F63FC4"/>
    <w:rsid w:val="00F70ED3"/>
    <w:rsid w:val="00F7232C"/>
    <w:rsid w:val="00F752A3"/>
    <w:rsid w:val="00F80AB9"/>
    <w:rsid w:val="00F819F1"/>
    <w:rsid w:val="00F8477F"/>
    <w:rsid w:val="00F854F0"/>
    <w:rsid w:val="00F869D4"/>
    <w:rsid w:val="00FB0680"/>
    <w:rsid w:val="00FC2D21"/>
    <w:rsid w:val="00FC5B43"/>
    <w:rsid w:val="00FD30DD"/>
    <w:rsid w:val="00FD445E"/>
    <w:rsid w:val="00FD44A3"/>
    <w:rsid w:val="00FE0845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4CE"/>
    <w:rPr>
      <w:sz w:val="24"/>
      <w:szCs w:val="24"/>
    </w:rPr>
  </w:style>
  <w:style w:type="paragraph" w:styleId="1">
    <w:name w:val="heading 1"/>
    <w:basedOn w:val="a"/>
    <w:next w:val="a"/>
    <w:qFormat/>
    <w:rsid w:val="00042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24C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424CE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424CE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0424C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424CE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0424CE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4CE"/>
    <w:pPr>
      <w:jc w:val="both"/>
    </w:pPr>
  </w:style>
  <w:style w:type="paragraph" w:styleId="a4">
    <w:name w:val="Body Text Indent"/>
    <w:basedOn w:val="a"/>
    <w:rsid w:val="000424CE"/>
    <w:pPr>
      <w:ind w:firstLine="708"/>
      <w:jc w:val="both"/>
    </w:pPr>
  </w:style>
  <w:style w:type="paragraph" w:styleId="20">
    <w:name w:val="Body Text Indent 2"/>
    <w:basedOn w:val="a"/>
    <w:rsid w:val="000424CE"/>
    <w:pPr>
      <w:ind w:firstLine="720"/>
      <w:jc w:val="both"/>
    </w:pPr>
  </w:style>
  <w:style w:type="paragraph" w:styleId="21">
    <w:name w:val="Body Text 2"/>
    <w:basedOn w:val="a"/>
    <w:rsid w:val="000424CE"/>
    <w:pPr>
      <w:jc w:val="both"/>
    </w:pPr>
  </w:style>
  <w:style w:type="paragraph" w:styleId="30">
    <w:name w:val="Body Text 3"/>
    <w:basedOn w:val="a"/>
    <w:rsid w:val="000424CE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character" w:customStyle="1" w:styleId="apple-converted-space">
    <w:name w:val="apple-converted-space"/>
    <w:basedOn w:val="a0"/>
    <w:rsid w:val="005568DE"/>
  </w:style>
  <w:style w:type="paragraph" w:customStyle="1" w:styleId="ConsPlusCell">
    <w:name w:val="ConsPlusCell"/>
    <w:uiPriority w:val="99"/>
    <w:rsid w:val="002821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2821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14F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28214F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8214F"/>
    <w:rPr>
      <w:b/>
      <w:bCs/>
      <w:sz w:val="24"/>
      <w:szCs w:val="24"/>
    </w:rPr>
  </w:style>
  <w:style w:type="paragraph" w:styleId="ae">
    <w:name w:val="Normal (Web)"/>
    <w:basedOn w:val="a"/>
    <w:unhideWhenUsed/>
    <w:rsid w:val="009748A9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748A9"/>
    <w:pPr>
      <w:ind w:left="720"/>
      <w:contextualSpacing/>
    </w:pPr>
  </w:style>
  <w:style w:type="paragraph" w:customStyle="1" w:styleId="ConsNormal">
    <w:name w:val="ConsNormal"/>
    <w:rsid w:val="00974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1A0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A0B77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1E0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Documents%20and%20Settings\mashburo\&#1056;&#1072;&#1073;&#1086;&#1095;&#1080;&#1081;%20&#1089;&#1090;&#1086;&#1083;\&#1060;&#1059;%20&#1089;&#1091;&#1073;&#1089;&#1080;&#1076;&#1080;&#1103;%20&#1102;&#1083;&#1080;&#1094;&#1072;&#1084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file:///C:\DOCUME~1\mashburo\LOCALS~1\Temp\bat\&#1060;&#1059;%20&#1089;&#1091;&#1073;&#1089;&#1080;&#1076;&#1080;&#1103;%20&#1102;&#1083;&#1080;&#1094;&#1072;&#1084;%20&#1092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06F6-66F9-4EF1-B614-BD0982A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28706</CharactersWithSpaces>
  <SharedDoc>false</SharedDoc>
  <HLinks>
    <vt:vector size="36" baseType="variant">
      <vt:variant>
        <vt:i4>7996543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P302</vt:lpwstr>
      </vt:variant>
      <vt:variant>
        <vt:i4>8324222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P216</vt:lpwstr>
      </vt:variant>
      <vt:variant>
        <vt:i4>8258686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P411</vt:lpwstr>
      </vt:variant>
      <vt:variant>
        <vt:i4>7931004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Settings\mashburo\Local Settings\Temp\bat\ФУ субсидия юлицам форма.docx</vt:lpwstr>
      </vt:variant>
      <vt:variant>
        <vt:lpwstr>P133</vt:lpwstr>
      </vt:variant>
      <vt:variant>
        <vt:i4>5112833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Settings\mashburo\Рабочий стол\ФУ субсидия юлицам.docx</vt:lpwstr>
      </vt:variant>
      <vt:variant>
        <vt:lpwstr>P97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2018-02-02T07:50:00Z</cp:lastPrinted>
  <dcterms:created xsi:type="dcterms:W3CDTF">2018-02-03T12:40:00Z</dcterms:created>
  <dcterms:modified xsi:type="dcterms:W3CDTF">2018-02-03T12:40:00Z</dcterms:modified>
</cp:coreProperties>
</file>