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E741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304042">
        <w:rPr>
          <w:bCs/>
          <w:sz w:val="28"/>
          <w:u w:val="single"/>
          <w:lang w:val="en-US"/>
        </w:rPr>
        <w:t>XX</w:t>
      </w:r>
      <w:r w:rsidR="00C73A92">
        <w:rPr>
          <w:bCs/>
          <w:sz w:val="28"/>
          <w:u w:val="single"/>
          <w:lang w:val="en-US"/>
        </w:rPr>
        <w:t>X</w:t>
      </w:r>
      <w:r w:rsidR="00304042">
        <w:rPr>
          <w:bCs/>
          <w:sz w:val="28"/>
          <w:u w:val="single"/>
          <w:lang w:val="en-US"/>
        </w:rPr>
        <w:t>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28 </w:t>
      </w:r>
      <w:r w:rsidR="006B367E">
        <w:t xml:space="preserve"> </w:t>
      </w:r>
      <w:r w:rsidR="00304042">
        <w:t>июля</w:t>
      </w:r>
      <w:r w:rsidR="004C3F3B" w:rsidRPr="00B804E5">
        <w:t xml:space="preserve">  </w:t>
      </w:r>
      <w:r w:rsidR="00D60B89">
        <w:t>20</w:t>
      </w:r>
      <w:r w:rsidR="00E90ABB">
        <w:t>1</w:t>
      </w:r>
      <w:r w:rsidR="00304042">
        <w:t>6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6B367E">
        <w:t>270</w:t>
      </w:r>
      <w:r w:rsidR="003953B9">
        <w:t xml:space="preserve"> 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90380C" w:rsidRDefault="0090380C" w:rsidP="009B439F">
      <w:pPr>
        <w:jc w:val="center"/>
      </w:pPr>
    </w:p>
    <w:tbl>
      <w:tblPr>
        <w:tblW w:w="0" w:type="auto"/>
        <w:tblLook w:val="01E0"/>
      </w:tblPr>
      <w:tblGrid>
        <w:gridCol w:w="625"/>
        <w:gridCol w:w="7936"/>
        <w:gridCol w:w="726"/>
      </w:tblGrid>
      <w:tr w:rsidR="006B367E" w:rsidRPr="00D52B40" w:rsidTr="00E22E1E">
        <w:trPr>
          <w:trHeight w:val="926"/>
        </w:trPr>
        <w:tc>
          <w:tcPr>
            <w:tcW w:w="648" w:type="dxa"/>
          </w:tcPr>
          <w:p w:rsidR="006B367E" w:rsidRPr="00D52B40" w:rsidRDefault="006B367E" w:rsidP="00E22E1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6B367E" w:rsidRPr="0078378D" w:rsidRDefault="006B367E" w:rsidP="00E22E1E">
            <w:pPr>
              <w:jc w:val="center"/>
              <w:rPr>
                <w:b/>
                <w:bCs/>
              </w:rPr>
            </w:pPr>
            <w:r w:rsidRPr="0078378D">
              <w:rPr>
                <w:b/>
              </w:rPr>
              <w:t xml:space="preserve">Об утверждении Положения о предоставлении  депутатами Совета Сегежского муниципального района  сведений о доходах,  </w:t>
            </w:r>
            <w:r>
              <w:rPr>
                <w:b/>
              </w:rPr>
              <w:t xml:space="preserve">расходах, об </w:t>
            </w:r>
            <w:r w:rsidRPr="0078378D">
              <w:rPr>
                <w:b/>
              </w:rPr>
              <w:t>имуществе и обязательствах имущественного характера</w:t>
            </w:r>
          </w:p>
        </w:tc>
        <w:tc>
          <w:tcPr>
            <w:tcW w:w="756" w:type="dxa"/>
          </w:tcPr>
          <w:p w:rsidR="006B367E" w:rsidRPr="00D52B40" w:rsidRDefault="006B367E" w:rsidP="00E22E1E">
            <w:pPr>
              <w:jc w:val="center"/>
              <w:rPr>
                <w:b/>
                <w:bCs/>
              </w:rPr>
            </w:pPr>
          </w:p>
        </w:tc>
      </w:tr>
      <w:tr w:rsidR="006B367E" w:rsidRPr="00D52B40" w:rsidTr="00E22E1E">
        <w:tc>
          <w:tcPr>
            <w:tcW w:w="648" w:type="dxa"/>
          </w:tcPr>
          <w:p w:rsidR="006B367E" w:rsidRPr="00D52B40" w:rsidRDefault="006B367E" w:rsidP="00E22E1E">
            <w:pPr>
              <w:jc w:val="center"/>
              <w:rPr>
                <w:b/>
                <w:bCs/>
              </w:rPr>
            </w:pPr>
          </w:p>
        </w:tc>
        <w:tc>
          <w:tcPr>
            <w:tcW w:w="8280" w:type="dxa"/>
          </w:tcPr>
          <w:p w:rsidR="006B367E" w:rsidRPr="00D52B40" w:rsidRDefault="006B367E" w:rsidP="00E22E1E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</w:tcPr>
          <w:p w:rsidR="006B367E" w:rsidRPr="00D52B40" w:rsidRDefault="006B367E" w:rsidP="00E22E1E">
            <w:pPr>
              <w:jc w:val="center"/>
              <w:rPr>
                <w:b/>
                <w:bCs/>
              </w:rPr>
            </w:pPr>
          </w:p>
        </w:tc>
      </w:tr>
    </w:tbl>
    <w:p w:rsidR="006B367E" w:rsidRPr="00D52B40" w:rsidRDefault="006B367E" w:rsidP="006B36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B4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367E" w:rsidRPr="000B7C58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C58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>
        <w:rPr>
          <w:rFonts w:ascii="Times New Roman" w:hAnsi="Times New Roman" w:cs="Times New Roman"/>
          <w:sz w:val="24"/>
          <w:szCs w:val="24"/>
        </w:rPr>
        <w:t>подпунктом «</w:t>
      </w:r>
      <w:r w:rsidRPr="000B7C58">
        <w:rPr>
          <w:rFonts w:ascii="Times New Roman" w:hAnsi="Times New Roman" w:cs="Times New Roman"/>
          <w:sz w:val="24"/>
          <w:szCs w:val="24"/>
        </w:rPr>
        <w:t xml:space="preserve">в»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0B7C58">
        <w:rPr>
          <w:rFonts w:ascii="Times New Roman" w:hAnsi="Times New Roman" w:cs="Times New Roman"/>
          <w:sz w:val="24"/>
          <w:szCs w:val="24"/>
        </w:rPr>
        <w:t xml:space="preserve">3 статьи 1, </w:t>
      </w:r>
      <w:r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0B7C58">
        <w:rPr>
          <w:rFonts w:ascii="Times New Roman" w:hAnsi="Times New Roman" w:cs="Times New Roman"/>
          <w:sz w:val="24"/>
          <w:szCs w:val="24"/>
        </w:rPr>
        <w:t>4 статьи 12.1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 под</w:t>
      </w:r>
      <w:r w:rsidRPr="000B7C58">
        <w:rPr>
          <w:rFonts w:ascii="Times New Roman" w:hAnsi="Times New Roman" w:cs="Times New Roman"/>
          <w:sz w:val="24"/>
          <w:szCs w:val="24"/>
        </w:rPr>
        <w:t xml:space="preserve">пунктом «г» </w:t>
      </w:r>
      <w:r>
        <w:rPr>
          <w:rFonts w:ascii="Times New Roman" w:hAnsi="Times New Roman" w:cs="Times New Roman"/>
          <w:sz w:val="24"/>
          <w:szCs w:val="24"/>
        </w:rPr>
        <w:t xml:space="preserve">пункта 1 части 1 </w:t>
      </w:r>
      <w:r w:rsidRPr="000B7C58">
        <w:rPr>
          <w:rFonts w:ascii="Times New Roman" w:hAnsi="Times New Roman" w:cs="Times New Roman"/>
          <w:sz w:val="24"/>
          <w:szCs w:val="24"/>
        </w:rPr>
        <w:t>статьи 2</w:t>
      </w:r>
      <w:r>
        <w:rPr>
          <w:rFonts w:ascii="Times New Roman" w:hAnsi="Times New Roman" w:cs="Times New Roman"/>
          <w:sz w:val="24"/>
          <w:szCs w:val="24"/>
        </w:rPr>
        <w:t>, частью 2 статьи 3 Федерального з</w:t>
      </w:r>
      <w:r w:rsidRPr="000B7C58">
        <w:rPr>
          <w:rFonts w:ascii="Times New Roman" w:hAnsi="Times New Roman" w:cs="Times New Roman"/>
          <w:sz w:val="24"/>
          <w:szCs w:val="24"/>
        </w:rPr>
        <w:t xml:space="preserve">акона от 03.12.2012 № 230 «О контроле за соответствием расходов лиц, замещающих государственные должности, и иных лиц их доходам Совет Сегежского муниципального района     </w:t>
      </w:r>
      <w:r w:rsidRPr="000B7C58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6B367E" w:rsidRPr="001A55C7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67E" w:rsidRPr="001A55C7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55C7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1A55C7">
        <w:rPr>
          <w:rFonts w:ascii="Times New Roman" w:hAnsi="Times New Roman" w:cs="Times New Roman"/>
          <w:sz w:val="24"/>
          <w:szCs w:val="24"/>
        </w:rPr>
        <w:t xml:space="preserve">Положение о представлении </w:t>
      </w:r>
      <w:r>
        <w:rPr>
          <w:rFonts w:ascii="Times New Roman" w:hAnsi="Times New Roman" w:cs="Times New Roman"/>
          <w:sz w:val="24"/>
          <w:szCs w:val="24"/>
        </w:rPr>
        <w:t>депутатами Совета</w:t>
      </w:r>
      <w:r w:rsidRPr="001A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</w:t>
      </w:r>
      <w:r w:rsidRPr="001A55C7">
        <w:rPr>
          <w:rFonts w:ascii="Times New Roman" w:hAnsi="Times New Roman" w:cs="Times New Roman"/>
          <w:sz w:val="24"/>
          <w:szCs w:val="24"/>
        </w:rPr>
        <w:t xml:space="preserve">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A55C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</w:t>
      </w:r>
      <w:r>
        <w:rPr>
          <w:rFonts w:ascii="Times New Roman" w:hAnsi="Times New Roman" w:cs="Times New Roman"/>
          <w:sz w:val="24"/>
          <w:szCs w:val="24"/>
        </w:rPr>
        <w:t>тера.</w:t>
      </w:r>
    </w:p>
    <w:p w:rsidR="006B367E" w:rsidRPr="00166E45" w:rsidRDefault="006B367E" w:rsidP="006B3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B6">
        <w:rPr>
          <w:rFonts w:ascii="Times New Roman" w:hAnsi="Times New Roman" w:cs="Times New Roman"/>
          <w:sz w:val="24"/>
          <w:szCs w:val="24"/>
        </w:rPr>
        <w:t xml:space="preserve">2. Управлению делами администрации Сегежского муниципального района (Г.Д.Репешова) ознакомить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Pr="006B18B6">
        <w:rPr>
          <w:rFonts w:ascii="Times New Roman" w:hAnsi="Times New Roman" w:cs="Times New Roman"/>
          <w:sz w:val="24"/>
          <w:szCs w:val="24"/>
        </w:rPr>
        <w:t xml:space="preserve"> Совета Сегежского муниципального района с настоящим </w:t>
      </w:r>
      <w:r>
        <w:rPr>
          <w:rFonts w:ascii="Times New Roman" w:hAnsi="Times New Roman" w:cs="Times New Roman"/>
          <w:sz w:val="24"/>
          <w:szCs w:val="24"/>
        </w:rPr>
        <w:t xml:space="preserve">решением под роспись. </w:t>
      </w:r>
    </w:p>
    <w:p w:rsidR="006B367E" w:rsidRPr="006B18B6" w:rsidRDefault="006B367E" w:rsidP="006B367E">
      <w:pPr>
        <w:ind w:firstLine="709"/>
        <w:jc w:val="both"/>
        <w:rPr>
          <w:b/>
        </w:rPr>
      </w:pPr>
      <w:r w:rsidRPr="006B18B6">
        <w:t>3.</w:t>
      </w:r>
      <w:r>
        <w:t xml:space="preserve"> О</w:t>
      </w:r>
      <w:r w:rsidRPr="006B18B6">
        <w:t xml:space="preserve">тделу информационных технологий администрации Сегежского муниципального района (Т.А.Слиж) обнародовать настоящее решение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6B367E">
          <w:rPr>
            <w:rStyle w:val="a9"/>
            <w:b w:val="0"/>
            <w:color w:val="auto"/>
            <w:lang w:val="en-US"/>
          </w:rPr>
          <w:t>http</w:t>
        </w:r>
        <w:r w:rsidRPr="006B367E">
          <w:rPr>
            <w:rStyle w:val="a9"/>
            <w:b w:val="0"/>
            <w:color w:val="auto"/>
          </w:rPr>
          <w:t>://</w:t>
        </w:r>
        <w:r w:rsidRPr="006B367E">
          <w:rPr>
            <w:rStyle w:val="a9"/>
            <w:b w:val="0"/>
            <w:color w:val="auto"/>
            <w:lang w:val="en-US"/>
          </w:rPr>
          <w:t>home</w:t>
        </w:r>
        <w:r w:rsidRPr="006B367E">
          <w:rPr>
            <w:rStyle w:val="a9"/>
            <w:b w:val="0"/>
            <w:color w:val="auto"/>
          </w:rPr>
          <w:t>.</w:t>
        </w:r>
        <w:r w:rsidRPr="006B367E">
          <w:rPr>
            <w:rStyle w:val="a9"/>
            <w:b w:val="0"/>
            <w:color w:val="auto"/>
            <w:lang w:val="en-US"/>
          </w:rPr>
          <w:t>onego</w:t>
        </w:r>
        <w:r w:rsidRPr="006B367E">
          <w:rPr>
            <w:rStyle w:val="a9"/>
            <w:b w:val="0"/>
            <w:color w:val="auto"/>
          </w:rPr>
          <w:t>.</w:t>
        </w:r>
        <w:r w:rsidRPr="006B367E">
          <w:rPr>
            <w:rStyle w:val="a9"/>
            <w:b w:val="0"/>
            <w:color w:val="auto"/>
            <w:lang w:val="en-US"/>
          </w:rPr>
          <w:t>ru</w:t>
        </w:r>
        <w:r w:rsidRPr="006B367E">
          <w:rPr>
            <w:rStyle w:val="a9"/>
            <w:b w:val="0"/>
            <w:color w:val="auto"/>
          </w:rPr>
          <w:t>/~</w:t>
        </w:r>
        <w:r w:rsidRPr="006B367E">
          <w:rPr>
            <w:rStyle w:val="a9"/>
            <w:b w:val="0"/>
            <w:color w:val="auto"/>
            <w:lang w:val="en-US"/>
          </w:rPr>
          <w:t>segadmin</w:t>
        </w:r>
      </w:hyperlink>
      <w:r w:rsidRPr="006B367E">
        <w:rPr>
          <w:b/>
        </w:rPr>
        <w:t>.</w:t>
      </w:r>
      <w:r w:rsidRPr="006B18B6">
        <w:rPr>
          <w:b/>
        </w:rPr>
        <w:t xml:space="preserve">  </w:t>
      </w:r>
    </w:p>
    <w:p w:rsidR="006B367E" w:rsidRPr="006B18B6" w:rsidRDefault="006B367E" w:rsidP="006B367E">
      <w:pPr>
        <w:ind w:firstLine="709"/>
        <w:jc w:val="both"/>
      </w:pPr>
      <w:r w:rsidRPr="006B18B6">
        <w:t xml:space="preserve">4. Контроль за исполнением настоящего решения возложить на главу Сегежского муниципального района С.Ф.Тюкова. </w:t>
      </w:r>
    </w:p>
    <w:p w:rsidR="006B367E" w:rsidRPr="00D02E53" w:rsidRDefault="006B367E" w:rsidP="006B367E">
      <w:pPr>
        <w:ind w:firstLine="709"/>
        <w:jc w:val="both"/>
      </w:pPr>
      <w:r>
        <w:t xml:space="preserve">5. Настоящее решение вступает в силу со дня его обнародования. </w:t>
      </w: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  <w:r>
        <w:t xml:space="preserve">           Председатель Совета</w:t>
      </w:r>
    </w:p>
    <w:p w:rsidR="006B367E" w:rsidRDefault="006B367E" w:rsidP="006B367E">
      <w:pPr>
        <w:jc w:val="both"/>
      </w:pPr>
      <w:r>
        <w:t>Сегежского муниципального района</w:t>
      </w:r>
    </w:p>
    <w:p w:rsidR="006B367E" w:rsidRDefault="006B367E" w:rsidP="006B367E">
      <w:pPr>
        <w:jc w:val="both"/>
      </w:pPr>
      <w:r>
        <w:t xml:space="preserve">                     Глава </w:t>
      </w:r>
    </w:p>
    <w:p w:rsidR="006B367E" w:rsidRDefault="006B367E" w:rsidP="006B367E">
      <w:r>
        <w:t xml:space="preserve">Сегежского муниципального района                                                                     С.Ф.Тюков </w:t>
      </w:r>
    </w:p>
    <w:p w:rsidR="006B367E" w:rsidRDefault="006B367E" w:rsidP="006B36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67E" w:rsidRDefault="006B367E" w:rsidP="006B36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67E" w:rsidRDefault="006B367E" w:rsidP="006B36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67E" w:rsidRDefault="006B367E" w:rsidP="006B36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67E" w:rsidRDefault="006B367E" w:rsidP="006B36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67E" w:rsidRDefault="006B367E" w:rsidP="006B36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67E" w:rsidRDefault="006B367E" w:rsidP="006B367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  <w:r>
        <w:tab/>
      </w:r>
      <w:r>
        <w:tab/>
        <w:t xml:space="preserve">  </w:t>
      </w: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</w:pPr>
    </w:p>
    <w:p w:rsidR="006B367E" w:rsidRDefault="006B367E" w:rsidP="006B367E">
      <w:pPr>
        <w:jc w:val="both"/>
        <w:rPr>
          <w:sz w:val="22"/>
          <w:szCs w:val="22"/>
        </w:rPr>
      </w:pPr>
      <w:r w:rsidRPr="00A35485">
        <w:rPr>
          <w:sz w:val="22"/>
          <w:szCs w:val="22"/>
        </w:rPr>
        <w:t xml:space="preserve">Разослать: в дело, УД, </w:t>
      </w:r>
      <w:r>
        <w:rPr>
          <w:sz w:val="22"/>
          <w:szCs w:val="22"/>
        </w:rPr>
        <w:t xml:space="preserve">депутаты Совета- 18.  </w:t>
      </w:r>
    </w:p>
    <w:p w:rsidR="006B367E" w:rsidRDefault="006B367E" w:rsidP="006B367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ook w:val="01E0"/>
      </w:tblPr>
      <w:tblGrid>
        <w:gridCol w:w="5509"/>
        <w:gridCol w:w="3778"/>
      </w:tblGrid>
      <w:tr w:rsidR="006B367E" w:rsidTr="00E22E1E">
        <w:tc>
          <w:tcPr>
            <w:tcW w:w="5551" w:type="dxa"/>
          </w:tcPr>
          <w:p w:rsidR="006B367E" w:rsidRDefault="006B367E" w:rsidP="00E22E1E"/>
        </w:tc>
        <w:tc>
          <w:tcPr>
            <w:tcW w:w="3793" w:type="dxa"/>
          </w:tcPr>
          <w:p w:rsidR="006B367E" w:rsidRDefault="006B367E" w:rsidP="00E22E1E">
            <w:pPr>
              <w:jc w:val="center"/>
            </w:pPr>
            <w:r>
              <w:t>УТВЕРЖДЕНО</w:t>
            </w:r>
          </w:p>
        </w:tc>
      </w:tr>
      <w:tr w:rsidR="006B367E" w:rsidTr="00E22E1E">
        <w:tc>
          <w:tcPr>
            <w:tcW w:w="5551" w:type="dxa"/>
          </w:tcPr>
          <w:p w:rsidR="006B367E" w:rsidRDefault="006B367E" w:rsidP="00E22E1E"/>
        </w:tc>
        <w:tc>
          <w:tcPr>
            <w:tcW w:w="3793" w:type="dxa"/>
          </w:tcPr>
          <w:p w:rsidR="006B367E" w:rsidRDefault="006B367E" w:rsidP="00E22E1E">
            <w:pPr>
              <w:jc w:val="both"/>
            </w:pPr>
            <w:r>
              <w:t>решением Совета Сегежского муниципального района</w:t>
            </w:r>
          </w:p>
          <w:p w:rsidR="006B367E" w:rsidRDefault="006B367E" w:rsidP="00E22E1E">
            <w:pPr>
              <w:jc w:val="both"/>
            </w:pPr>
            <w:r>
              <w:t>от  28 июля  2016 г. № 270</w:t>
            </w:r>
          </w:p>
          <w:p w:rsidR="006B367E" w:rsidRDefault="006B367E" w:rsidP="00E22E1E">
            <w:pPr>
              <w:jc w:val="both"/>
            </w:pPr>
          </w:p>
        </w:tc>
      </w:tr>
    </w:tbl>
    <w:p w:rsidR="006B367E" w:rsidRDefault="006B367E" w:rsidP="006B367E">
      <w:pPr>
        <w:ind w:left="4248" w:firstLine="708"/>
      </w:pPr>
    </w:p>
    <w:p w:rsidR="006B367E" w:rsidRPr="00B371F0" w:rsidRDefault="006B367E" w:rsidP="006B367E">
      <w:pPr>
        <w:pStyle w:val="1"/>
        <w:rPr>
          <w:b/>
          <w:sz w:val="24"/>
          <w:szCs w:val="24"/>
        </w:rPr>
      </w:pPr>
    </w:p>
    <w:p w:rsidR="006B367E" w:rsidRDefault="006B367E" w:rsidP="006B36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55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C7">
        <w:rPr>
          <w:rFonts w:ascii="Times New Roman" w:hAnsi="Times New Roman" w:cs="Times New Roman"/>
          <w:sz w:val="24"/>
          <w:szCs w:val="24"/>
        </w:rPr>
        <w:t>Е</w:t>
      </w:r>
    </w:p>
    <w:p w:rsidR="006B367E" w:rsidRPr="001A55C7" w:rsidRDefault="006B367E" w:rsidP="006B36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C7">
        <w:rPr>
          <w:rFonts w:ascii="Times New Roman" w:hAnsi="Times New Roman" w:cs="Times New Roman"/>
          <w:b/>
          <w:sz w:val="24"/>
          <w:szCs w:val="24"/>
        </w:rPr>
        <w:t xml:space="preserve">о представлении </w:t>
      </w:r>
      <w:r>
        <w:rPr>
          <w:rFonts w:ascii="Times New Roman" w:hAnsi="Times New Roman" w:cs="Times New Roman"/>
          <w:b/>
          <w:sz w:val="24"/>
          <w:szCs w:val="24"/>
        </w:rPr>
        <w:t>депутатами Совета</w:t>
      </w:r>
      <w:r w:rsidRPr="001A55C7">
        <w:rPr>
          <w:rFonts w:ascii="Times New Roman" w:hAnsi="Times New Roman" w:cs="Times New Roman"/>
          <w:b/>
          <w:sz w:val="24"/>
          <w:szCs w:val="24"/>
        </w:rPr>
        <w:t xml:space="preserve"> Сегежского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1A55C7">
        <w:rPr>
          <w:rFonts w:ascii="Times New Roman" w:hAnsi="Times New Roman" w:cs="Times New Roman"/>
          <w:b/>
          <w:sz w:val="24"/>
          <w:szCs w:val="24"/>
        </w:rPr>
        <w:t xml:space="preserve"> сведений о доходах, 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1A55C7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</w:t>
      </w:r>
      <w:r>
        <w:rPr>
          <w:rFonts w:ascii="Times New Roman" w:hAnsi="Times New Roman" w:cs="Times New Roman"/>
          <w:b/>
          <w:sz w:val="24"/>
          <w:szCs w:val="24"/>
        </w:rPr>
        <w:t>тера</w:t>
      </w:r>
    </w:p>
    <w:p w:rsidR="006B367E" w:rsidRPr="001A55C7" w:rsidRDefault="006B367E" w:rsidP="006B36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67E" w:rsidRPr="00B8730E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0E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депутатами Совета Сегежского муниципального района (далее -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6B367E" w:rsidRPr="00B8730E" w:rsidRDefault="006B367E" w:rsidP="006B367E">
      <w:pPr>
        <w:pStyle w:val="10"/>
        <w:shd w:val="clear" w:color="auto" w:fill="auto"/>
        <w:tabs>
          <w:tab w:val="left" w:pos="811"/>
        </w:tabs>
        <w:spacing w:before="0"/>
        <w:ind w:right="20" w:firstLine="709"/>
        <w:rPr>
          <w:sz w:val="24"/>
          <w:szCs w:val="24"/>
        </w:rPr>
      </w:pPr>
      <w:bookmarkStart w:id="0" w:name="P52"/>
      <w:bookmarkEnd w:id="0"/>
      <w:r w:rsidRPr="00B8730E">
        <w:rPr>
          <w:sz w:val="24"/>
          <w:szCs w:val="24"/>
        </w:rPr>
        <w:t xml:space="preserve">2. Сведения о доходах, расходах, об имуществе и обязательствах имущественного характера представляются </w:t>
      </w:r>
      <w:r>
        <w:rPr>
          <w:sz w:val="24"/>
          <w:szCs w:val="24"/>
        </w:rPr>
        <w:t xml:space="preserve">председателю Совета Сегежского муниципального района </w:t>
      </w:r>
      <w:r w:rsidRPr="00B8730E">
        <w:rPr>
          <w:sz w:val="24"/>
          <w:szCs w:val="24"/>
        </w:rPr>
        <w:t>в соответствии с нормативными правовыми актами Российской Федерации по утвержденной Президентом Российской Федерации форме справки депутатами ежегодно, не позднее 30 апреля года, следующего за отчетным.</w:t>
      </w:r>
    </w:p>
    <w:p w:rsidR="006B367E" w:rsidRPr="00B8730E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0E">
        <w:rPr>
          <w:rFonts w:ascii="Times New Roman" w:hAnsi="Times New Roman" w:cs="Times New Roman"/>
          <w:sz w:val="24"/>
          <w:szCs w:val="24"/>
        </w:rPr>
        <w:t>3. Депутат представляет ежегодно:</w:t>
      </w:r>
    </w:p>
    <w:p w:rsidR="006B367E" w:rsidRPr="00B8730E" w:rsidRDefault="006B367E" w:rsidP="006B367E">
      <w:pPr>
        <w:pStyle w:val="10"/>
        <w:shd w:val="clear" w:color="auto" w:fill="auto"/>
        <w:tabs>
          <w:tab w:val="left" w:pos="775"/>
        </w:tabs>
        <w:spacing w:before="0"/>
        <w:ind w:firstLine="709"/>
        <w:rPr>
          <w:sz w:val="24"/>
          <w:szCs w:val="24"/>
        </w:rPr>
      </w:pPr>
      <w:r w:rsidRPr="00B8730E">
        <w:rPr>
          <w:sz w:val="24"/>
          <w:szCs w:val="24"/>
        </w:rPr>
        <w:t>а)</w:t>
      </w:r>
      <w:r w:rsidRPr="00166E45">
        <w:rPr>
          <w:sz w:val="24"/>
          <w:szCs w:val="24"/>
        </w:rPr>
        <w:t xml:space="preserve"> </w:t>
      </w:r>
      <w:r w:rsidRPr="00B8730E">
        <w:rPr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B367E" w:rsidRPr="00B8730E" w:rsidRDefault="006B367E" w:rsidP="006B367E">
      <w:pPr>
        <w:pStyle w:val="10"/>
        <w:shd w:val="clear" w:color="auto" w:fill="auto"/>
        <w:tabs>
          <w:tab w:val="left" w:pos="821"/>
        </w:tabs>
        <w:spacing w:before="0"/>
        <w:ind w:right="20"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Pr="00166E45">
        <w:rPr>
          <w:sz w:val="24"/>
          <w:szCs w:val="24"/>
        </w:rPr>
        <w:t xml:space="preserve"> </w:t>
      </w:r>
      <w:r w:rsidRPr="00B8730E">
        <w:rPr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B367E" w:rsidRPr="00B8730E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0E">
        <w:rPr>
          <w:rFonts w:ascii="Times New Roman" w:hAnsi="Times New Roman" w:cs="Times New Roman"/>
          <w:sz w:val="24"/>
          <w:szCs w:val="24"/>
        </w:rPr>
        <w:t>в) сведения о расходах в случаях, установленных нормативными правовыми актами Российской Федерации.</w:t>
      </w:r>
    </w:p>
    <w:p w:rsidR="006B367E" w:rsidRPr="001A55C7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0E">
        <w:rPr>
          <w:rFonts w:ascii="Times New Roman" w:hAnsi="Times New Roman" w:cs="Times New Roman"/>
          <w:sz w:val="24"/>
          <w:szCs w:val="24"/>
        </w:rPr>
        <w:t xml:space="preserve">4. В случае если депутат обнаружил, что </w:t>
      </w:r>
      <w:r w:rsidRPr="001A55C7">
        <w:rPr>
          <w:rFonts w:ascii="Times New Roman" w:hAnsi="Times New Roman" w:cs="Times New Roman"/>
          <w:sz w:val="24"/>
          <w:szCs w:val="24"/>
        </w:rPr>
        <w:t xml:space="preserve">в представленных им сведениях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A55C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6B367E" w:rsidRPr="00E71369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69">
        <w:rPr>
          <w:rFonts w:ascii="Times New Roman" w:hAnsi="Times New Roman" w:cs="Times New Roman"/>
          <w:sz w:val="24"/>
          <w:szCs w:val="24"/>
        </w:rPr>
        <w:t xml:space="preserve">Депутат может представить уточненные сведения в течение 3-х месяцев после срока, указанного в пункте 3 настоящего Положения, что не будет являться нарушением срока предоставления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E71369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характера.</w:t>
      </w:r>
    </w:p>
    <w:p w:rsidR="006B367E" w:rsidRPr="001A55C7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A55C7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</w:t>
      </w:r>
      <w:r>
        <w:rPr>
          <w:rFonts w:ascii="Times New Roman" w:hAnsi="Times New Roman" w:cs="Times New Roman"/>
          <w:sz w:val="24"/>
          <w:szCs w:val="24"/>
        </w:rPr>
        <w:t>расходах,</w:t>
      </w:r>
      <w:r w:rsidRPr="001A55C7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представленных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настоящим Положением, </w:t>
      </w:r>
      <w:r w:rsidRPr="001A55C7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 Российской Федерации.</w:t>
      </w:r>
    </w:p>
    <w:p w:rsidR="006B367E" w:rsidRPr="00F60D59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A55C7">
        <w:rPr>
          <w:rFonts w:ascii="Times New Roman" w:hAnsi="Times New Roman" w:cs="Times New Roman"/>
          <w:sz w:val="24"/>
          <w:szCs w:val="24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4"/>
          <w:szCs w:val="24"/>
        </w:rPr>
        <w:t>депутатами</w:t>
      </w:r>
      <w:r w:rsidRPr="001A55C7">
        <w:rPr>
          <w:rFonts w:ascii="Times New Roman" w:hAnsi="Times New Roman" w:cs="Times New Roman"/>
          <w:sz w:val="24"/>
          <w:szCs w:val="24"/>
        </w:rPr>
        <w:t xml:space="preserve"> сведений о доходах, </w:t>
      </w:r>
      <w:r>
        <w:rPr>
          <w:rFonts w:ascii="Times New Roman" w:hAnsi="Times New Roman" w:cs="Times New Roman"/>
          <w:sz w:val="24"/>
          <w:szCs w:val="24"/>
        </w:rPr>
        <w:t>расходах,</w:t>
      </w:r>
      <w:r w:rsidRPr="001A55C7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супруги (супруга) и несовершеннолетних детей, данный факт на основании письменного объяснения подлежит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временной комиссии Совета Сегежского </w:t>
      </w:r>
      <w:r w:rsidRPr="00F60D59">
        <w:rPr>
          <w:rFonts w:ascii="Times New Roman" w:hAnsi="Times New Roman" w:cs="Times New Roman"/>
          <w:sz w:val="24"/>
          <w:szCs w:val="24"/>
        </w:rPr>
        <w:t>муниципального района, создаваемой решением Совета Сегежского муниципального района.</w:t>
      </w:r>
    </w:p>
    <w:p w:rsidR="006B367E" w:rsidRPr="00F60D59" w:rsidRDefault="006B367E" w:rsidP="006B367E">
      <w:pPr>
        <w:pStyle w:val="10"/>
        <w:shd w:val="clear" w:color="auto" w:fill="auto"/>
        <w:tabs>
          <w:tab w:val="left" w:pos="826"/>
        </w:tabs>
        <w:spacing w:before="0"/>
        <w:ind w:left="20" w:firstLine="709"/>
        <w:rPr>
          <w:sz w:val="24"/>
          <w:szCs w:val="24"/>
        </w:rPr>
      </w:pPr>
      <w:r w:rsidRPr="00F60D59">
        <w:rPr>
          <w:sz w:val="24"/>
          <w:szCs w:val="24"/>
        </w:rPr>
        <w:t>7. Сведения о доходах, расходах, об имуществе и обязательствах имущественного характера, представляемые в соответствии с настоящим Положением, 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B367E" w:rsidRPr="00F60D59" w:rsidRDefault="006B367E" w:rsidP="006B367E">
      <w:pPr>
        <w:pStyle w:val="10"/>
        <w:shd w:val="clear" w:color="auto" w:fill="auto"/>
        <w:tabs>
          <w:tab w:val="left" w:pos="1052"/>
        </w:tabs>
        <w:spacing w:before="0"/>
        <w:ind w:left="20" w:firstLine="709"/>
        <w:rPr>
          <w:sz w:val="24"/>
          <w:szCs w:val="24"/>
        </w:rPr>
      </w:pPr>
      <w:r w:rsidRPr="00F60D59">
        <w:rPr>
          <w:sz w:val="24"/>
          <w:szCs w:val="24"/>
        </w:rPr>
        <w:t>8. Лица, виновные в разглашении сведений о доходах, расходах, об имуществе и обязательствах имущественного характера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B367E" w:rsidRPr="00F60D59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59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хранятся отдельным архивным делом в составе дел постоянного хранения Совета Сегежского муниципального района.</w:t>
      </w:r>
    </w:p>
    <w:p w:rsidR="006B367E" w:rsidRPr="00F60D59" w:rsidRDefault="006B367E" w:rsidP="006B3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59">
        <w:rPr>
          <w:rFonts w:ascii="Times New Roman" w:hAnsi="Times New Roman" w:cs="Times New Roman"/>
          <w:sz w:val="24"/>
          <w:szCs w:val="24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несёт ответственность в соответствии с законодательством Российской Федерации.</w:t>
      </w:r>
    </w:p>
    <w:p w:rsidR="006B367E" w:rsidRDefault="006B367E" w:rsidP="006B367E">
      <w:pPr>
        <w:jc w:val="center"/>
        <w:rPr>
          <w:sz w:val="20"/>
          <w:szCs w:val="20"/>
        </w:rPr>
      </w:pPr>
    </w:p>
    <w:p w:rsidR="006B367E" w:rsidRPr="00AA3E3C" w:rsidRDefault="006B367E" w:rsidP="006B367E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</w:t>
      </w:r>
    </w:p>
    <w:p w:rsidR="006B367E" w:rsidRPr="00166E45" w:rsidRDefault="006B367E" w:rsidP="006B367E">
      <w:pPr>
        <w:pStyle w:val="1"/>
        <w:jc w:val="both"/>
        <w:rPr>
          <w:lang w:val="en-US"/>
        </w:rPr>
      </w:pPr>
    </w:p>
    <w:p w:rsidR="006B367E" w:rsidRDefault="006B367E" w:rsidP="006B367E"/>
    <w:p w:rsidR="00591CD2" w:rsidRPr="0090380C" w:rsidRDefault="00591CD2" w:rsidP="006B367E">
      <w:pPr>
        <w:jc w:val="center"/>
        <w:rPr>
          <w:sz w:val="22"/>
          <w:szCs w:val="22"/>
        </w:rPr>
      </w:pPr>
    </w:p>
    <w:sectPr w:rsidR="00591CD2" w:rsidRPr="0090380C" w:rsidSect="00591CD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60" w:rsidRDefault="00502B60" w:rsidP="00591CD2">
      <w:r>
        <w:separator/>
      </w:r>
    </w:p>
  </w:endnote>
  <w:endnote w:type="continuationSeparator" w:id="1">
    <w:p w:rsidR="00502B60" w:rsidRDefault="00502B60" w:rsidP="0059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60" w:rsidRDefault="00502B60" w:rsidP="00591CD2">
      <w:r>
        <w:separator/>
      </w:r>
    </w:p>
  </w:footnote>
  <w:footnote w:type="continuationSeparator" w:id="1">
    <w:p w:rsidR="00502B60" w:rsidRDefault="00502B60" w:rsidP="0059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D2" w:rsidRDefault="00591CD2">
    <w:pPr>
      <w:pStyle w:val="a5"/>
      <w:jc w:val="center"/>
    </w:pPr>
    <w:fldSimple w:instr=" PAGE   \* MERGEFORMAT ">
      <w:r w:rsidR="00E741C2">
        <w:rPr>
          <w:noProof/>
        </w:rPr>
        <w:t>4</w:t>
      </w:r>
    </w:fldSimple>
  </w:p>
  <w:p w:rsidR="00591CD2" w:rsidRDefault="00591C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6EF3"/>
    <w:rsid w:val="00017FB0"/>
    <w:rsid w:val="00036EF3"/>
    <w:rsid w:val="00076087"/>
    <w:rsid w:val="000829A1"/>
    <w:rsid w:val="000A22B3"/>
    <w:rsid w:val="00207A49"/>
    <w:rsid w:val="00230AF2"/>
    <w:rsid w:val="002D671F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A63D8"/>
    <w:rsid w:val="004B79CF"/>
    <w:rsid w:val="004C3F3B"/>
    <w:rsid w:val="004C6F38"/>
    <w:rsid w:val="00502B60"/>
    <w:rsid w:val="00591CD2"/>
    <w:rsid w:val="006277EE"/>
    <w:rsid w:val="006A0DA2"/>
    <w:rsid w:val="006A57BC"/>
    <w:rsid w:val="006A5FF2"/>
    <w:rsid w:val="006B367E"/>
    <w:rsid w:val="00701D57"/>
    <w:rsid w:val="00785B91"/>
    <w:rsid w:val="00821BB9"/>
    <w:rsid w:val="008A433D"/>
    <w:rsid w:val="0090380C"/>
    <w:rsid w:val="009833F4"/>
    <w:rsid w:val="00994296"/>
    <w:rsid w:val="009B439F"/>
    <w:rsid w:val="009D695D"/>
    <w:rsid w:val="00A66106"/>
    <w:rsid w:val="00A954CD"/>
    <w:rsid w:val="00AD1EE1"/>
    <w:rsid w:val="00B54546"/>
    <w:rsid w:val="00B7588C"/>
    <w:rsid w:val="00B804E5"/>
    <w:rsid w:val="00B85F11"/>
    <w:rsid w:val="00BE026A"/>
    <w:rsid w:val="00C16B54"/>
    <w:rsid w:val="00C73A92"/>
    <w:rsid w:val="00D4643A"/>
    <w:rsid w:val="00D60B89"/>
    <w:rsid w:val="00D961CD"/>
    <w:rsid w:val="00DA7DFD"/>
    <w:rsid w:val="00DC50C7"/>
    <w:rsid w:val="00E22E1E"/>
    <w:rsid w:val="00E36143"/>
    <w:rsid w:val="00E70B43"/>
    <w:rsid w:val="00E741C2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91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CD2"/>
    <w:rPr>
      <w:sz w:val="24"/>
      <w:szCs w:val="24"/>
    </w:rPr>
  </w:style>
  <w:style w:type="paragraph" w:styleId="a7">
    <w:name w:val="footer"/>
    <w:basedOn w:val="a"/>
    <w:link w:val="a8"/>
    <w:rsid w:val="00591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91CD2"/>
    <w:rPr>
      <w:sz w:val="24"/>
      <w:szCs w:val="24"/>
    </w:rPr>
  </w:style>
  <w:style w:type="paragraph" w:customStyle="1" w:styleId="ConsPlusNormal">
    <w:name w:val="ConsPlusNormal"/>
    <w:rsid w:val="006B36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36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6B367E"/>
    <w:rPr>
      <w:b/>
      <w:bCs/>
      <w:strike w:val="0"/>
      <w:dstrike w:val="0"/>
      <w:color w:val="4176C7"/>
      <w:u w:val="none"/>
      <w:effect w:val="none"/>
    </w:rPr>
  </w:style>
  <w:style w:type="character" w:customStyle="1" w:styleId="aa">
    <w:name w:val="Основной текст_"/>
    <w:basedOn w:val="a0"/>
    <w:link w:val="10"/>
    <w:locked/>
    <w:rsid w:val="006B367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6B367E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6391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2016-07-28T12:48:00Z</cp:lastPrinted>
  <dcterms:created xsi:type="dcterms:W3CDTF">2016-07-29T12:59:00Z</dcterms:created>
  <dcterms:modified xsi:type="dcterms:W3CDTF">2016-07-29T12:59:00Z</dcterms:modified>
</cp:coreProperties>
</file>