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F602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9320CD">
        <w:rPr>
          <w:bCs/>
          <w:sz w:val="28"/>
          <w:u w:val="single"/>
          <w:lang w:val="en-US"/>
        </w:rPr>
        <w:t>XLIV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9320CD">
        <w:t>11</w:t>
      </w:r>
      <w:r w:rsidR="00DB2093">
        <w:rPr>
          <w:lang w:val="en-US"/>
        </w:rPr>
        <w:t xml:space="preserve"> </w:t>
      </w:r>
      <w:r w:rsidR="00DB2093">
        <w:t xml:space="preserve"> </w:t>
      </w:r>
      <w:r w:rsidR="009320CD">
        <w:t>ма</w:t>
      </w:r>
      <w:r w:rsidR="00DB2093">
        <w:t>я</w:t>
      </w:r>
      <w:r w:rsidR="004D3E19">
        <w:t xml:space="preserve">  </w:t>
      </w:r>
      <w:r w:rsidR="00DB2093">
        <w:t xml:space="preserve"> </w:t>
      </w:r>
      <w:r w:rsidR="004D3E19">
        <w:t xml:space="preserve">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4D3E19">
        <w:t>3</w:t>
      </w:r>
      <w:r w:rsidR="003A011C">
        <w:t>47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4C3F3B" w:rsidRPr="00C73A92" w:rsidRDefault="004C3F3B" w:rsidP="009B439F">
      <w:pPr>
        <w:jc w:val="center"/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решение Совета Сегежского </w:t>
      </w: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 района от 28.01.2016 № 237 </w:t>
      </w: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ind w:firstLine="540"/>
      </w:pPr>
      <w:r>
        <w:t xml:space="preserve">Совет Сегежского муниципального района </w:t>
      </w:r>
      <w:r>
        <w:rPr>
          <w:b/>
        </w:rPr>
        <w:t>р е ш и л:</w:t>
      </w:r>
    </w:p>
    <w:p w:rsidR="003A011C" w:rsidRDefault="003A011C" w:rsidP="003A011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 Внести в решение    Совета </w:t>
      </w:r>
      <w:r>
        <w:t>Сегежского муниципального  района от 28.01.2016 № 237 «Об утверждении Положения о  порядке сообщения главой Сегежского муниципального района и муниципальными служащими  аппарата Совета  Сегежского 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(далее – решение) следующие изменения:</w:t>
      </w:r>
    </w:p>
    <w:p w:rsidR="003A011C" w:rsidRDefault="003A011C" w:rsidP="003A011C">
      <w:pPr>
        <w:autoSpaceDE w:val="0"/>
        <w:autoSpaceDN w:val="0"/>
        <w:adjustRightInd w:val="0"/>
        <w:ind w:firstLine="540"/>
        <w:jc w:val="both"/>
      </w:pPr>
      <w:r>
        <w:t xml:space="preserve">  1)   в наименовании, в пункте 1 решения:</w:t>
      </w:r>
    </w:p>
    <w:p w:rsidR="003A011C" w:rsidRDefault="003A011C" w:rsidP="003A011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а) слова «</w:t>
      </w:r>
      <w:r>
        <w:rPr>
          <w:bCs/>
        </w:rPr>
        <w:t>и муниципальным служащим аппарата Совета Сегежского муниципального района» исключить;</w:t>
      </w:r>
    </w:p>
    <w:p w:rsidR="003A011C" w:rsidRDefault="003A011C" w:rsidP="003A011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 б)    слово «ими» заменить словом «им»;</w:t>
      </w:r>
    </w:p>
    <w:p w:rsidR="003A011C" w:rsidRDefault="003A011C" w:rsidP="003A011C">
      <w:pPr>
        <w:autoSpaceDE w:val="0"/>
        <w:autoSpaceDN w:val="0"/>
        <w:adjustRightInd w:val="0"/>
        <w:ind w:firstLine="540"/>
        <w:jc w:val="both"/>
      </w:pPr>
      <w:r>
        <w:t xml:space="preserve">  2)   в </w:t>
      </w:r>
      <w:r>
        <w:rPr>
          <w:bCs/>
        </w:rPr>
        <w:t xml:space="preserve"> Положении о порядке  сообщения  главой  Сегежского муниципального района и муниципальным служащим аппарата Совета Сегежского муниципального района </w:t>
      </w:r>
      <w: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средств, вырученных от его реализации:</w:t>
      </w:r>
    </w:p>
    <w:p w:rsidR="003A011C" w:rsidRDefault="003A011C" w:rsidP="003A011C">
      <w:pPr>
        <w:autoSpaceDE w:val="0"/>
        <w:autoSpaceDN w:val="0"/>
        <w:adjustRightInd w:val="0"/>
        <w:ind w:firstLine="540"/>
        <w:jc w:val="both"/>
      </w:pPr>
      <w:r>
        <w:t>а)      в наименовании, пунктах 1,3,4, приложении:</w:t>
      </w:r>
    </w:p>
    <w:p w:rsidR="003A011C" w:rsidRDefault="003A011C" w:rsidP="003A011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слова «</w:t>
      </w:r>
      <w:r>
        <w:rPr>
          <w:bCs/>
        </w:rPr>
        <w:t>и муниципальные служащие аппарата Совета Сегежского муниципального района» в соответствующем падеже  исключить;</w:t>
      </w:r>
    </w:p>
    <w:p w:rsidR="003A011C" w:rsidRDefault="003A011C" w:rsidP="003A011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слово «ими» заменить словом «им»;</w:t>
      </w:r>
    </w:p>
    <w:p w:rsidR="003A011C" w:rsidRDefault="003A011C" w:rsidP="003A011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t>б)    в абзаце 4 пункта 5 слова «</w:t>
      </w:r>
      <w:r>
        <w:rPr>
          <w:bCs/>
        </w:rPr>
        <w:t>или от муниципального служащего аппарата Совета Сегежского муниципального района» исключить;</w:t>
      </w:r>
    </w:p>
    <w:p w:rsidR="003A011C" w:rsidRDefault="003A011C" w:rsidP="003A011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в)      пункт 7, второй абзац пункта 12 признать утратившими силу. </w:t>
      </w:r>
    </w:p>
    <w:p w:rsidR="003A011C" w:rsidRDefault="003A011C" w:rsidP="003A011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t>г)  в пункте 14 слова «</w:t>
      </w:r>
      <w:r>
        <w:rPr>
          <w:bCs/>
        </w:rPr>
        <w:t>или муниципального служащего аппарата Совета Сегежского муниципального района» исключить.</w:t>
      </w:r>
    </w:p>
    <w:p w:rsidR="003A011C" w:rsidRDefault="003A011C" w:rsidP="003A011C">
      <w:pPr>
        <w:ind w:firstLine="539"/>
        <w:jc w:val="both"/>
      </w:pPr>
      <w:r>
        <w:lastRenderedPageBreak/>
        <w:t xml:space="preserve">2. Отделу информационных технологий администрации Сегежского муниципального района (Т.А.Слиж) обнародовать настоящее решение 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3A011C">
          <w:rPr>
            <w:rStyle w:val="a5"/>
            <w:color w:val="auto"/>
            <w:u w:val="none"/>
            <w:lang w:val="en-US"/>
          </w:rPr>
          <w:t>http</w:t>
        </w:r>
        <w:r w:rsidRPr="003A011C">
          <w:rPr>
            <w:rStyle w:val="a5"/>
            <w:color w:val="auto"/>
            <w:u w:val="none"/>
          </w:rPr>
          <w:t>://</w:t>
        </w:r>
        <w:r w:rsidRPr="003A011C">
          <w:rPr>
            <w:rStyle w:val="a5"/>
            <w:color w:val="auto"/>
            <w:u w:val="none"/>
            <w:lang w:val="en-US"/>
          </w:rPr>
          <w:t>home</w:t>
        </w:r>
        <w:r w:rsidRPr="003A011C">
          <w:rPr>
            <w:rStyle w:val="a5"/>
            <w:color w:val="auto"/>
            <w:u w:val="none"/>
          </w:rPr>
          <w:t>.</w:t>
        </w:r>
        <w:r w:rsidRPr="003A011C">
          <w:rPr>
            <w:rStyle w:val="a5"/>
            <w:color w:val="auto"/>
            <w:u w:val="none"/>
            <w:lang w:val="en-US"/>
          </w:rPr>
          <w:t>onego</w:t>
        </w:r>
        <w:r w:rsidRPr="003A011C">
          <w:rPr>
            <w:rStyle w:val="a5"/>
            <w:color w:val="auto"/>
            <w:u w:val="none"/>
          </w:rPr>
          <w:t>.</w:t>
        </w:r>
        <w:r w:rsidRPr="003A011C">
          <w:rPr>
            <w:rStyle w:val="a5"/>
            <w:color w:val="auto"/>
            <w:u w:val="none"/>
            <w:lang w:val="en-US"/>
          </w:rPr>
          <w:t>ru</w:t>
        </w:r>
        <w:r w:rsidRPr="003A011C">
          <w:rPr>
            <w:rStyle w:val="a5"/>
            <w:color w:val="auto"/>
            <w:u w:val="none"/>
          </w:rPr>
          <w:t>/~</w:t>
        </w:r>
        <w:r w:rsidRPr="003A011C">
          <w:rPr>
            <w:rStyle w:val="a5"/>
            <w:color w:val="auto"/>
            <w:u w:val="none"/>
            <w:lang w:val="en-US"/>
          </w:rPr>
          <w:t>segadmin</w:t>
        </w:r>
      </w:hyperlink>
      <w:r w:rsidRPr="003A011C">
        <w:t>.</w:t>
      </w:r>
      <w:r>
        <w:t xml:space="preserve">  </w:t>
      </w:r>
    </w:p>
    <w:p w:rsidR="003A011C" w:rsidRDefault="003A011C" w:rsidP="003A011C">
      <w:pPr>
        <w:jc w:val="both"/>
      </w:pPr>
      <w:r>
        <w:t xml:space="preserve">          3.    Настоящее решение вступает в силу со дня его обнародования. </w:t>
      </w:r>
    </w:p>
    <w:p w:rsidR="003A011C" w:rsidRDefault="003A011C" w:rsidP="003A011C">
      <w:pPr>
        <w:autoSpaceDE w:val="0"/>
        <w:autoSpaceDN w:val="0"/>
        <w:adjustRightInd w:val="0"/>
      </w:pPr>
    </w:p>
    <w:p w:rsidR="003A011C" w:rsidRDefault="003A011C" w:rsidP="003A011C">
      <w:pPr>
        <w:autoSpaceDE w:val="0"/>
        <w:autoSpaceDN w:val="0"/>
        <w:adjustRightInd w:val="0"/>
      </w:pPr>
    </w:p>
    <w:p w:rsidR="003A011C" w:rsidRDefault="003A011C" w:rsidP="003A011C">
      <w:pPr>
        <w:autoSpaceDE w:val="0"/>
        <w:autoSpaceDN w:val="0"/>
        <w:adjustRightInd w:val="0"/>
      </w:pPr>
    </w:p>
    <w:p w:rsidR="003A011C" w:rsidRDefault="003A011C" w:rsidP="003A011C">
      <w:pPr>
        <w:jc w:val="both"/>
      </w:pPr>
      <w:r>
        <w:t xml:space="preserve">  Заместитель председателя Совета</w:t>
      </w:r>
    </w:p>
    <w:p w:rsidR="003A011C" w:rsidRDefault="003A011C" w:rsidP="003A011C">
      <w:pPr>
        <w:jc w:val="both"/>
      </w:pPr>
      <w:r>
        <w:t>Сегежского муниципального района                                                                Г.С.Алексеева</w:t>
      </w:r>
    </w:p>
    <w:p w:rsidR="003A011C" w:rsidRDefault="003A011C" w:rsidP="003A011C">
      <w:pPr>
        <w:jc w:val="both"/>
      </w:pPr>
    </w:p>
    <w:p w:rsidR="003A011C" w:rsidRDefault="003A011C" w:rsidP="003A011C">
      <w:pPr>
        <w:jc w:val="both"/>
      </w:pPr>
      <w:r>
        <w:t xml:space="preserve">                    И.о. главы </w:t>
      </w:r>
    </w:p>
    <w:p w:rsidR="003A011C" w:rsidRDefault="003A011C" w:rsidP="003A011C">
      <w:pPr>
        <w:tabs>
          <w:tab w:val="left" w:pos="7655"/>
        </w:tabs>
        <w:jc w:val="both"/>
      </w:pPr>
      <w:r>
        <w:t>Сегежского муниципального района                                                                И.П.Векслер</w:t>
      </w:r>
    </w:p>
    <w:p w:rsidR="003A011C" w:rsidRDefault="003A011C" w:rsidP="003A011C">
      <w:pPr>
        <w:jc w:val="both"/>
      </w:pPr>
      <w:r>
        <w:t xml:space="preserve">                      </w:t>
      </w: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3A011C" w:rsidRDefault="003A011C" w:rsidP="003A011C">
      <w:pPr>
        <w:autoSpaceDE w:val="0"/>
        <w:autoSpaceDN w:val="0"/>
        <w:adjustRightInd w:val="0"/>
        <w:jc w:val="center"/>
        <w:rPr>
          <w:b/>
        </w:rPr>
      </w:pPr>
    </w:p>
    <w:p w:rsidR="004C3F3B" w:rsidRPr="004D3E19" w:rsidRDefault="003A011C" w:rsidP="003A011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Разослать: в дело, УД.</w:t>
      </w:r>
    </w:p>
    <w:sectPr w:rsidR="004C3F3B" w:rsidRPr="004D3E19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76087"/>
    <w:rsid w:val="000829A1"/>
    <w:rsid w:val="000A22B3"/>
    <w:rsid w:val="001460E7"/>
    <w:rsid w:val="00207A49"/>
    <w:rsid w:val="00230AF2"/>
    <w:rsid w:val="002D671F"/>
    <w:rsid w:val="00304042"/>
    <w:rsid w:val="0030545E"/>
    <w:rsid w:val="00325C31"/>
    <w:rsid w:val="00351402"/>
    <w:rsid w:val="003953B9"/>
    <w:rsid w:val="003A011C"/>
    <w:rsid w:val="003B6BD4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4D3E19"/>
    <w:rsid w:val="006277EE"/>
    <w:rsid w:val="006A0DA2"/>
    <w:rsid w:val="006A57BC"/>
    <w:rsid w:val="006A5FF2"/>
    <w:rsid w:val="00701D57"/>
    <w:rsid w:val="00785B91"/>
    <w:rsid w:val="00821BB9"/>
    <w:rsid w:val="008A433D"/>
    <w:rsid w:val="009320CD"/>
    <w:rsid w:val="009833F4"/>
    <w:rsid w:val="00994296"/>
    <w:rsid w:val="009B439F"/>
    <w:rsid w:val="009D695D"/>
    <w:rsid w:val="00A25C76"/>
    <w:rsid w:val="00A66106"/>
    <w:rsid w:val="00A954CD"/>
    <w:rsid w:val="00AD1EE1"/>
    <w:rsid w:val="00B54546"/>
    <w:rsid w:val="00B7588C"/>
    <w:rsid w:val="00B85F11"/>
    <w:rsid w:val="00BE026A"/>
    <w:rsid w:val="00C16B54"/>
    <w:rsid w:val="00C73A92"/>
    <w:rsid w:val="00D4643A"/>
    <w:rsid w:val="00D60B89"/>
    <w:rsid w:val="00D961CD"/>
    <w:rsid w:val="00DA7DFD"/>
    <w:rsid w:val="00DB2093"/>
    <w:rsid w:val="00DB7204"/>
    <w:rsid w:val="00DC50C7"/>
    <w:rsid w:val="00E36143"/>
    <w:rsid w:val="00E70B43"/>
    <w:rsid w:val="00E90ABB"/>
    <w:rsid w:val="00EA1FAB"/>
    <w:rsid w:val="00F053A2"/>
    <w:rsid w:val="00F256C1"/>
    <w:rsid w:val="00F60219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3B6BD4"/>
    <w:rPr>
      <w:color w:val="0000FF"/>
      <w:u w:val="single"/>
    </w:rPr>
  </w:style>
  <w:style w:type="paragraph" w:customStyle="1" w:styleId="ConsNormal">
    <w:name w:val="ConsNormal"/>
    <w:rsid w:val="00DB20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2928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2017-05-12T12:07:00Z</cp:lastPrinted>
  <dcterms:created xsi:type="dcterms:W3CDTF">2017-05-15T14:14:00Z</dcterms:created>
  <dcterms:modified xsi:type="dcterms:W3CDTF">2017-05-15T14:14:00Z</dcterms:modified>
</cp:coreProperties>
</file>