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CE0F4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416752" w:rsidP="00D4643A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XLV</w:t>
      </w:r>
      <w:r>
        <w:rPr>
          <w:bCs/>
          <w:sz w:val="28"/>
        </w:rPr>
        <w:t xml:space="preserve">   </w:t>
      </w:r>
      <w:r w:rsidR="00F256C1">
        <w:rPr>
          <w:bCs/>
          <w:sz w:val="28"/>
        </w:rPr>
        <w:t>ЗАСЕДАНИ</w:t>
      </w:r>
      <w:r w:rsidR="0030545E">
        <w:rPr>
          <w:bCs/>
          <w:sz w:val="28"/>
        </w:rPr>
        <w:t>Е</w:t>
      </w:r>
      <w:r w:rsidR="00D4643A">
        <w:rPr>
          <w:bCs/>
          <w:sz w:val="28"/>
        </w:rPr>
        <w:t xml:space="preserve">  </w:t>
      </w:r>
      <w:r>
        <w:rPr>
          <w:bCs/>
          <w:sz w:val="28"/>
          <w:u w:val="single"/>
        </w:rPr>
        <w:t xml:space="preserve"> </w:t>
      </w:r>
      <w:r w:rsidR="00C73A92">
        <w:rPr>
          <w:bCs/>
          <w:sz w:val="28"/>
          <w:u w:val="single"/>
          <w:lang w:val="en-US"/>
        </w:rPr>
        <w:t>V</w:t>
      </w:r>
      <w:r w:rsidR="00E36143">
        <w:rPr>
          <w:bCs/>
          <w:sz w:val="28"/>
          <w:u w:val="single"/>
          <w:lang w:val="en-US"/>
        </w:rPr>
        <w:t>I</w:t>
      </w:r>
      <w:r w:rsidR="00FF54BC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</w:t>
      </w:r>
      <w:r w:rsidR="00C00CA2" w:rsidRPr="00C00CA2">
        <w:rPr>
          <w:bCs/>
          <w:sz w:val="28"/>
        </w:rPr>
        <w:t xml:space="preserve"> </w:t>
      </w:r>
      <w:r w:rsidR="00D4643A">
        <w:rPr>
          <w:bCs/>
          <w:sz w:val="28"/>
        </w:rPr>
        <w:t>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304042">
        <w:t xml:space="preserve"> </w:t>
      </w:r>
      <w:r w:rsidR="00C00CA2">
        <w:t>22</w:t>
      </w:r>
      <w:r w:rsidR="00DB2093">
        <w:rPr>
          <w:lang w:val="en-US"/>
        </w:rPr>
        <w:t xml:space="preserve"> </w:t>
      </w:r>
      <w:r w:rsidR="00DB2093">
        <w:t xml:space="preserve"> </w:t>
      </w:r>
      <w:r w:rsidR="009320CD">
        <w:t>ма</w:t>
      </w:r>
      <w:r w:rsidR="00DB2093">
        <w:t>я</w:t>
      </w:r>
      <w:r w:rsidR="004D3E19">
        <w:t xml:space="preserve">  </w:t>
      </w:r>
      <w:r w:rsidR="00DB2093">
        <w:t xml:space="preserve"> </w:t>
      </w:r>
      <w:r w:rsidR="004D3E19">
        <w:t xml:space="preserve">2017 </w:t>
      </w:r>
      <w:r w:rsidR="00D60B89">
        <w:t xml:space="preserve"> года</w:t>
      </w:r>
      <w:r w:rsidR="00785B91">
        <w:t xml:space="preserve">   № </w:t>
      </w:r>
      <w:r w:rsidR="003953B9">
        <w:t xml:space="preserve"> </w:t>
      </w:r>
      <w:r w:rsidR="004D3E19">
        <w:t>3</w:t>
      </w:r>
      <w:r w:rsidR="0051592D">
        <w:t>52</w:t>
      </w:r>
    </w:p>
    <w:p w:rsidR="009B439F" w:rsidRDefault="00D60B89" w:rsidP="009B439F">
      <w:pPr>
        <w:jc w:val="center"/>
      </w:pPr>
      <w:r>
        <w:t>Сегежа</w:t>
      </w:r>
    </w:p>
    <w:p w:rsidR="00C73A92" w:rsidRDefault="00C73A92" w:rsidP="009B439F">
      <w:pPr>
        <w:jc w:val="center"/>
      </w:pPr>
    </w:p>
    <w:p w:rsidR="00C00CA2" w:rsidRDefault="00C00CA2" w:rsidP="00C00CA2">
      <w:pPr>
        <w:jc w:val="center"/>
        <w:rPr>
          <w:b/>
        </w:rPr>
      </w:pPr>
    </w:p>
    <w:p w:rsidR="0051592D" w:rsidRDefault="0051592D" w:rsidP="0051592D">
      <w:pPr>
        <w:jc w:val="center"/>
        <w:rPr>
          <w:b/>
        </w:rPr>
      </w:pPr>
      <w:r>
        <w:rPr>
          <w:b/>
        </w:rPr>
        <w:t xml:space="preserve">О внесении изменений в решение Совета Сегежского </w:t>
      </w:r>
    </w:p>
    <w:p w:rsidR="0051592D" w:rsidRDefault="0051592D" w:rsidP="0051592D">
      <w:pPr>
        <w:jc w:val="center"/>
        <w:rPr>
          <w:b/>
        </w:rPr>
      </w:pPr>
      <w:r>
        <w:rPr>
          <w:b/>
        </w:rPr>
        <w:t>муниципального района от 23 января 2008 г. №  205</w:t>
      </w:r>
    </w:p>
    <w:p w:rsidR="0051592D" w:rsidRDefault="0051592D" w:rsidP="0051592D">
      <w:pPr>
        <w:jc w:val="center"/>
        <w:rPr>
          <w:b/>
          <w:bCs/>
        </w:rPr>
      </w:pPr>
    </w:p>
    <w:p w:rsidR="0051592D" w:rsidRDefault="0051592D" w:rsidP="0051592D">
      <w:pPr>
        <w:jc w:val="center"/>
        <w:rPr>
          <w:b/>
          <w:bCs/>
        </w:rPr>
      </w:pPr>
    </w:p>
    <w:p w:rsidR="0051592D" w:rsidRDefault="0051592D" w:rsidP="0051592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В соответствии со статьей </w:t>
      </w:r>
      <w:r>
        <w:rPr>
          <w:rFonts w:eastAsia="Calibri"/>
        </w:rPr>
        <w:t>21 Федерального закона от 21.07.1993 № 5485-1                  «О государственной тайне», Правилами  выплаты ежемесячных процентных надбавок к должностному окладу (тарифной ставке)  граждан, допущенных к государственной тайне  на постоянной основе, и сотрудникам структурных подразделений по защите государственной тайны, утвержден</w:t>
      </w:r>
      <w:bookmarkStart w:id="0" w:name="_GoBack"/>
      <w:bookmarkEnd w:id="0"/>
      <w:r>
        <w:rPr>
          <w:rFonts w:eastAsia="Calibri"/>
        </w:rPr>
        <w:t xml:space="preserve">ными постановлением  Правительства Российской Федерации от 18 сентября 2006 г. N 573, </w:t>
      </w:r>
      <w:r>
        <w:t xml:space="preserve">на основании акта проверки  сотрудниками Федеральной службы безопасности России по Республики Карелия режима секретности в администрации Сегежского муниципального района от 11-24 апреля 2017 года,  в целях приведения муниципального правового акта в соответствии с Уставом муниципального образования «Сегежский муниципальный район» </w:t>
      </w:r>
      <w:r>
        <w:rPr>
          <w:bCs/>
        </w:rPr>
        <w:t xml:space="preserve">Совет Сегежского муниципального района </w:t>
      </w:r>
      <w:r>
        <w:rPr>
          <w:b/>
          <w:bCs/>
        </w:rPr>
        <w:t>р е ш и л:</w:t>
      </w:r>
    </w:p>
    <w:p w:rsidR="0051592D" w:rsidRDefault="0051592D" w:rsidP="0051592D">
      <w:pPr>
        <w:jc w:val="center"/>
        <w:rPr>
          <w:b/>
          <w:bCs/>
        </w:rPr>
      </w:pPr>
    </w:p>
    <w:p w:rsidR="0051592D" w:rsidRDefault="0051592D" w:rsidP="0051592D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44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 в   решение Совета Сегежского муниципального района 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 23  января  2008 г. № 205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оплате труда главы Сегежского муниципального района, муниципальных служащих, иных работников органов местного самоуправления  Сегежского муниципального района (в редакции решений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 28.04.2008 № 243,  26.03.2009 № 365,  ,  от 28.08.2013 № 346, от 30.10.2012 № 270,от 28.11.2013 № 22,  от 27.02.2014 № 43,  от 30.04.2014 № 59, от 15.12.2014 № 107,  от 26.05.2016 №  265, от 14.12.2016 № 303)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="006441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решение)  следующие изменения:</w:t>
      </w:r>
    </w:p>
    <w:p w:rsidR="0051592D" w:rsidRDefault="0051592D" w:rsidP="0051592D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6441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наименовании, пункте 1 решения слова «главы Сегежского муниципального района,» исключить;</w:t>
      </w:r>
    </w:p>
    <w:p w:rsidR="0051592D" w:rsidRDefault="00644139" w:rsidP="0051592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51592D">
        <w:rPr>
          <w:rFonts w:ascii="Times New Roman" w:eastAsia="Times New Roman" w:hAnsi="Times New Roman"/>
          <w:sz w:val="24"/>
          <w:szCs w:val="24"/>
          <w:lang w:eastAsia="ru-RU"/>
        </w:rPr>
        <w:t>в преамбуле решения слова «</w:t>
      </w:r>
      <w:r w:rsidR="0051592D">
        <w:rPr>
          <w:rFonts w:ascii="Times New Roman" w:hAnsi="Times New Roman"/>
          <w:sz w:val="24"/>
          <w:szCs w:val="24"/>
        </w:rPr>
        <w:t>статьей 2 Закона Республики  Карелия                         от 12 ноября 2007 года № 1128-ЗРК «О некоторых гарантиях  обеспечения деятельности лиц, замещающих муниципальные должности в органах местного самоуправления в Республике Карелия» исключить;</w:t>
      </w:r>
    </w:p>
    <w:p w:rsidR="0051592D" w:rsidRDefault="0051592D" w:rsidP="0051592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пункт 1   решения, приложение 1 к решению признать утратившим силу;</w:t>
      </w:r>
    </w:p>
    <w:p w:rsidR="0051592D" w:rsidRDefault="0051592D" w:rsidP="0051592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 в приложении 2 к решению:</w:t>
      </w:r>
    </w:p>
    <w:p w:rsidR="0051592D" w:rsidRDefault="0051592D" w:rsidP="0051592D">
      <w:pPr>
        <w:autoSpaceDE w:val="0"/>
        <w:autoSpaceDN w:val="0"/>
        <w:adjustRightInd w:val="0"/>
        <w:ind w:firstLine="708"/>
        <w:jc w:val="both"/>
        <w:outlineLvl w:val="0"/>
      </w:pPr>
      <w:r>
        <w:t>а) пункт 3.1 дополнить словами «ежемесячная  процентная надбавка к должностному окладу за стаж работы в структурных подразделениях по защите государственной тайны»;</w:t>
      </w:r>
    </w:p>
    <w:p w:rsidR="0051592D" w:rsidRDefault="0051592D" w:rsidP="0051592D">
      <w:pPr>
        <w:ind w:firstLine="708"/>
        <w:jc w:val="both"/>
      </w:pPr>
      <w:r>
        <w:lastRenderedPageBreak/>
        <w:t>б)  в пункте 3.5 слова «,руководителю финансового управления Сегежского муниципального района – постановлением главы администрации Сегежского муниципального района» исключить;</w:t>
      </w:r>
    </w:p>
    <w:p w:rsidR="0051592D" w:rsidRDefault="0051592D" w:rsidP="0051592D">
      <w:pPr>
        <w:jc w:val="both"/>
      </w:pPr>
      <w:r>
        <w:tab/>
        <w:t>г)   дополнить пункт  3.5.1 следующего содержания:</w:t>
      </w:r>
    </w:p>
    <w:p w:rsidR="0051592D" w:rsidRDefault="0051592D" w:rsidP="0051592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  <w:r>
        <w:t>«3.5.1. Ежемесячная  процентная надбавка к должностному окладу за стаж работы в структурных подразделениях по защите государственной тайны» устанавливается муниципальным служащим распоряжением руководителя соответствующего органа местного самоуправления в  следующих  размерах:</w:t>
      </w:r>
    </w:p>
    <w:p w:rsidR="0051592D" w:rsidRDefault="0051592D" w:rsidP="0051592D">
      <w:pPr>
        <w:autoSpaceDE w:val="0"/>
        <w:autoSpaceDN w:val="0"/>
        <w:adjustRightInd w:val="0"/>
        <w:ind w:firstLine="540"/>
        <w:jc w:val="both"/>
      </w:pPr>
      <w:r>
        <w:t xml:space="preserve"> от 1 до 5 лет работы - 10 процентов;</w:t>
      </w:r>
    </w:p>
    <w:p w:rsidR="0051592D" w:rsidRDefault="0051592D" w:rsidP="0051592D">
      <w:pPr>
        <w:autoSpaceDE w:val="0"/>
        <w:autoSpaceDN w:val="0"/>
        <w:adjustRightInd w:val="0"/>
        <w:ind w:firstLine="540"/>
        <w:jc w:val="both"/>
      </w:pPr>
      <w:r>
        <w:t xml:space="preserve"> от 5 до 10 лет работы - 15 процентов;</w:t>
      </w:r>
    </w:p>
    <w:p w:rsidR="0051592D" w:rsidRDefault="0051592D" w:rsidP="0051592D">
      <w:pPr>
        <w:autoSpaceDE w:val="0"/>
        <w:autoSpaceDN w:val="0"/>
        <w:adjustRightInd w:val="0"/>
        <w:ind w:firstLine="540"/>
        <w:jc w:val="both"/>
      </w:pPr>
      <w:r>
        <w:t xml:space="preserve"> от 10 лет работы и выше - 20 процентов.</w:t>
      </w:r>
    </w:p>
    <w:p w:rsidR="0051592D" w:rsidRDefault="0051592D" w:rsidP="0051592D">
      <w:pPr>
        <w:autoSpaceDE w:val="0"/>
        <w:autoSpaceDN w:val="0"/>
        <w:adjustRightInd w:val="0"/>
        <w:ind w:firstLine="540"/>
        <w:jc w:val="both"/>
      </w:pPr>
      <w:r>
        <w:t xml:space="preserve"> При определении стажа работы в структурных подразделениях по защите государственной тайны  учитывается  только подтвержденный документально стаж работы (службы) в указанных подразделениях независимо от того, в каком органе государственной власти Российской Федерации, органе местного самоуправления и организации проходил службу (работал) муниципальный служащий. В стаж работы (службы) в структурных подразделениях по защите государственной тайны не засчитываются перерывы работы (службы) в указанных подразделениях».</w:t>
      </w:r>
    </w:p>
    <w:p w:rsidR="0051592D" w:rsidRDefault="0051592D" w:rsidP="0051592D">
      <w:pPr>
        <w:pStyle w:val="Style10"/>
        <w:widowControl/>
        <w:tabs>
          <w:tab w:val="left" w:pos="941"/>
        </w:tabs>
        <w:ind w:firstLine="701"/>
        <w:rPr>
          <w:rStyle w:val="FontStyle16"/>
        </w:rPr>
      </w:pPr>
      <w:r>
        <w:rPr>
          <w:rStyle w:val="FontStyle16"/>
        </w:rPr>
        <w:t>9)   пункт 4.2. дополнить подпунктом 7 следующего содержания:</w:t>
      </w:r>
    </w:p>
    <w:p w:rsidR="0051592D" w:rsidRDefault="00644139" w:rsidP="00644139">
      <w:pPr>
        <w:pStyle w:val="Style10"/>
        <w:widowControl/>
        <w:tabs>
          <w:tab w:val="left" w:pos="941"/>
        </w:tabs>
        <w:ind w:firstLine="0"/>
        <w:rPr>
          <w:rStyle w:val="FontStyle16"/>
        </w:rPr>
      </w:pPr>
      <w:r>
        <w:rPr>
          <w:rStyle w:val="FontStyle16"/>
        </w:rPr>
        <w:t xml:space="preserve">          </w:t>
      </w:r>
      <w:r w:rsidR="0051592D">
        <w:rPr>
          <w:rStyle w:val="FontStyle16"/>
        </w:rPr>
        <w:t xml:space="preserve">«7) </w:t>
      </w:r>
      <w:r>
        <w:rPr>
          <w:rStyle w:val="FontStyle16"/>
        </w:rPr>
        <w:t xml:space="preserve"> </w:t>
      </w:r>
      <w:r w:rsidR="0051592D">
        <w:rPr>
          <w:rStyle w:val="FontStyle16"/>
        </w:rPr>
        <w:t xml:space="preserve">ежемесячной процентной надбавки к должностному окладу за </w:t>
      </w:r>
      <w:r w:rsidR="0051592D">
        <w:t xml:space="preserve"> стаж работы в структурных подразделениях по защите государственной тайны</w:t>
      </w:r>
      <w:r w:rsidR="0051592D">
        <w:rPr>
          <w:rStyle w:val="FontStyle16"/>
        </w:rPr>
        <w:t xml:space="preserve"> – в размере, установленном распоряжением органа местного самоуправления  Сегежского муниципального района». </w:t>
      </w:r>
    </w:p>
    <w:p w:rsidR="0051592D" w:rsidRDefault="0051592D" w:rsidP="005159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  2. Обнародовать настоящее решение 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51592D">
          <w:rPr>
            <w:rStyle w:val="a6"/>
            <w:bCs/>
            <w:color w:val="auto"/>
            <w:u w:val="none"/>
          </w:rPr>
          <w:t>http://home.onego.ru/~segadmin</w:t>
        </w:r>
      </w:hyperlink>
      <w:r w:rsidRPr="0051592D">
        <w:rPr>
          <w:bCs/>
        </w:rPr>
        <w:t>.</w:t>
      </w:r>
      <w:r>
        <w:rPr>
          <w:bCs/>
        </w:rPr>
        <w:t xml:space="preserve">  </w:t>
      </w:r>
    </w:p>
    <w:p w:rsidR="0051592D" w:rsidRDefault="0051592D" w:rsidP="0051592D">
      <w:pPr>
        <w:pStyle w:val="Style10"/>
        <w:widowControl/>
        <w:tabs>
          <w:tab w:val="left" w:pos="709"/>
          <w:tab w:val="left" w:pos="984"/>
        </w:tabs>
        <w:ind w:firstLine="0"/>
        <w:rPr>
          <w:rStyle w:val="FontStyle16"/>
        </w:rPr>
      </w:pPr>
      <w:r>
        <w:t xml:space="preserve">            3. Настоящее решение вступает в силу со дня его обнародования</w:t>
      </w:r>
      <w:r>
        <w:rPr>
          <w:rStyle w:val="FontStyle16"/>
        </w:rPr>
        <w:t xml:space="preserve"> и распространяет свое действие на правоотношения, возникшие с  1 июня 2017 года. </w:t>
      </w:r>
    </w:p>
    <w:p w:rsidR="0051592D" w:rsidRDefault="0051592D" w:rsidP="0051592D">
      <w:pPr>
        <w:autoSpaceDE w:val="0"/>
        <w:autoSpaceDN w:val="0"/>
        <w:adjustRightInd w:val="0"/>
        <w:ind w:firstLine="540"/>
        <w:jc w:val="both"/>
      </w:pPr>
    </w:p>
    <w:p w:rsidR="0051592D" w:rsidRDefault="0051592D" w:rsidP="0051592D">
      <w:pPr>
        <w:jc w:val="both"/>
      </w:pPr>
    </w:p>
    <w:p w:rsidR="0051592D" w:rsidRDefault="0051592D" w:rsidP="0051592D">
      <w:pPr>
        <w:jc w:val="both"/>
      </w:pPr>
    </w:p>
    <w:p w:rsidR="0051592D" w:rsidRDefault="0051592D" w:rsidP="0051592D">
      <w:r>
        <w:t xml:space="preserve">  Заместитель председателя Совета</w:t>
      </w:r>
    </w:p>
    <w:p w:rsidR="0051592D" w:rsidRDefault="0051592D" w:rsidP="0051592D">
      <w:r>
        <w:t>Сегежского муниципального района                                                               Г.С. Алексеева</w:t>
      </w:r>
    </w:p>
    <w:p w:rsidR="0051592D" w:rsidRDefault="0051592D" w:rsidP="0051592D"/>
    <w:p w:rsidR="0051592D" w:rsidRDefault="0051592D" w:rsidP="0051592D">
      <w:pPr>
        <w:jc w:val="both"/>
      </w:pPr>
      <w:r>
        <w:t xml:space="preserve">              </w:t>
      </w:r>
      <w:r w:rsidR="00D640CB">
        <w:rPr>
          <w:lang w:val="en-US"/>
        </w:rPr>
        <w:t xml:space="preserve">        </w:t>
      </w:r>
      <w:r>
        <w:t>И.о. главы</w:t>
      </w:r>
    </w:p>
    <w:p w:rsidR="0051592D" w:rsidRDefault="0051592D" w:rsidP="0051592D">
      <w:pPr>
        <w:tabs>
          <w:tab w:val="left" w:pos="7513"/>
          <w:tab w:val="left" w:pos="7655"/>
        </w:tabs>
        <w:jc w:val="both"/>
      </w:pPr>
      <w:r>
        <w:t>Сегежского муниципального района                                                             И.П. Векслер</w:t>
      </w:r>
    </w:p>
    <w:p w:rsidR="0051592D" w:rsidRDefault="0051592D" w:rsidP="0051592D">
      <w:pPr>
        <w:ind w:firstLine="561"/>
        <w:jc w:val="both"/>
      </w:pPr>
    </w:p>
    <w:p w:rsidR="0051592D" w:rsidRDefault="0051592D" w:rsidP="0051592D">
      <w:pPr>
        <w:rPr>
          <w:rFonts w:ascii="Calibri" w:eastAsia="Calibri" w:hAnsi="Calibri"/>
          <w:sz w:val="22"/>
          <w:szCs w:val="22"/>
          <w:lang w:eastAsia="en-US"/>
        </w:rPr>
      </w:pPr>
    </w:p>
    <w:p w:rsidR="0051592D" w:rsidRDefault="0051592D" w:rsidP="0051592D"/>
    <w:p w:rsidR="0051592D" w:rsidRDefault="0051592D" w:rsidP="0051592D"/>
    <w:p w:rsidR="0051592D" w:rsidRDefault="0051592D" w:rsidP="0051592D"/>
    <w:p w:rsidR="0051592D" w:rsidRDefault="0051592D" w:rsidP="0051592D"/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51592D" w:rsidRDefault="0051592D" w:rsidP="0051592D">
      <w:pPr>
        <w:pStyle w:val="Style5"/>
        <w:widowControl/>
        <w:spacing w:before="53" w:line="240" w:lineRule="auto"/>
        <w:jc w:val="both"/>
        <w:rPr>
          <w:rStyle w:val="FontStyle16"/>
        </w:rPr>
      </w:pPr>
    </w:p>
    <w:p w:rsidR="004C3F3B" w:rsidRPr="004D3E19" w:rsidRDefault="0051592D" w:rsidP="0051592D">
      <w:pPr>
        <w:pStyle w:val="Style5"/>
        <w:widowControl/>
        <w:spacing w:before="53" w:line="240" w:lineRule="auto"/>
        <w:jc w:val="both"/>
        <w:rPr>
          <w:sz w:val="22"/>
          <w:szCs w:val="22"/>
        </w:rPr>
      </w:pPr>
      <w:r>
        <w:rPr>
          <w:rStyle w:val="FontStyle16"/>
        </w:rPr>
        <w:t xml:space="preserve">Разослать: в дело, </w:t>
      </w:r>
      <w:r w:rsidR="00644139">
        <w:rPr>
          <w:rStyle w:val="FontStyle16"/>
        </w:rPr>
        <w:t>УД, ФУ, ОБУ</w:t>
      </w:r>
      <w:r>
        <w:rPr>
          <w:rStyle w:val="FontStyle16"/>
        </w:rPr>
        <w:t>.</w:t>
      </w:r>
    </w:p>
    <w:sectPr w:rsidR="004C3F3B" w:rsidRPr="004D3E19" w:rsidSect="0051592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36EF3"/>
    <w:rsid w:val="00017FB0"/>
    <w:rsid w:val="00036EF3"/>
    <w:rsid w:val="00076087"/>
    <w:rsid w:val="000829A1"/>
    <w:rsid w:val="000A22B3"/>
    <w:rsid w:val="0013139F"/>
    <w:rsid w:val="001460E7"/>
    <w:rsid w:val="00207A49"/>
    <w:rsid w:val="00230AF2"/>
    <w:rsid w:val="002D671F"/>
    <w:rsid w:val="00304042"/>
    <w:rsid w:val="0030545E"/>
    <w:rsid w:val="00325C31"/>
    <w:rsid w:val="00351402"/>
    <w:rsid w:val="003953B9"/>
    <w:rsid w:val="003B6BD4"/>
    <w:rsid w:val="003F464C"/>
    <w:rsid w:val="004022BD"/>
    <w:rsid w:val="00416752"/>
    <w:rsid w:val="0043378B"/>
    <w:rsid w:val="00434C21"/>
    <w:rsid w:val="00473ECE"/>
    <w:rsid w:val="00486646"/>
    <w:rsid w:val="004B79CF"/>
    <w:rsid w:val="004C3F3B"/>
    <w:rsid w:val="004C6F38"/>
    <w:rsid w:val="004D3E19"/>
    <w:rsid w:val="0051592D"/>
    <w:rsid w:val="006277EE"/>
    <w:rsid w:val="00644139"/>
    <w:rsid w:val="006A0DA2"/>
    <w:rsid w:val="006A57BC"/>
    <w:rsid w:val="006A5FF2"/>
    <w:rsid w:val="006B1E42"/>
    <w:rsid w:val="00701D57"/>
    <w:rsid w:val="00785B91"/>
    <w:rsid w:val="00821BB9"/>
    <w:rsid w:val="008A433D"/>
    <w:rsid w:val="009320CD"/>
    <w:rsid w:val="009833F4"/>
    <w:rsid w:val="00994296"/>
    <w:rsid w:val="009B439F"/>
    <w:rsid w:val="009D695D"/>
    <w:rsid w:val="00A25C76"/>
    <w:rsid w:val="00A66106"/>
    <w:rsid w:val="00A954CD"/>
    <w:rsid w:val="00AD1EE1"/>
    <w:rsid w:val="00B54546"/>
    <w:rsid w:val="00B7588C"/>
    <w:rsid w:val="00B85F11"/>
    <w:rsid w:val="00BE026A"/>
    <w:rsid w:val="00C00CA2"/>
    <w:rsid w:val="00C16B54"/>
    <w:rsid w:val="00C73A92"/>
    <w:rsid w:val="00CE0F42"/>
    <w:rsid w:val="00D4643A"/>
    <w:rsid w:val="00D60B89"/>
    <w:rsid w:val="00D640CB"/>
    <w:rsid w:val="00D961CD"/>
    <w:rsid w:val="00DA7DFD"/>
    <w:rsid w:val="00DB2093"/>
    <w:rsid w:val="00DB7204"/>
    <w:rsid w:val="00DC50C7"/>
    <w:rsid w:val="00E36143"/>
    <w:rsid w:val="00E70B43"/>
    <w:rsid w:val="00E90ABB"/>
    <w:rsid w:val="00EA1FAB"/>
    <w:rsid w:val="00F053A2"/>
    <w:rsid w:val="00F256C1"/>
    <w:rsid w:val="00F43A10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5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3B6BD4"/>
    <w:rPr>
      <w:color w:val="0000FF"/>
      <w:u w:val="single"/>
    </w:rPr>
  </w:style>
  <w:style w:type="paragraph" w:customStyle="1" w:styleId="ConsNormal">
    <w:name w:val="ConsNormal"/>
    <w:rsid w:val="00DB20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6B1E42"/>
    <w:rPr>
      <w:sz w:val="24"/>
    </w:rPr>
  </w:style>
  <w:style w:type="table" w:styleId="a7">
    <w:name w:val="Table Grid"/>
    <w:basedOn w:val="a1"/>
    <w:uiPriority w:val="59"/>
    <w:rsid w:val="006B1E4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139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15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rsid w:val="0051592D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5">
    <w:name w:val="Style5"/>
    <w:basedOn w:val="a"/>
    <w:rsid w:val="0051592D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6">
    <w:name w:val="Font Style16"/>
    <w:basedOn w:val="a0"/>
    <w:rsid w:val="0051592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4653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oit_admin</cp:lastModifiedBy>
  <cp:revision>2</cp:revision>
  <cp:lastPrinted>2017-05-23T06:24:00Z</cp:lastPrinted>
  <dcterms:created xsi:type="dcterms:W3CDTF">2019-03-13T14:00:00Z</dcterms:created>
  <dcterms:modified xsi:type="dcterms:W3CDTF">2019-03-13T14:00:00Z</dcterms:modified>
</cp:coreProperties>
</file>