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2E22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6D13E8" w:rsidP="0055384F">
      <w:pPr>
        <w:jc w:val="center"/>
        <w:rPr>
          <w:bCs/>
          <w:sz w:val="28"/>
        </w:rPr>
      </w:pPr>
      <w:r w:rsidRPr="006D13E8">
        <w:rPr>
          <w:bCs/>
          <w:sz w:val="28"/>
          <w:u w:val="single"/>
          <w:lang w:val="en-US"/>
        </w:rPr>
        <w:t>XLIX</w:t>
      </w:r>
      <w:r w:rsidR="0055384F" w:rsidRPr="006D13E8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</w:t>
      </w:r>
      <w:r w:rsidR="0055384F">
        <w:rPr>
          <w:bCs/>
          <w:sz w:val="28"/>
        </w:rPr>
        <w:t xml:space="preserve">ЗАСЕДАНИЕ  </w:t>
      </w:r>
      <w:r w:rsidR="0055384F">
        <w:rPr>
          <w:bCs/>
          <w:sz w:val="28"/>
          <w:u w:val="single"/>
        </w:rPr>
        <w:t xml:space="preserve"> </w:t>
      </w:r>
      <w:r w:rsidR="0055384F">
        <w:rPr>
          <w:bCs/>
          <w:sz w:val="28"/>
          <w:u w:val="single"/>
          <w:lang w:val="en-US"/>
        </w:rPr>
        <w:t>VI</w:t>
      </w:r>
      <w:r w:rsidR="0055384F">
        <w:rPr>
          <w:bCs/>
          <w:sz w:val="28"/>
          <w:u w:val="single"/>
        </w:rPr>
        <w:t xml:space="preserve">  </w:t>
      </w:r>
      <w:r w:rsidR="0055384F"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6D13E8" w:rsidP="0055384F">
      <w:pPr>
        <w:jc w:val="center"/>
      </w:pPr>
      <w:r>
        <w:t xml:space="preserve">от </w:t>
      </w:r>
      <w:r w:rsidR="00730CD2">
        <w:t xml:space="preserve"> 25  августа  2017  года  №  373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Pr="000C1672" w:rsidRDefault="0055384F" w:rsidP="0055384F">
      <w:pPr>
        <w:jc w:val="center"/>
        <w:rPr>
          <w:b/>
        </w:rPr>
      </w:pPr>
    </w:p>
    <w:p w:rsidR="00730CD2" w:rsidRDefault="00730CD2" w:rsidP="00730CD2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Сегежского муниципального района </w:t>
      </w:r>
    </w:p>
    <w:p w:rsidR="00730CD2" w:rsidRDefault="00730CD2" w:rsidP="00730CD2">
      <w:pPr>
        <w:jc w:val="center"/>
        <w:rPr>
          <w:b/>
        </w:rPr>
      </w:pPr>
      <w:r>
        <w:rPr>
          <w:b/>
        </w:rPr>
        <w:t>от 31 января 2017 г. № 318</w:t>
      </w:r>
    </w:p>
    <w:p w:rsidR="00730CD2" w:rsidRDefault="00730CD2" w:rsidP="00730CD2">
      <w:pPr>
        <w:jc w:val="center"/>
        <w:rPr>
          <w:b/>
        </w:rPr>
      </w:pPr>
      <w:r>
        <w:rPr>
          <w:b/>
        </w:rPr>
        <w:t xml:space="preserve"> </w:t>
      </w:r>
    </w:p>
    <w:p w:rsidR="00730CD2" w:rsidRPr="000C1672" w:rsidRDefault="00730CD2" w:rsidP="00730CD2">
      <w:pPr>
        <w:jc w:val="center"/>
      </w:pPr>
    </w:p>
    <w:p w:rsidR="00730CD2" w:rsidRDefault="00730CD2" w:rsidP="00730CD2">
      <w:pPr>
        <w:ind w:firstLine="709"/>
        <w:jc w:val="both"/>
        <w:rPr>
          <w:b/>
        </w:rPr>
      </w:pPr>
      <w:r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178-ФЗ «О приватизации государственного и муниципального имущества», пунктом 14 части 1 статьи  28 Устава муниципального образования «Сегежский муниципальный район»,  Положением о порядке и условиях приватизации муниципального имущества муниципального образования «Сегежский муниципальный район», утвержденным решением Совета Сегежского муниципального района от 29 декабря 2016 г. № 315, Совет Сегежского муниципального района </w:t>
      </w:r>
      <w:r>
        <w:rPr>
          <w:b/>
        </w:rPr>
        <w:t>р е ш и л:</w:t>
      </w:r>
    </w:p>
    <w:p w:rsidR="00730CD2" w:rsidRDefault="00730CD2" w:rsidP="00730CD2">
      <w:pPr>
        <w:ind w:firstLine="709"/>
        <w:jc w:val="both"/>
      </w:pPr>
    </w:p>
    <w:p w:rsidR="00730CD2" w:rsidRDefault="00730CD2" w:rsidP="00730CD2">
      <w:pPr>
        <w:ind w:firstLine="709"/>
        <w:jc w:val="both"/>
      </w:pPr>
      <w:r>
        <w:t>1. Внести в Программу приватизации муниципального имущества муниципального образования «Сегежский муниципальный район» на  2017 год (далее – Программа приватизации), утвержденную решением Совета Сегежского муниципального района от 31 января 2017 г. № 318, изменение, дополнив приложение к Программе приватизации пунктом 27 следующего содержания:</w:t>
      </w:r>
    </w:p>
    <w:p w:rsidR="00730CD2" w:rsidRDefault="00730CD2" w:rsidP="00730CD2">
      <w:pPr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1276"/>
        <w:gridCol w:w="850"/>
      </w:tblGrid>
      <w:tr w:rsidR="00730CD2" w:rsidTr="006931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D2" w:rsidRDefault="00730CD2" w:rsidP="000C1672">
            <w:pPr>
              <w:ind w:right="175"/>
              <w:jc w:val="center"/>
            </w:pPr>
            <w: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D2" w:rsidRDefault="00730CD2" w:rsidP="000C1672">
            <w:pPr>
              <w:jc w:val="both"/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>FIAT</w:t>
            </w:r>
            <w:r w:rsidRPr="00730CD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DUCATO</w:t>
            </w:r>
            <w:r>
              <w:rPr>
                <w:color w:val="000000"/>
              </w:rPr>
              <w:t>, идентификационный номер – (</w:t>
            </w:r>
            <w:r>
              <w:rPr>
                <w:color w:val="000000"/>
                <w:lang w:val="en-US"/>
              </w:rPr>
              <w:t>VIN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Z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244000</w:t>
            </w:r>
            <w:r>
              <w:rPr>
                <w:color w:val="000000"/>
                <w:lang w:val="en-US"/>
              </w:rPr>
              <w:t>AS</w:t>
            </w:r>
            <w:r>
              <w:rPr>
                <w:color w:val="000000"/>
              </w:rPr>
              <w:t>010758, год изготовления ТС - 2009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D2" w:rsidRDefault="00730CD2" w:rsidP="000C1672">
            <w:pPr>
              <w:jc w:val="both"/>
            </w:pPr>
            <w:r>
              <w:t>г. Сегежа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D2" w:rsidRDefault="000C1672" w:rsidP="000C1672">
            <w:pPr>
              <w:ind w:hanging="108"/>
              <w:jc w:val="center"/>
            </w:pPr>
            <w:r>
              <w:t xml:space="preserve"> </w:t>
            </w:r>
            <w:r w:rsidR="00730CD2">
              <w:t>-</w:t>
            </w:r>
          </w:p>
        </w:tc>
      </w:tr>
    </w:tbl>
    <w:p w:rsidR="00730CD2" w:rsidRDefault="00730CD2" w:rsidP="00730CD2">
      <w:pPr>
        <w:ind w:firstLine="709"/>
        <w:jc w:val="both"/>
      </w:pPr>
      <w:r>
        <w:t xml:space="preserve">                                                                                                                                        ».</w:t>
      </w:r>
    </w:p>
    <w:p w:rsidR="00730CD2" w:rsidRPr="00730CD2" w:rsidRDefault="00730CD2" w:rsidP="00730CD2">
      <w:pPr>
        <w:ind w:firstLine="709"/>
        <w:jc w:val="both"/>
        <w:rPr>
          <w:b/>
        </w:rPr>
      </w:pPr>
      <w:r>
        <w:t xml:space="preserve">2. 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730CD2">
          <w:rPr>
            <w:rStyle w:val="a5"/>
            <w:b w:val="0"/>
            <w:color w:val="auto"/>
            <w:lang w:val="en-US"/>
          </w:rPr>
          <w:t>http</w:t>
        </w:r>
        <w:r w:rsidRPr="00730CD2">
          <w:rPr>
            <w:rStyle w:val="a5"/>
            <w:b w:val="0"/>
            <w:color w:val="auto"/>
          </w:rPr>
          <w:t>://</w:t>
        </w:r>
        <w:r w:rsidRPr="00730CD2">
          <w:rPr>
            <w:rStyle w:val="a5"/>
            <w:b w:val="0"/>
            <w:color w:val="auto"/>
            <w:lang w:val="en-US"/>
          </w:rPr>
          <w:t>home</w:t>
        </w:r>
        <w:r w:rsidRPr="00730CD2">
          <w:rPr>
            <w:rStyle w:val="a5"/>
            <w:b w:val="0"/>
            <w:color w:val="auto"/>
          </w:rPr>
          <w:t>.</w:t>
        </w:r>
        <w:r w:rsidRPr="00730CD2">
          <w:rPr>
            <w:rStyle w:val="a5"/>
            <w:b w:val="0"/>
            <w:color w:val="auto"/>
            <w:lang w:val="en-US"/>
          </w:rPr>
          <w:t>onego</w:t>
        </w:r>
        <w:r w:rsidRPr="00730CD2">
          <w:rPr>
            <w:rStyle w:val="a5"/>
            <w:b w:val="0"/>
            <w:color w:val="auto"/>
          </w:rPr>
          <w:t>.</w:t>
        </w:r>
        <w:r w:rsidRPr="00730CD2">
          <w:rPr>
            <w:rStyle w:val="a5"/>
            <w:b w:val="0"/>
            <w:color w:val="auto"/>
            <w:lang w:val="en-US"/>
          </w:rPr>
          <w:t>ru</w:t>
        </w:r>
        <w:r w:rsidRPr="00730CD2">
          <w:rPr>
            <w:rStyle w:val="a5"/>
            <w:b w:val="0"/>
            <w:color w:val="auto"/>
          </w:rPr>
          <w:t>/~</w:t>
        </w:r>
        <w:r w:rsidRPr="00730CD2">
          <w:rPr>
            <w:rStyle w:val="a5"/>
            <w:b w:val="0"/>
            <w:color w:val="auto"/>
            <w:lang w:val="en-US"/>
          </w:rPr>
          <w:t>segadmin</w:t>
        </w:r>
      </w:hyperlink>
      <w:r w:rsidRPr="00730CD2">
        <w:rPr>
          <w:b/>
        </w:rPr>
        <w:t xml:space="preserve">.  </w:t>
      </w:r>
    </w:p>
    <w:p w:rsidR="00730CD2" w:rsidRDefault="00730CD2" w:rsidP="00730CD2">
      <w:pPr>
        <w:tabs>
          <w:tab w:val="left" w:pos="0"/>
        </w:tabs>
        <w:jc w:val="both"/>
        <w:rPr>
          <w:szCs w:val="20"/>
        </w:rPr>
      </w:pPr>
      <w:r>
        <w:tab/>
        <w:t>3. Настоящее решение вступает в силу со дня его опубликования.</w:t>
      </w:r>
    </w:p>
    <w:p w:rsidR="00730CD2" w:rsidRDefault="00730CD2" w:rsidP="00730CD2">
      <w:pPr>
        <w:tabs>
          <w:tab w:val="left" w:pos="0"/>
        </w:tabs>
        <w:jc w:val="both"/>
      </w:pPr>
      <w:r>
        <w:tab/>
      </w:r>
    </w:p>
    <w:p w:rsidR="00730CD2" w:rsidRDefault="00730CD2" w:rsidP="00730CD2">
      <w:pPr>
        <w:tabs>
          <w:tab w:val="left" w:pos="0"/>
        </w:tabs>
        <w:jc w:val="both"/>
      </w:pPr>
    </w:p>
    <w:p w:rsidR="00730CD2" w:rsidRPr="000C1672" w:rsidRDefault="00730CD2" w:rsidP="00730CD2">
      <w:pPr>
        <w:tabs>
          <w:tab w:val="left" w:pos="0"/>
        </w:tabs>
        <w:jc w:val="both"/>
      </w:pPr>
    </w:p>
    <w:p w:rsidR="00730CD2" w:rsidRDefault="00730CD2" w:rsidP="00730CD2">
      <w:pPr>
        <w:ind w:firstLine="709"/>
        <w:jc w:val="both"/>
      </w:pPr>
      <w:r>
        <w:t xml:space="preserve"> Председатель Совета</w:t>
      </w:r>
    </w:p>
    <w:p w:rsidR="00730CD2" w:rsidRDefault="00730CD2" w:rsidP="00730CD2">
      <w:pPr>
        <w:jc w:val="both"/>
      </w:pPr>
      <w:r>
        <w:t>Сегежского муниципального района</w:t>
      </w:r>
    </w:p>
    <w:p w:rsidR="00467FC6" w:rsidRDefault="00730CD2" w:rsidP="00730CD2">
      <w:pPr>
        <w:jc w:val="both"/>
      </w:pPr>
      <w:r>
        <w:t xml:space="preserve">                         </w:t>
      </w:r>
    </w:p>
    <w:p w:rsidR="00730CD2" w:rsidRDefault="00467FC6" w:rsidP="00730CD2">
      <w:pPr>
        <w:jc w:val="both"/>
      </w:pPr>
      <w:r>
        <w:t xml:space="preserve">                          </w:t>
      </w:r>
      <w:r w:rsidR="00730CD2">
        <w:t xml:space="preserve">Глава </w:t>
      </w:r>
    </w:p>
    <w:p w:rsidR="00730CD2" w:rsidRDefault="00730CD2" w:rsidP="00730CD2">
      <w:pPr>
        <w:jc w:val="both"/>
      </w:pPr>
      <w:r>
        <w:t xml:space="preserve"> Сегежского муниципального района                                                                   М.Л. Гусева </w:t>
      </w: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730CD2" w:rsidRDefault="00730CD2" w:rsidP="00730CD2">
      <w:pPr>
        <w:jc w:val="both"/>
      </w:pPr>
    </w:p>
    <w:p w:rsidR="000C1672" w:rsidRDefault="000C1672" w:rsidP="00730CD2">
      <w:pPr>
        <w:jc w:val="both"/>
      </w:pPr>
    </w:p>
    <w:p w:rsidR="004C3F3B" w:rsidRPr="00C73A92" w:rsidRDefault="00730CD2" w:rsidP="00730CD2">
      <w:pPr>
        <w:jc w:val="both"/>
      </w:pPr>
      <w:r w:rsidRPr="00730CD2">
        <w:rPr>
          <w:sz w:val="22"/>
          <w:szCs w:val="22"/>
        </w:rPr>
        <w:t>Разослать: в дело, КУМИиЗР-2, ФУ.</w:t>
      </w:r>
    </w:p>
    <w:sectPr w:rsidR="004C3F3B" w:rsidRPr="00C73A92" w:rsidSect="00730CD2">
      <w:pgSz w:w="11906" w:h="16838"/>
      <w:pgMar w:top="1021" w:right="124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0C1672"/>
    <w:rsid w:val="00207A49"/>
    <w:rsid w:val="00230AF2"/>
    <w:rsid w:val="002D671F"/>
    <w:rsid w:val="002E2225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67FC6"/>
    <w:rsid w:val="00473ECE"/>
    <w:rsid w:val="00486646"/>
    <w:rsid w:val="004B79CF"/>
    <w:rsid w:val="004C3F3B"/>
    <w:rsid w:val="004C6F38"/>
    <w:rsid w:val="0055384F"/>
    <w:rsid w:val="00571911"/>
    <w:rsid w:val="006277EE"/>
    <w:rsid w:val="00693196"/>
    <w:rsid w:val="006A0DA2"/>
    <w:rsid w:val="006A57BC"/>
    <w:rsid w:val="006A5FF2"/>
    <w:rsid w:val="006D13E8"/>
    <w:rsid w:val="00701D57"/>
    <w:rsid w:val="00730CD2"/>
    <w:rsid w:val="00732E8A"/>
    <w:rsid w:val="00785B91"/>
    <w:rsid w:val="00821BB9"/>
    <w:rsid w:val="00844465"/>
    <w:rsid w:val="008A433D"/>
    <w:rsid w:val="009833F4"/>
    <w:rsid w:val="00994296"/>
    <w:rsid w:val="009B439F"/>
    <w:rsid w:val="009D695D"/>
    <w:rsid w:val="00A130A3"/>
    <w:rsid w:val="00A51F7B"/>
    <w:rsid w:val="00A66106"/>
    <w:rsid w:val="00A954CD"/>
    <w:rsid w:val="00AD1EE1"/>
    <w:rsid w:val="00B54546"/>
    <w:rsid w:val="00B7588C"/>
    <w:rsid w:val="00B85F11"/>
    <w:rsid w:val="00BA3A7F"/>
    <w:rsid w:val="00BE026A"/>
    <w:rsid w:val="00BE48A0"/>
    <w:rsid w:val="00C16B54"/>
    <w:rsid w:val="00C73A92"/>
    <w:rsid w:val="00D4643A"/>
    <w:rsid w:val="00D60B89"/>
    <w:rsid w:val="00D961CD"/>
    <w:rsid w:val="00DA7DFD"/>
    <w:rsid w:val="00DB7204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  <w:style w:type="character" w:styleId="a5">
    <w:name w:val="Hyperlink"/>
    <w:unhideWhenUsed/>
    <w:rsid w:val="00571911"/>
    <w:rPr>
      <w:b/>
      <w:bCs/>
      <w:strike w:val="0"/>
      <w:dstrike w:val="0"/>
      <w:color w:val="4176C7"/>
      <w:u w:val="none"/>
      <w:effect w:val="none"/>
    </w:rPr>
  </w:style>
  <w:style w:type="paragraph" w:customStyle="1" w:styleId="ConsNormal">
    <w:name w:val="ConsNormal"/>
    <w:rsid w:val="00571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1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6D13E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D13E8"/>
    <w:rPr>
      <w:b/>
      <w:bCs/>
      <w:sz w:val="24"/>
      <w:szCs w:val="24"/>
    </w:rPr>
  </w:style>
  <w:style w:type="paragraph" w:customStyle="1" w:styleId="ConsNonformat">
    <w:name w:val="ConsNonformat"/>
    <w:rsid w:val="006D13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nhideWhenUsed/>
    <w:rsid w:val="00BA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3A7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2065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2017-08-28T09:41:00Z</cp:lastPrinted>
  <dcterms:created xsi:type="dcterms:W3CDTF">2017-08-28T14:35:00Z</dcterms:created>
  <dcterms:modified xsi:type="dcterms:W3CDTF">2017-08-28T14:35:00Z</dcterms:modified>
</cp:coreProperties>
</file>