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6" w:rsidRDefault="001D2A16" w:rsidP="001D2A16">
      <w:pPr>
        <w:ind w:left="6480" w:firstLine="180"/>
        <w:rPr>
          <w:b/>
          <w:u w:val="single"/>
        </w:rPr>
      </w:pPr>
    </w:p>
    <w:p w:rsidR="001D2A16" w:rsidRDefault="007F3582" w:rsidP="001D2A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16" w:rsidRDefault="001D2A16" w:rsidP="001D2A16">
      <w:pPr>
        <w:rPr>
          <w:sz w:val="12"/>
        </w:rPr>
      </w:pPr>
    </w:p>
    <w:p w:rsidR="00DD57D7" w:rsidRPr="00EA6D27" w:rsidRDefault="00DD57D7" w:rsidP="001D2A16">
      <w:pPr>
        <w:pStyle w:val="2"/>
        <w:rPr>
          <w:spacing w:val="26"/>
          <w:sz w:val="28"/>
          <w:szCs w:val="28"/>
        </w:rPr>
      </w:pPr>
    </w:p>
    <w:p w:rsidR="001D2A16" w:rsidRDefault="001D2A16" w:rsidP="001D2A1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D2A16" w:rsidRPr="00DD57D7" w:rsidRDefault="001D2A16" w:rsidP="001D2A16">
      <w:pPr>
        <w:rPr>
          <w:sz w:val="20"/>
          <w:szCs w:val="20"/>
        </w:rPr>
      </w:pPr>
    </w:p>
    <w:p w:rsidR="001D2A16" w:rsidRPr="00DD57D7" w:rsidRDefault="001D2A16" w:rsidP="001D2A16">
      <w:pPr>
        <w:rPr>
          <w:b/>
          <w:sz w:val="20"/>
          <w:szCs w:val="20"/>
        </w:rPr>
      </w:pP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СЕГЕЖСКОГО МУНИЦИПАЛЬНОГО РАЙОНА </w:t>
      </w: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226358">
        <w:rPr>
          <w:bCs/>
          <w:sz w:val="28"/>
          <w:u w:val="single"/>
        </w:rPr>
        <w:t xml:space="preserve">     </w:t>
      </w:r>
      <w:r w:rsidR="008C0312">
        <w:rPr>
          <w:bCs/>
          <w:sz w:val="28"/>
          <w:u w:val="single"/>
          <w:lang w:val="en-US"/>
        </w:rPr>
        <w:t>LV</w:t>
      </w:r>
      <w:r w:rsidR="00693CEE">
        <w:rPr>
          <w:bCs/>
          <w:sz w:val="28"/>
          <w:u w:val="single"/>
          <w:lang w:val="en-US"/>
        </w:rPr>
        <w:t>I</w:t>
      </w:r>
      <w:r w:rsidR="00DD57D7"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 xml:space="preserve">  </w:t>
      </w:r>
      <w:r w:rsidR="00DD57D7">
        <w:rPr>
          <w:bCs/>
          <w:sz w:val="28"/>
        </w:rPr>
        <w:t xml:space="preserve">ЗАСЕДАНИЕ 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>СОЗЫВА</w:t>
      </w:r>
    </w:p>
    <w:p w:rsidR="001D2A16" w:rsidRPr="00DD57D7" w:rsidRDefault="001D2A16" w:rsidP="001D2A16">
      <w:pPr>
        <w:jc w:val="center"/>
        <w:rPr>
          <w:b/>
          <w:sz w:val="26"/>
          <w:szCs w:val="26"/>
        </w:rPr>
      </w:pPr>
    </w:p>
    <w:p w:rsidR="001D2A16" w:rsidRDefault="001D2A16" w:rsidP="001D2A1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D2A16" w:rsidRPr="00DD57D7" w:rsidRDefault="001D2A16" w:rsidP="001D2A16">
      <w:pPr>
        <w:jc w:val="center"/>
        <w:rPr>
          <w:b/>
          <w:sz w:val="20"/>
          <w:szCs w:val="20"/>
        </w:rPr>
      </w:pPr>
    </w:p>
    <w:p w:rsidR="001D2A16" w:rsidRDefault="00226358" w:rsidP="001D2A16">
      <w:pPr>
        <w:jc w:val="center"/>
      </w:pPr>
      <w:r>
        <w:t xml:space="preserve">от  </w:t>
      </w:r>
      <w:r w:rsidR="00DD57D7">
        <w:t xml:space="preserve"> </w:t>
      </w:r>
      <w:r w:rsidR="00FB0FE4">
        <w:t>28</w:t>
      </w:r>
      <w:r w:rsidR="00013621">
        <w:t xml:space="preserve"> </w:t>
      </w:r>
      <w:r w:rsidR="00DD57D7">
        <w:t xml:space="preserve"> </w:t>
      </w:r>
      <w:r w:rsidR="00693CEE">
        <w:t>марта</w:t>
      </w:r>
      <w:r w:rsidR="00DD57D7">
        <w:t xml:space="preserve">  </w:t>
      </w:r>
      <w:r>
        <w:t>2018</w:t>
      </w:r>
      <w:r w:rsidR="00DD57D7">
        <w:t xml:space="preserve"> </w:t>
      </w:r>
      <w:r w:rsidR="001D2A16">
        <w:t xml:space="preserve"> </w:t>
      </w:r>
      <w:r w:rsidR="00013621">
        <w:t xml:space="preserve">года </w:t>
      </w:r>
      <w:r w:rsidR="00DD57D7">
        <w:t xml:space="preserve"> </w:t>
      </w:r>
      <w:r w:rsidR="001D2A16">
        <w:t xml:space="preserve">№ </w:t>
      </w:r>
      <w:r w:rsidR="00DD57D7">
        <w:t xml:space="preserve"> </w:t>
      </w:r>
      <w:r w:rsidR="00013621">
        <w:t>41</w:t>
      </w:r>
      <w:r w:rsidR="005C032A">
        <w:t>6</w:t>
      </w:r>
      <w:r w:rsidR="001D2A16">
        <w:t xml:space="preserve">    </w:t>
      </w:r>
    </w:p>
    <w:p w:rsidR="001D2A16" w:rsidRDefault="001D2A16" w:rsidP="001D2A16">
      <w:pPr>
        <w:jc w:val="center"/>
      </w:pPr>
      <w:r>
        <w:t xml:space="preserve"> Сегежа</w:t>
      </w:r>
    </w:p>
    <w:p w:rsidR="001D2A16" w:rsidRDefault="001D2A16" w:rsidP="001D2A16">
      <w:pPr>
        <w:jc w:val="center"/>
      </w:pPr>
    </w:p>
    <w:p w:rsidR="005970AE" w:rsidRPr="00693CEE" w:rsidRDefault="005970AE" w:rsidP="001D2A16">
      <w:pPr>
        <w:jc w:val="center"/>
      </w:pPr>
    </w:p>
    <w:p w:rsidR="005C032A" w:rsidRDefault="005C032A" w:rsidP="005C032A">
      <w:pPr>
        <w:shd w:val="clear" w:color="auto" w:fill="FFFFFF"/>
        <w:spacing w:line="100" w:lineRule="atLeast"/>
        <w:jc w:val="center"/>
        <w:rPr>
          <w:rFonts w:ascii="Verdana" w:hAnsi="Verdana"/>
          <w:b/>
          <w:bCs/>
        </w:rPr>
      </w:pPr>
      <w:bookmarkStart w:id="0" w:name="Par162"/>
      <w:bookmarkStart w:id="1" w:name="Par171"/>
      <w:bookmarkEnd w:id="0"/>
      <w:bookmarkEnd w:id="1"/>
      <w:r>
        <w:rPr>
          <w:b/>
        </w:rPr>
        <w:t>Об утверждении отчета о результатах деятельности Контрольно-счетного комитета Сегежского муниципального района за 2017 год</w:t>
      </w:r>
    </w:p>
    <w:p w:rsidR="005C032A" w:rsidRDefault="005C032A" w:rsidP="005C032A">
      <w:pPr>
        <w:shd w:val="clear" w:color="auto" w:fill="FFFFFF"/>
        <w:spacing w:line="1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5C032A" w:rsidRPr="005C032A" w:rsidRDefault="005C032A" w:rsidP="005C032A">
      <w:pPr>
        <w:shd w:val="clear" w:color="auto" w:fill="FFFFFF"/>
        <w:spacing w:line="100" w:lineRule="atLeast"/>
        <w:jc w:val="center"/>
        <w:rPr>
          <w:rFonts w:ascii="Verdana" w:hAnsi="Verdana"/>
          <w:b/>
          <w:bCs/>
        </w:rPr>
      </w:pPr>
    </w:p>
    <w:p w:rsidR="005C032A" w:rsidRDefault="005C032A" w:rsidP="005C032A">
      <w:pPr>
        <w:ind w:firstLine="709"/>
        <w:jc w:val="both"/>
      </w:pPr>
      <w:r>
        <w:t xml:space="preserve">В соответствии с частью 2 статьи 42 Устава муниципального образования «Сегежский муниципальный район», с частью 2 статьи 19 Положения о контрольно-счетном комитете Сегежского муниципального района, утвержденного решением Совета Сегежского муниципального района от 31.10.2014 года №85, заслушав информацию о работе Контрольно-счетного комитета за 2017 год, Совет Сегежского муниципального района  </w:t>
      </w:r>
      <w:r>
        <w:rPr>
          <w:b/>
        </w:rPr>
        <w:t>р е ш и л</w:t>
      </w:r>
      <w:r>
        <w:t>: </w:t>
      </w:r>
    </w:p>
    <w:p w:rsidR="005C032A" w:rsidRDefault="005C032A" w:rsidP="005C032A">
      <w:pPr>
        <w:shd w:val="clear" w:color="auto" w:fill="FFFFFF"/>
        <w:spacing w:line="100" w:lineRule="atLeast"/>
        <w:ind w:firstLine="708"/>
        <w:jc w:val="both"/>
      </w:pPr>
      <w:r>
        <w:br/>
        <w:t xml:space="preserve">         </w:t>
      </w:r>
      <w:r>
        <w:tab/>
        <w:t>1. Утвердить отчет о результатах деятельности Контрольно-счетного комитета Сегежского муниципального района за 2017 год.</w:t>
      </w:r>
    </w:p>
    <w:p w:rsidR="005C032A" w:rsidRPr="005C032A" w:rsidRDefault="005C032A" w:rsidP="005C032A">
      <w:pPr>
        <w:shd w:val="clear" w:color="auto" w:fill="FFFFFF"/>
        <w:spacing w:line="100" w:lineRule="atLeast"/>
        <w:ind w:firstLine="708"/>
        <w:jc w:val="both"/>
      </w:pPr>
      <w:r>
        <w:t xml:space="preserve">2. Обнародовать настоящее решение путем размещения официального текста настоящего решения 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5C032A">
          <w:rPr>
            <w:rStyle w:val="a8"/>
            <w:color w:val="auto"/>
            <w:u w:val="none"/>
            <w:lang w:val="en-US"/>
          </w:rPr>
          <w:t>http</w:t>
        </w:r>
        <w:r w:rsidRPr="005C032A">
          <w:rPr>
            <w:rStyle w:val="a8"/>
            <w:color w:val="auto"/>
            <w:u w:val="none"/>
          </w:rPr>
          <w:t>://</w:t>
        </w:r>
        <w:r w:rsidRPr="005C032A">
          <w:rPr>
            <w:rStyle w:val="a8"/>
            <w:color w:val="auto"/>
            <w:u w:val="none"/>
            <w:lang w:val="en-US"/>
          </w:rPr>
          <w:t>home</w:t>
        </w:r>
        <w:r w:rsidRPr="005C032A">
          <w:rPr>
            <w:rStyle w:val="a8"/>
            <w:color w:val="auto"/>
            <w:u w:val="none"/>
          </w:rPr>
          <w:t>.</w:t>
        </w:r>
        <w:r w:rsidRPr="005C032A">
          <w:rPr>
            <w:rStyle w:val="a8"/>
            <w:color w:val="auto"/>
            <w:u w:val="none"/>
            <w:lang w:val="en-US"/>
          </w:rPr>
          <w:t>onego</w:t>
        </w:r>
        <w:r w:rsidRPr="005C032A">
          <w:rPr>
            <w:rStyle w:val="a8"/>
            <w:color w:val="auto"/>
            <w:u w:val="none"/>
          </w:rPr>
          <w:t>.</w:t>
        </w:r>
        <w:r w:rsidRPr="005C032A">
          <w:rPr>
            <w:rStyle w:val="a8"/>
            <w:color w:val="auto"/>
            <w:u w:val="none"/>
            <w:lang w:val="en-US"/>
          </w:rPr>
          <w:t>ru</w:t>
        </w:r>
        <w:r w:rsidRPr="005C032A">
          <w:rPr>
            <w:rStyle w:val="a8"/>
            <w:color w:val="auto"/>
            <w:u w:val="none"/>
          </w:rPr>
          <w:t>/~</w:t>
        </w:r>
        <w:r w:rsidRPr="005C032A">
          <w:rPr>
            <w:rStyle w:val="a8"/>
            <w:color w:val="auto"/>
            <w:u w:val="none"/>
            <w:lang w:val="en-US"/>
          </w:rPr>
          <w:t>segadmin</w:t>
        </w:r>
      </w:hyperlink>
      <w:r w:rsidRPr="005C032A">
        <w:t>.</w:t>
      </w:r>
    </w:p>
    <w:p w:rsidR="005C032A" w:rsidRDefault="005C032A" w:rsidP="005C032A">
      <w:pPr>
        <w:tabs>
          <w:tab w:val="left" w:pos="709"/>
        </w:tabs>
        <w:jc w:val="both"/>
        <w:rPr>
          <w:rStyle w:val="apple-converted-space"/>
        </w:rPr>
      </w:pPr>
      <w:r>
        <w:rPr>
          <w:rStyle w:val="apple-converted-space"/>
        </w:rPr>
        <w:t xml:space="preserve">            3.  Настоящее решение вступает в силу со дня принятия.</w:t>
      </w:r>
    </w:p>
    <w:p w:rsidR="005C032A" w:rsidRDefault="005C032A" w:rsidP="005C032A">
      <w:pPr>
        <w:jc w:val="both"/>
        <w:rPr>
          <w:rStyle w:val="apple-converted-space"/>
        </w:rPr>
      </w:pPr>
    </w:p>
    <w:p w:rsidR="005C032A" w:rsidRDefault="005C032A" w:rsidP="005C032A">
      <w:pPr>
        <w:jc w:val="both"/>
        <w:rPr>
          <w:rStyle w:val="apple-converted-space"/>
        </w:rPr>
      </w:pPr>
    </w:p>
    <w:p w:rsidR="005C032A" w:rsidRDefault="005C032A" w:rsidP="005C032A">
      <w:pPr>
        <w:jc w:val="both"/>
        <w:rPr>
          <w:rStyle w:val="apple-converted-space"/>
        </w:rPr>
      </w:pPr>
    </w:p>
    <w:p w:rsidR="005C032A" w:rsidRDefault="005C032A" w:rsidP="005C032A">
      <w:pPr>
        <w:ind w:firstLine="708"/>
        <w:jc w:val="both"/>
      </w:pPr>
      <w:r>
        <w:t xml:space="preserve">Председатель Совета </w:t>
      </w:r>
    </w:p>
    <w:p w:rsidR="005C032A" w:rsidRDefault="005C032A" w:rsidP="005C032A">
      <w:pPr>
        <w:jc w:val="both"/>
      </w:pPr>
      <w:r>
        <w:t>Сегежского муниципального района</w:t>
      </w:r>
      <w:r>
        <w:rPr>
          <w:rStyle w:val="apple-converted-space"/>
        </w:rPr>
        <w:t xml:space="preserve">                                                                  М.Л. Гусева</w:t>
      </w:r>
    </w:p>
    <w:p w:rsidR="005C032A" w:rsidRDefault="005C032A" w:rsidP="005C032A">
      <w:pPr>
        <w:jc w:val="both"/>
        <w:rPr>
          <w:rFonts w:ascii="Calibri" w:hAnsi="Calibri"/>
          <w:sz w:val="22"/>
          <w:szCs w:val="22"/>
        </w:rPr>
      </w:pPr>
    </w:p>
    <w:p w:rsidR="005C032A" w:rsidRDefault="005C032A" w:rsidP="005C032A">
      <w:r>
        <w:br w:type="page"/>
      </w:r>
    </w:p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/>
    <w:p w:rsidR="005C032A" w:rsidRDefault="005C032A" w:rsidP="005C032A">
      <w:pPr>
        <w:ind w:left="5812"/>
        <w:jc w:val="both"/>
      </w:pPr>
    </w:p>
    <w:p w:rsidR="007B29C6" w:rsidRPr="00CC3738" w:rsidRDefault="005C032A" w:rsidP="005C032A">
      <w:pPr>
        <w:jc w:val="both"/>
        <w:rPr>
          <w:sz w:val="22"/>
          <w:szCs w:val="22"/>
        </w:rPr>
      </w:pPr>
      <w:r>
        <w:t>Рассылка: в дело - 3, КСК.</w:t>
      </w:r>
    </w:p>
    <w:sectPr w:rsidR="007B29C6" w:rsidRPr="00CC3738" w:rsidSect="005C032A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1C" w:rsidRDefault="0025451C">
      <w:r>
        <w:separator/>
      </w:r>
    </w:p>
  </w:endnote>
  <w:endnote w:type="continuationSeparator" w:id="0">
    <w:p w:rsidR="0025451C" w:rsidRDefault="0025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1C" w:rsidRDefault="0025451C">
      <w:r>
        <w:separator/>
      </w:r>
    </w:p>
  </w:footnote>
  <w:footnote w:type="continuationSeparator" w:id="0">
    <w:p w:rsidR="0025451C" w:rsidRDefault="0025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582">
      <w:rPr>
        <w:rStyle w:val="a5"/>
        <w:noProof/>
      </w:rPr>
      <w:t>2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111946"/>
    <w:rsid w:val="001324B1"/>
    <w:rsid w:val="00176607"/>
    <w:rsid w:val="0018058B"/>
    <w:rsid w:val="001D2A16"/>
    <w:rsid w:val="001F62D1"/>
    <w:rsid w:val="00226358"/>
    <w:rsid w:val="0025451C"/>
    <w:rsid w:val="002F4E8D"/>
    <w:rsid w:val="003F08EA"/>
    <w:rsid w:val="003F4B4F"/>
    <w:rsid w:val="00472CAD"/>
    <w:rsid w:val="004B371D"/>
    <w:rsid w:val="004C4466"/>
    <w:rsid w:val="00521935"/>
    <w:rsid w:val="005227D5"/>
    <w:rsid w:val="00537001"/>
    <w:rsid w:val="005377E1"/>
    <w:rsid w:val="005970AE"/>
    <w:rsid w:val="005C032A"/>
    <w:rsid w:val="00622DDE"/>
    <w:rsid w:val="00634D73"/>
    <w:rsid w:val="00653B0C"/>
    <w:rsid w:val="00684B56"/>
    <w:rsid w:val="00693CEE"/>
    <w:rsid w:val="00695F75"/>
    <w:rsid w:val="006A7D4B"/>
    <w:rsid w:val="006F662E"/>
    <w:rsid w:val="00721EF5"/>
    <w:rsid w:val="007B29C6"/>
    <w:rsid w:val="007F3582"/>
    <w:rsid w:val="008C0312"/>
    <w:rsid w:val="00904692"/>
    <w:rsid w:val="00985ABA"/>
    <w:rsid w:val="009D2806"/>
    <w:rsid w:val="009D3892"/>
    <w:rsid w:val="00A4204A"/>
    <w:rsid w:val="00A61690"/>
    <w:rsid w:val="00AB7751"/>
    <w:rsid w:val="00B15D40"/>
    <w:rsid w:val="00B23745"/>
    <w:rsid w:val="00BB2DDB"/>
    <w:rsid w:val="00BF3510"/>
    <w:rsid w:val="00C46E2E"/>
    <w:rsid w:val="00C76033"/>
    <w:rsid w:val="00CB7353"/>
    <w:rsid w:val="00CC3738"/>
    <w:rsid w:val="00CC7AF9"/>
    <w:rsid w:val="00CE544B"/>
    <w:rsid w:val="00D00465"/>
    <w:rsid w:val="00DD57D7"/>
    <w:rsid w:val="00DD6DBA"/>
    <w:rsid w:val="00DF4DA7"/>
    <w:rsid w:val="00EA6D27"/>
    <w:rsid w:val="00F7706F"/>
    <w:rsid w:val="00F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C3738"/>
    <w:rPr>
      <w:sz w:val="28"/>
    </w:rPr>
  </w:style>
  <w:style w:type="paragraph" w:styleId="HTML">
    <w:name w:val="HTML Preformatted"/>
    <w:basedOn w:val="a"/>
    <w:link w:val="HTML0"/>
    <w:rsid w:val="00CC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738"/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CC3738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C3738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C0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1401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2018-03-29T12:25:00Z</cp:lastPrinted>
  <dcterms:created xsi:type="dcterms:W3CDTF">2018-04-03T14:08:00Z</dcterms:created>
  <dcterms:modified xsi:type="dcterms:W3CDTF">2018-04-03T14:08:00Z</dcterms:modified>
</cp:coreProperties>
</file>