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BC" w:rsidRDefault="000114BC" w:rsidP="000114BC">
      <w:pPr>
        <w:pStyle w:val="2"/>
        <w:rPr>
          <w:b/>
          <w:bCs/>
        </w:rPr>
      </w:pPr>
    </w:p>
    <w:p w:rsidR="000114BC" w:rsidRDefault="0068456A" w:rsidP="000114B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BC" w:rsidRDefault="000114BC" w:rsidP="000114BC">
      <w:pPr>
        <w:jc w:val="center"/>
        <w:rPr>
          <w:b/>
        </w:rPr>
      </w:pPr>
    </w:p>
    <w:p w:rsidR="000114BC" w:rsidRDefault="000114BC" w:rsidP="000114BC">
      <w:pPr>
        <w:pStyle w:val="6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0114BC" w:rsidRDefault="000114BC" w:rsidP="000114BC">
      <w:pPr>
        <w:jc w:val="center"/>
        <w:rPr>
          <w:sz w:val="12"/>
        </w:rPr>
      </w:pPr>
    </w:p>
    <w:p w:rsidR="000114BC" w:rsidRDefault="000114BC" w:rsidP="000114BC">
      <w:pPr>
        <w:pStyle w:val="2"/>
        <w:jc w:val="center"/>
        <w:rPr>
          <w:b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114BC" w:rsidRDefault="000114BC" w:rsidP="000114BC">
      <w:pPr>
        <w:jc w:val="center"/>
        <w:rPr>
          <w:sz w:val="16"/>
        </w:rPr>
      </w:pPr>
    </w:p>
    <w:p w:rsidR="000114BC" w:rsidRDefault="000114BC" w:rsidP="000114BC">
      <w:pPr>
        <w:pStyle w:val="3"/>
        <w:jc w:val="center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0114BC" w:rsidRDefault="000114BC" w:rsidP="000114BC">
      <w:pPr>
        <w:jc w:val="center"/>
      </w:pPr>
    </w:p>
    <w:p w:rsidR="000114BC" w:rsidRDefault="000114BC" w:rsidP="000114BC">
      <w:pPr>
        <w:pStyle w:val="2"/>
        <w:jc w:val="center"/>
        <w:rPr>
          <w:b/>
        </w:rPr>
      </w:pPr>
      <w:r>
        <w:rPr>
          <w:b/>
        </w:rPr>
        <w:t>АДМИНИСТРАЦИЯ ВАЛДАЙСКОГО СЕЛЬСКОГО ПОСЕЛЕНИЯ</w:t>
      </w:r>
    </w:p>
    <w:p w:rsidR="000114BC" w:rsidRDefault="000114BC" w:rsidP="000114BC">
      <w:pPr>
        <w:jc w:val="center"/>
      </w:pPr>
    </w:p>
    <w:p w:rsidR="000114BC" w:rsidRDefault="000114BC" w:rsidP="000114BC">
      <w:pPr>
        <w:jc w:val="center"/>
        <w:rPr>
          <w:b/>
        </w:rPr>
      </w:pPr>
      <w:r>
        <w:t xml:space="preserve">от   25 мая  2017  года    №  </w:t>
      </w:r>
      <w:r>
        <w:rPr>
          <w:b/>
        </w:rPr>
        <w:t>27</w:t>
      </w:r>
    </w:p>
    <w:p w:rsidR="000114BC" w:rsidRDefault="000114BC" w:rsidP="000114BC">
      <w:pPr>
        <w:jc w:val="center"/>
      </w:pPr>
      <w:r>
        <w:t>п.Валдай</w:t>
      </w:r>
    </w:p>
    <w:p w:rsidR="00413A10" w:rsidRDefault="00413A10" w:rsidP="00D2538E">
      <w:pPr>
        <w:pStyle w:val="2"/>
        <w:rPr>
          <w:b/>
          <w:bCs/>
        </w:rPr>
      </w:pPr>
    </w:p>
    <w:p w:rsidR="00E85E60" w:rsidRDefault="00E85E60" w:rsidP="00330D59">
      <w:pPr>
        <w:pStyle w:val="2"/>
        <w:jc w:val="center"/>
        <w:rPr>
          <w:b/>
          <w:bCs/>
        </w:rPr>
      </w:pPr>
    </w:p>
    <w:p w:rsidR="00167B5B" w:rsidRPr="00167B5B" w:rsidRDefault="00167B5B" w:rsidP="00167B5B"/>
    <w:p w:rsidR="008B67FF" w:rsidRDefault="008B67FF" w:rsidP="008B67FF">
      <w:pPr>
        <w:pStyle w:val="ad"/>
        <w:spacing w:before="0" w:after="0"/>
        <w:rPr>
          <w:lang w:val="ru-RU"/>
        </w:rPr>
      </w:pPr>
      <w:r>
        <w:rPr>
          <w:lang w:val="ru-RU"/>
        </w:rPr>
        <w:t xml:space="preserve">Об организации общественного контроля за обеспечением пожарной </w:t>
      </w:r>
    </w:p>
    <w:p w:rsidR="008B67FF" w:rsidRDefault="008B67FF" w:rsidP="008B67FF">
      <w:pPr>
        <w:pStyle w:val="ad"/>
        <w:spacing w:before="0" w:after="0"/>
        <w:rPr>
          <w:lang w:val="ru-RU"/>
        </w:rPr>
      </w:pPr>
      <w:r>
        <w:rPr>
          <w:lang w:val="ru-RU"/>
        </w:rPr>
        <w:t>бе</w:t>
      </w:r>
      <w:r>
        <w:rPr>
          <w:lang w:val="ru-RU"/>
        </w:rPr>
        <w:t>з</w:t>
      </w:r>
      <w:r>
        <w:rPr>
          <w:lang w:val="ru-RU"/>
        </w:rPr>
        <w:t xml:space="preserve">опасности на территории </w:t>
      </w:r>
      <w:r w:rsidR="000114BC">
        <w:rPr>
          <w:lang w:val="ru-RU"/>
        </w:rPr>
        <w:t xml:space="preserve">Валдайского </w:t>
      </w:r>
      <w:r>
        <w:rPr>
          <w:lang w:val="ru-RU"/>
        </w:rPr>
        <w:t xml:space="preserve">сельского поселения </w:t>
      </w:r>
    </w:p>
    <w:p w:rsidR="008B67FF" w:rsidRDefault="008B67FF" w:rsidP="008B67FF">
      <w:pPr>
        <w:pStyle w:val="ac"/>
      </w:pPr>
    </w:p>
    <w:p w:rsidR="008B67FF" w:rsidRDefault="008B67FF" w:rsidP="008B67FF">
      <w:pPr>
        <w:pStyle w:val="ac"/>
      </w:pPr>
    </w:p>
    <w:p w:rsidR="008B67FF" w:rsidRDefault="008B67FF" w:rsidP="008B67FF">
      <w:pPr>
        <w:pStyle w:val="ab"/>
        <w:ind w:firstLine="710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В</w:t>
      </w:r>
      <w:r w:rsidR="003B3301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елях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3B3301">
        <w:rPr>
          <w:rFonts w:eastAsia="DejaVu Sans"/>
          <w:color w:val="000000"/>
          <w:kern w:val="2"/>
          <w:sz w:val="28"/>
          <w:szCs w:val="28"/>
          <w:lang w:eastAsia="en-US"/>
        </w:rPr>
        <w:t>и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сполнени</w:t>
      </w:r>
      <w:r w:rsidR="003B3301">
        <w:rPr>
          <w:rFonts w:eastAsia="DejaVu Sans"/>
          <w:color w:val="000000"/>
          <w:kern w:val="2"/>
          <w:sz w:val="28"/>
          <w:szCs w:val="28"/>
          <w:lang w:eastAsia="en-US"/>
        </w:rPr>
        <w:t>я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</w:t>
      </w:r>
      <w:r w:rsidR="003B3301">
        <w:rPr>
          <w:rFonts w:eastAsia="DejaVu Sans"/>
          <w:color w:val="000000"/>
          <w:kern w:val="2"/>
          <w:sz w:val="28"/>
          <w:szCs w:val="28"/>
          <w:lang w:eastAsia="en-US"/>
        </w:rPr>
        <w:t>-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ФЗ «О пожарной безопасн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сти» и в целях </w:t>
      </w:r>
      <w:r w:rsidR="003B3301">
        <w:rPr>
          <w:rFonts w:eastAsia="DejaVu Sans"/>
          <w:color w:val="000000"/>
          <w:kern w:val="2"/>
          <w:sz w:val="28"/>
          <w:szCs w:val="28"/>
          <w:lang w:eastAsia="en-US"/>
        </w:rPr>
        <w:t>организации общественного контроля за обеспечением пожарной без</w:t>
      </w:r>
      <w:r w:rsidR="003B3301"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 w:rsidR="003B3301">
        <w:rPr>
          <w:rFonts w:eastAsia="DejaVu Sans"/>
          <w:color w:val="000000"/>
          <w:kern w:val="2"/>
          <w:sz w:val="28"/>
          <w:szCs w:val="28"/>
          <w:lang w:eastAsia="en-US"/>
        </w:rPr>
        <w:t>пасности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на территории </w:t>
      </w:r>
      <w:r w:rsidR="000114BC">
        <w:rPr>
          <w:rFonts w:eastAsia="DejaVu Sans"/>
          <w:color w:val="000000"/>
          <w:kern w:val="2"/>
          <w:sz w:val="28"/>
          <w:szCs w:val="28"/>
          <w:lang w:eastAsia="en-US"/>
        </w:rPr>
        <w:t>Валдайского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селения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br/>
      </w:r>
      <w:r w:rsidR="000114BC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администрация </w:t>
      </w:r>
      <w:r w:rsidR="000114BC">
        <w:rPr>
          <w:spacing w:val="1"/>
          <w:sz w:val="28"/>
          <w:szCs w:val="28"/>
        </w:rPr>
        <w:t>п о с т а н о в л я е т</w:t>
      </w:r>
      <w:r>
        <w:rPr>
          <w:spacing w:val="1"/>
          <w:sz w:val="28"/>
          <w:szCs w:val="28"/>
        </w:rPr>
        <w:t>:</w:t>
      </w:r>
    </w:p>
    <w:p w:rsidR="008B67FF" w:rsidRDefault="008B67FF" w:rsidP="008B67FF">
      <w:pPr>
        <w:pStyle w:val="ab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на территории </w:t>
      </w:r>
      <w:r w:rsidR="000114BC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сельского поселения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венный контроль из состава депутатов сельского поселения и </w:t>
      </w:r>
      <w:r w:rsidR="000114BC">
        <w:rPr>
          <w:sz w:val="28"/>
          <w:szCs w:val="28"/>
        </w:rPr>
        <w:t xml:space="preserve">жителей поселков </w:t>
      </w:r>
      <w:r>
        <w:rPr>
          <w:sz w:val="28"/>
          <w:szCs w:val="28"/>
        </w:rPr>
        <w:t>за обеспечением пожарной безопасности по закрепленным за ними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участкам</w:t>
      </w:r>
      <w:r w:rsidR="00685FBD">
        <w:rPr>
          <w:sz w:val="28"/>
          <w:szCs w:val="28"/>
        </w:rPr>
        <w:t>.</w:t>
      </w:r>
    </w:p>
    <w:p w:rsidR="008B67FF" w:rsidRDefault="008B67FF" w:rsidP="008B67FF">
      <w:pPr>
        <w:pStyle w:val="ab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</w:t>
      </w:r>
      <w:r w:rsidR="000114BC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 xml:space="preserve">сельского поселения </w:t>
      </w:r>
      <w:r w:rsidR="000114BC">
        <w:rPr>
          <w:sz w:val="28"/>
          <w:szCs w:val="28"/>
        </w:rPr>
        <w:t>Климову Е.Н.</w:t>
      </w:r>
    </w:p>
    <w:p w:rsidR="008B67FF" w:rsidRDefault="008B67FF" w:rsidP="008B67FF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8B67FF" w:rsidRDefault="008B67FF" w:rsidP="008B67FF">
      <w:pPr>
        <w:pStyle w:val="ae"/>
        <w:spacing w:before="0"/>
      </w:pPr>
    </w:p>
    <w:p w:rsidR="0035157A" w:rsidRDefault="0035157A" w:rsidP="0035157A">
      <w:pPr>
        <w:pStyle w:val="ae"/>
        <w:spacing w:before="0"/>
      </w:pPr>
    </w:p>
    <w:p w:rsidR="0035157A" w:rsidRDefault="0035157A" w:rsidP="0035157A">
      <w:pPr>
        <w:pStyle w:val="ae"/>
        <w:spacing w:before="0"/>
      </w:pPr>
    </w:p>
    <w:p w:rsidR="00FD0015" w:rsidRDefault="00E85E60" w:rsidP="00FD0015">
      <w:r>
        <w:t xml:space="preserve"> </w:t>
      </w:r>
    </w:p>
    <w:p w:rsidR="007F0E0F" w:rsidRDefault="000114BC" w:rsidP="000114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A7EBC">
        <w:rPr>
          <w:sz w:val="28"/>
          <w:szCs w:val="28"/>
        </w:rPr>
        <w:t xml:space="preserve">Глава </w:t>
      </w:r>
    </w:p>
    <w:p w:rsidR="000114BC" w:rsidRDefault="000114BC" w:rsidP="000114BC">
      <w:pPr>
        <w:rPr>
          <w:sz w:val="28"/>
          <w:szCs w:val="28"/>
        </w:rPr>
      </w:pPr>
      <w:r>
        <w:rPr>
          <w:sz w:val="28"/>
          <w:szCs w:val="28"/>
        </w:rPr>
        <w:t>Валдайского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В.М.Забава</w:t>
      </w:r>
    </w:p>
    <w:p w:rsidR="007F0E0F" w:rsidRPr="007F0E0F" w:rsidRDefault="007F0E0F" w:rsidP="003B3301">
      <w:pPr>
        <w:jc w:val="center"/>
      </w:pPr>
      <w:r>
        <w:br w:type="page"/>
      </w:r>
    </w:p>
    <w:p w:rsidR="00112E3F" w:rsidRDefault="00112E3F" w:rsidP="00167B5B">
      <w:pPr>
        <w:tabs>
          <w:tab w:val="right" w:pos="9498"/>
        </w:tabs>
        <w:rPr>
          <w:sz w:val="28"/>
          <w:szCs w:val="28"/>
        </w:rPr>
      </w:pPr>
    </w:p>
    <w:sectPr w:rsidR="00112E3F" w:rsidSect="00167B5B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A3" w:rsidRDefault="00B24BA3">
      <w:r>
        <w:separator/>
      </w:r>
    </w:p>
  </w:endnote>
  <w:endnote w:type="continuationSeparator" w:id="0">
    <w:p w:rsidR="00B24BA3" w:rsidRDefault="00B2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A3" w:rsidRDefault="00B24BA3">
      <w:r>
        <w:separator/>
      </w:r>
    </w:p>
  </w:footnote>
  <w:footnote w:type="continuationSeparator" w:id="0">
    <w:p w:rsidR="00B24BA3" w:rsidRDefault="00B24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A" w:rsidRDefault="00B8618A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0D59"/>
    <w:rsid w:val="00005662"/>
    <w:rsid w:val="000114BC"/>
    <w:rsid w:val="0002676A"/>
    <w:rsid w:val="00031A5C"/>
    <w:rsid w:val="000535A3"/>
    <w:rsid w:val="0006651E"/>
    <w:rsid w:val="0008737F"/>
    <w:rsid w:val="00093CE0"/>
    <w:rsid w:val="000B78B1"/>
    <w:rsid w:val="000C2096"/>
    <w:rsid w:val="000C573A"/>
    <w:rsid w:val="000C583A"/>
    <w:rsid w:val="000E2490"/>
    <w:rsid w:val="000E346C"/>
    <w:rsid w:val="00112E3F"/>
    <w:rsid w:val="00114F52"/>
    <w:rsid w:val="00141299"/>
    <w:rsid w:val="001607B6"/>
    <w:rsid w:val="00163DD0"/>
    <w:rsid w:val="00167B5B"/>
    <w:rsid w:val="0017314F"/>
    <w:rsid w:val="00195E3D"/>
    <w:rsid w:val="00196CC6"/>
    <w:rsid w:val="001A7D39"/>
    <w:rsid w:val="001D43D7"/>
    <w:rsid w:val="001E2F57"/>
    <w:rsid w:val="001F1A04"/>
    <w:rsid w:val="00230D07"/>
    <w:rsid w:val="002316DC"/>
    <w:rsid w:val="002D730B"/>
    <w:rsid w:val="002E4A0A"/>
    <w:rsid w:val="00306081"/>
    <w:rsid w:val="00307652"/>
    <w:rsid w:val="0032723C"/>
    <w:rsid w:val="00330D59"/>
    <w:rsid w:val="00332CFD"/>
    <w:rsid w:val="0035157A"/>
    <w:rsid w:val="00362792"/>
    <w:rsid w:val="00390426"/>
    <w:rsid w:val="003B3301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A4C3D"/>
    <w:rsid w:val="005A7EBC"/>
    <w:rsid w:val="005B749D"/>
    <w:rsid w:val="005C0687"/>
    <w:rsid w:val="005D3665"/>
    <w:rsid w:val="005D432A"/>
    <w:rsid w:val="005E0BC2"/>
    <w:rsid w:val="005F1B68"/>
    <w:rsid w:val="00641F51"/>
    <w:rsid w:val="006662C8"/>
    <w:rsid w:val="006708E6"/>
    <w:rsid w:val="0068456A"/>
    <w:rsid w:val="00684A46"/>
    <w:rsid w:val="00685FBD"/>
    <w:rsid w:val="00696B62"/>
    <w:rsid w:val="006B664F"/>
    <w:rsid w:val="006D6B66"/>
    <w:rsid w:val="006E64FF"/>
    <w:rsid w:val="006F589F"/>
    <w:rsid w:val="006F6788"/>
    <w:rsid w:val="007054DE"/>
    <w:rsid w:val="007201A1"/>
    <w:rsid w:val="007245B5"/>
    <w:rsid w:val="00744840"/>
    <w:rsid w:val="00773C82"/>
    <w:rsid w:val="00774349"/>
    <w:rsid w:val="007C5146"/>
    <w:rsid w:val="007E5CC1"/>
    <w:rsid w:val="007F0E0F"/>
    <w:rsid w:val="00821762"/>
    <w:rsid w:val="00824A5E"/>
    <w:rsid w:val="00862F18"/>
    <w:rsid w:val="00866647"/>
    <w:rsid w:val="008768E2"/>
    <w:rsid w:val="008A0354"/>
    <w:rsid w:val="008B67FF"/>
    <w:rsid w:val="008D70C1"/>
    <w:rsid w:val="008F1E7E"/>
    <w:rsid w:val="0093181B"/>
    <w:rsid w:val="00945C3A"/>
    <w:rsid w:val="00960ED8"/>
    <w:rsid w:val="00964728"/>
    <w:rsid w:val="00966FC2"/>
    <w:rsid w:val="009961FB"/>
    <w:rsid w:val="009A7EF9"/>
    <w:rsid w:val="009B5295"/>
    <w:rsid w:val="009B70D2"/>
    <w:rsid w:val="009F53D2"/>
    <w:rsid w:val="00A36037"/>
    <w:rsid w:val="00A5703A"/>
    <w:rsid w:val="00A62059"/>
    <w:rsid w:val="00A85CB7"/>
    <w:rsid w:val="00AE4DAF"/>
    <w:rsid w:val="00B24BA3"/>
    <w:rsid w:val="00B476CD"/>
    <w:rsid w:val="00B72917"/>
    <w:rsid w:val="00B8618A"/>
    <w:rsid w:val="00BA57D7"/>
    <w:rsid w:val="00BF4958"/>
    <w:rsid w:val="00C115AE"/>
    <w:rsid w:val="00C46950"/>
    <w:rsid w:val="00C56E5C"/>
    <w:rsid w:val="00C877B1"/>
    <w:rsid w:val="00CE4DFF"/>
    <w:rsid w:val="00D015E6"/>
    <w:rsid w:val="00D2538E"/>
    <w:rsid w:val="00D3549C"/>
    <w:rsid w:val="00D46655"/>
    <w:rsid w:val="00D71049"/>
    <w:rsid w:val="00D74088"/>
    <w:rsid w:val="00DB7B15"/>
    <w:rsid w:val="00DD1425"/>
    <w:rsid w:val="00DD4D9B"/>
    <w:rsid w:val="00DE7497"/>
    <w:rsid w:val="00DF6E46"/>
    <w:rsid w:val="00E00921"/>
    <w:rsid w:val="00E12FCB"/>
    <w:rsid w:val="00E156CC"/>
    <w:rsid w:val="00E42BBE"/>
    <w:rsid w:val="00E612D3"/>
    <w:rsid w:val="00E70BCE"/>
    <w:rsid w:val="00E72E47"/>
    <w:rsid w:val="00E775EB"/>
    <w:rsid w:val="00E85E60"/>
    <w:rsid w:val="00EB64E9"/>
    <w:rsid w:val="00EE6588"/>
    <w:rsid w:val="00EF7ADE"/>
    <w:rsid w:val="00F249BA"/>
    <w:rsid w:val="00F32816"/>
    <w:rsid w:val="00F530E2"/>
    <w:rsid w:val="00F567FA"/>
    <w:rsid w:val="00F833E8"/>
    <w:rsid w:val="00FD0015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4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4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114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14B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ОИТ Татьяна Слиж</cp:lastModifiedBy>
  <cp:revision>2</cp:revision>
  <cp:lastPrinted>2017-05-31T13:00:00Z</cp:lastPrinted>
  <dcterms:created xsi:type="dcterms:W3CDTF">2017-06-02T09:57:00Z</dcterms:created>
  <dcterms:modified xsi:type="dcterms:W3CDTF">2017-06-02T09:57:00Z</dcterms:modified>
</cp:coreProperties>
</file>