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6" w:rsidRDefault="00F178A6" w:rsidP="00F17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3C5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178A6" w:rsidRDefault="00F178A6" w:rsidP="00F17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3C5">
        <w:rPr>
          <w:rFonts w:ascii="Times New Roman" w:hAnsi="Times New Roman"/>
          <w:sz w:val="24"/>
          <w:szCs w:val="24"/>
        </w:rPr>
        <w:t xml:space="preserve">о выполнении </w:t>
      </w:r>
      <w:proofErr w:type="gramStart"/>
      <w:r w:rsidRPr="006663C5">
        <w:rPr>
          <w:rFonts w:ascii="Times New Roman" w:hAnsi="Times New Roman"/>
          <w:sz w:val="24"/>
          <w:szCs w:val="24"/>
        </w:rPr>
        <w:t>мероприятий плана обеспечения устойчивого развития экономики</w:t>
      </w:r>
      <w:proofErr w:type="gramEnd"/>
      <w:r w:rsidRPr="006663C5">
        <w:rPr>
          <w:rFonts w:ascii="Times New Roman" w:hAnsi="Times New Roman"/>
          <w:sz w:val="24"/>
          <w:szCs w:val="24"/>
        </w:rPr>
        <w:t xml:space="preserve"> и социаль</w:t>
      </w:r>
      <w:r>
        <w:rPr>
          <w:rFonts w:ascii="Times New Roman" w:hAnsi="Times New Roman"/>
          <w:sz w:val="24"/>
          <w:szCs w:val="24"/>
        </w:rPr>
        <w:t xml:space="preserve">ной стабильности в  Сегежском муниципальном районе  </w:t>
      </w:r>
      <w:r>
        <w:rPr>
          <w:rFonts w:ascii="Times New Roman" w:hAnsi="Times New Roman"/>
          <w:sz w:val="24"/>
          <w:szCs w:val="24"/>
          <w:u w:val="single"/>
        </w:rPr>
        <w:t>по состоянию на 31 декабря  2017</w:t>
      </w:r>
      <w:r w:rsidRPr="00F5237C">
        <w:rPr>
          <w:rFonts w:ascii="Times New Roman" w:hAnsi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 (выполнение Постановления СМР от 25 марта 2015г. № 278)</w:t>
      </w:r>
    </w:p>
    <w:p w:rsidR="00F178A6" w:rsidRPr="006663C5" w:rsidRDefault="00F178A6" w:rsidP="00F17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278"/>
        <w:gridCol w:w="993"/>
        <w:gridCol w:w="1556"/>
        <w:gridCol w:w="6237"/>
        <w:gridCol w:w="1985"/>
      </w:tblGrid>
      <w:tr w:rsidR="00F178A6" w:rsidRPr="00EB24D7" w:rsidTr="00AB4D01">
        <w:trPr>
          <w:cantSplit/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9F68D3" w:rsidRDefault="00F178A6" w:rsidP="001C6FEE">
            <w:pPr>
              <w:pStyle w:val="ConsPlusNormal"/>
              <w:tabs>
                <w:tab w:val="left" w:pos="222"/>
              </w:tabs>
              <w:ind w:firstLine="8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9F68D3" w:rsidRDefault="00F178A6" w:rsidP="001C6FEE">
            <w:pPr>
              <w:pStyle w:val="ConsPlusNormal"/>
              <w:ind w:firstLine="22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</w:t>
            </w: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9F68D3" w:rsidRDefault="00F178A6" w:rsidP="001C6FEE">
            <w:pPr>
              <w:pStyle w:val="ConsPlusNormal"/>
              <w:ind w:firstLine="25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док</w:t>
            </w: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9F68D3" w:rsidRDefault="00F178A6" w:rsidP="001C6FEE">
            <w:pPr>
              <w:pStyle w:val="ConsPlusNormal"/>
              <w:ind w:firstLine="25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9F68D3" w:rsidRDefault="00F178A6" w:rsidP="001C6F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68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9F68D3" w:rsidRDefault="00F178A6" w:rsidP="001C6F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8D3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 выполнении (результат, финансирование)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9F68D3" w:rsidRDefault="00F178A6" w:rsidP="001C6F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68D3">
              <w:rPr>
                <w:rFonts w:ascii="Times New Roman" w:hAnsi="Times New Roman"/>
                <w:b/>
                <w:sz w:val="18"/>
                <w:szCs w:val="18"/>
              </w:rPr>
              <w:t>Проблемы реализации мер</w:t>
            </w:r>
            <w:r w:rsidRPr="009F68D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F68D3">
              <w:rPr>
                <w:rFonts w:ascii="Times New Roman" w:hAnsi="Times New Roman"/>
                <w:b/>
                <w:sz w:val="18"/>
                <w:szCs w:val="18"/>
              </w:rPr>
              <w:t>приятия и предложения по их решению</w:t>
            </w:r>
          </w:p>
        </w:tc>
      </w:tr>
    </w:tbl>
    <w:p w:rsidR="00AB4D01" w:rsidRDefault="00AB4D01"/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278"/>
        <w:gridCol w:w="993"/>
        <w:gridCol w:w="1556"/>
        <w:gridCol w:w="5670"/>
        <w:gridCol w:w="567"/>
        <w:gridCol w:w="2127"/>
      </w:tblGrid>
      <w:tr w:rsidR="00AB4D01" w:rsidRPr="00AB4D01" w:rsidTr="00511D65">
        <w:trPr>
          <w:cantSplit/>
          <w:trHeight w:val="1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01" w:rsidRPr="00AB4D01" w:rsidRDefault="00AB4D01" w:rsidP="00AB4D01">
            <w:pPr>
              <w:pStyle w:val="ConsPlusNormal"/>
              <w:tabs>
                <w:tab w:val="left" w:pos="222"/>
              </w:tabs>
              <w:ind w:firstLine="8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D0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01" w:rsidRPr="00AB4D01" w:rsidRDefault="00AB4D01" w:rsidP="00AB4D01">
            <w:pPr>
              <w:pStyle w:val="ConsPlusNormal"/>
              <w:ind w:firstLine="2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D01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01" w:rsidRPr="00AB4D01" w:rsidRDefault="00AB4D01" w:rsidP="00AB4D01">
            <w:pPr>
              <w:pStyle w:val="ConsPlusNormal"/>
              <w:ind w:firstLine="2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D01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01" w:rsidRPr="00AB4D01" w:rsidRDefault="00AB4D01" w:rsidP="00AB4D01">
            <w:pPr>
              <w:pStyle w:val="ConsPlusNormal"/>
              <w:ind w:firstLine="25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D01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01" w:rsidRPr="00AB4D01" w:rsidRDefault="00AB4D01" w:rsidP="00AB4D0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D01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01" w:rsidRPr="00AB4D01" w:rsidRDefault="00AB4D01" w:rsidP="00AB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D0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01" w:rsidRPr="00AB4D01" w:rsidRDefault="00AB4D01" w:rsidP="00AB4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D0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</w:tr>
      <w:tr w:rsidR="00F178A6" w:rsidRPr="00AA5562" w:rsidTr="00511D65">
        <w:trPr>
          <w:cantSplit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46C52" w:rsidRDefault="00F178A6" w:rsidP="001C6FE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446C52">
              <w:rPr>
                <w:rFonts w:ascii="Times New Roman" w:eastAsia="Calibri" w:hAnsi="Times New Roman" w:cs="Times New Roman"/>
              </w:rPr>
              <w:t>I. Активизация экономического роста</w:t>
            </w:r>
          </w:p>
        </w:tc>
      </w:tr>
      <w:tr w:rsidR="00F178A6" w:rsidRPr="00AA5562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46C52" w:rsidRDefault="00F178A6" w:rsidP="001C6FEE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446C52">
              <w:rPr>
                <w:rFonts w:ascii="Times New Roman" w:eastAsia="Calibri" w:hAnsi="Times New Roman" w:cs="Times New Roman"/>
              </w:rPr>
              <w:t>Стабилизационные меры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Взаимодействие с ОАО "Корпорация развития Республики Карелия"  по вопросам привлеч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ния инвестиций на те</w:t>
            </w:r>
            <w:r w:rsidRPr="00AB4D01">
              <w:rPr>
                <w:rFonts w:ascii="Times New Roman" w:eastAsia="Calibri" w:hAnsi="Times New Roman" w:cs="Times New Roman"/>
              </w:rPr>
              <w:t>р</w:t>
            </w:r>
            <w:r w:rsidRPr="00AB4D01">
              <w:rPr>
                <w:rFonts w:ascii="Times New Roman" w:eastAsia="Calibri" w:hAnsi="Times New Roman" w:cs="Times New Roman"/>
              </w:rPr>
              <w:t xml:space="preserve">риторию Сегежского муниципального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hanging="6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Соглашение о сотруднич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Управление экономического развития адм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нистрации Сегежского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  (далее - УЭР)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Администрация Сегежского городского поселения  (по с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гласованию)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Администрациями Сегежского муниципального района  и Сегежского городского поселения заключены соглашения о сотрудничестве и информационной поддержке с ОАО "Корпор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ция развития Республики Карелия", направлена информация о свободных производственных площадках на территории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 xml:space="preserve">ского муниципального района.  </w:t>
            </w:r>
          </w:p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25 января 2017 года в рамках  расширенного  заседания К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ординационного   Совета   предпринимателей   Сегежского   городского поселения и Проектной   команды   по   реализ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 xml:space="preserve">ции  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КИПа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 моногорода  Сегежа  на  период  до 2020 года с участием предпринимателей города Сегежа была проведена встреча с представителями ОАО "Корпорация развития Республики Кар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лия". На встречи обсуждались вопросы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  <w:r w:rsidRPr="00AB4D01">
              <w:rPr>
                <w:rFonts w:ascii="Times New Roman" w:eastAsia="Calibri" w:hAnsi="Times New Roman" w:cs="Times New Roman"/>
              </w:rPr>
              <w:tab/>
              <w:t xml:space="preserve">Формы государственной поддержки инвесторов в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м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нопрофильных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муниципальных образованиях.</w:t>
            </w:r>
          </w:p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2.</w:t>
            </w:r>
            <w:r w:rsidRPr="00AB4D01">
              <w:rPr>
                <w:rFonts w:ascii="Times New Roman" w:eastAsia="Calibri" w:hAnsi="Times New Roman" w:cs="Times New Roman"/>
              </w:rPr>
              <w:tab/>
              <w:t>Создание промышленных площадок на территории м</w:t>
            </w:r>
            <w:r w:rsidRPr="00AB4D01">
              <w:rPr>
                <w:rFonts w:ascii="Times New Roman" w:eastAsia="Calibri" w:hAnsi="Times New Roman" w:cs="Times New Roman"/>
              </w:rPr>
              <w:t>у</w:t>
            </w:r>
            <w:r w:rsidRPr="00AB4D01">
              <w:rPr>
                <w:rFonts w:ascii="Times New Roman" w:eastAsia="Calibri" w:hAnsi="Times New Roman" w:cs="Times New Roman"/>
              </w:rPr>
              <w:t>ниципального образования.</w:t>
            </w:r>
          </w:p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3.</w:t>
            </w:r>
            <w:r w:rsidRPr="00AB4D01">
              <w:rPr>
                <w:rFonts w:ascii="Times New Roman" w:eastAsia="Calibri" w:hAnsi="Times New Roman" w:cs="Times New Roman"/>
              </w:rPr>
              <w:tab/>
              <w:t>Услуги АО «Корпорация развития Республики Кар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лия» по сопровождению проектов в режиме «одного окна» и привлечению инвестиций.</w:t>
            </w:r>
          </w:p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В настоящее время проводится совместная работа по привл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чению инвесторов на территории моногородов Сегежа и Надв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rPr>
          <w:trHeight w:val="4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Взаимодействие с Фо</w:t>
            </w:r>
            <w:r w:rsidRPr="00AB4D01">
              <w:rPr>
                <w:rFonts w:ascii="Times New Roman" w:eastAsia="Calibri" w:hAnsi="Times New Roman" w:cs="Times New Roman"/>
              </w:rPr>
              <w:t>н</w:t>
            </w:r>
            <w:r w:rsidRPr="00AB4D01">
              <w:rPr>
                <w:rFonts w:ascii="Times New Roman" w:eastAsia="Calibri" w:hAnsi="Times New Roman" w:cs="Times New Roman"/>
              </w:rPr>
              <w:t>дом развития моногор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дов по вопросам форм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рования программ м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дернизации и подгото</w:t>
            </w:r>
            <w:r w:rsidRPr="00AB4D01">
              <w:rPr>
                <w:rFonts w:ascii="Times New Roman" w:eastAsia="Calibri" w:hAnsi="Times New Roman" w:cs="Times New Roman"/>
              </w:rPr>
              <w:t>в</w:t>
            </w:r>
            <w:r w:rsidRPr="00AB4D01">
              <w:rPr>
                <w:rFonts w:ascii="Times New Roman" w:eastAsia="Calibri" w:hAnsi="Times New Roman" w:cs="Times New Roman"/>
              </w:rPr>
              <w:t>ки заявок на бюджетное финансирование инфр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 xml:space="preserve">структуры (в том числе промышленных парков)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монопрофильных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ципальных образований Сегежского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 xml:space="preserve">пального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tabs>
                <w:tab w:val="left" w:pos="0"/>
                <w:tab w:val="left" w:pos="235"/>
              </w:tabs>
              <w:ind w:hanging="6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Администрации Сегежского и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Навдоицкого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городских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лений  (далее администрации городских поселений) (по с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гласованию)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3B1" w:rsidRPr="00AB4D01" w:rsidRDefault="0056475D" w:rsidP="00EA2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 В целях создания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промышленного парка в п. </w:t>
            </w:r>
            <w:proofErr w:type="spellStart"/>
            <w:r w:rsidR="00F178A6" w:rsidRPr="00AB4D01">
              <w:rPr>
                <w:rFonts w:ascii="Times New Roman" w:hAnsi="Times New Roman"/>
                <w:sz w:val="20"/>
                <w:szCs w:val="20"/>
              </w:rPr>
              <w:t>Навдо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цы</w:t>
            </w:r>
            <w:proofErr w:type="spellEnd"/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 (далее - Парка) полномочиями по взаимодействию с </w:t>
            </w:r>
            <w:r w:rsidR="00F7162B" w:rsidRPr="00AB4D01">
              <w:rPr>
                <w:rFonts w:ascii="Times New Roman" w:hAnsi="Times New Roman"/>
                <w:bCs/>
                <w:sz w:val="20"/>
                <w:szCs w:val="20"/>
              </w:rPr>
              <w:t>НО «Фонд развития моногородов» ( дале</w:t>
            </w:r>
            <w:proofErr w:type="gramStart"/>
            <w:r w:rsidR="00F7162B" w:rsidRPr="00AB4D01">
              <w:rPr>
                <w:rFonts w:ascii="Times New Roman" w:hAnsi="Times New Roman"/>
                <w:bCs/>
                <w:sz w:val="20"/>
                <w:szCs w:val="20"/>
              </w:rPr>
              <w:t>е-</w:t>
            </w:r>
            <w:proofErr w:type="gramEnd"/>
            <w:r w:rsidR="00F7162B"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 Фонд)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,    оформлением заявок на бюдже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т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ное финансирование наделено ООО «Управляющая компания </w:t>
            </w:r>
            <w:proofErr w:type="spellStart"/>
            <w:r w:rsidR="00F178A6" w:rsidRPr="00AB4D01">
              <w:rPr>
                <w:rFonts w:ascii="Times New Roman" w:hAnsi="Times New Roman"/>
                <w:sz w:val="20"/>
                <w:szCs w:val="20"/>
              </w:rPr>
              <w:t>промпарком</w:t>
            </w:r>
            <w:proofErr w:type="spellEnd"/>
            <w:r w:rsidR="00F178A6" w:rsidRPr="00AB4D01">
              <w:rPr>
                <w:rFonts w:ascii="Times New Roman" w:hAnsi="Times New Roman"/>
                <w:sz w:val="20"/>
                <w:szCs w:val="20"/>
              </w:rPr>
              <w:t>», основанная на базе ОАО "Корпорация развития Республики Карелия". Органами местного самоуправления С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гежского района предоставляется вся необходимая информация, запрашиваемая ОАО "Корпорация развития Республики Кар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лия" и Фондом.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A23B1" w:rsidRPr="00AB4D01" w:rsidRDefault="00EA23B1" w:rsidP="00EA2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При поддержке Фо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н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да обучены команды, управляющие проектами развития моногородов Надвоицы и Сегежи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067BE2" w:rsidRPr="00AB4D01" w:rsidRDefault="0091393D" w:rsidP="00067BE2">
            <w:pPr>
              <w:spacing w:after="0" w:line="240" w:lineRule="auto"/>
              <w:ind w:firstLine="221"/>
              <w:jc w:val="both"/>
              <w:rPr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3B1" w:rsidRPr="00AB4D01">
              <w:rPr>
                <w:rFonts w:ascii="Times New Roman" w:hAnsi="Times New Roman"/>
                <w:bCs/>
                <w:sz w:val="20"/>
                <w:szCs w:val="20"/>
              </w:rPr>
              <w:t>В  июне 2017 г. в г. Сегежа при поддержке Правительства Республики Карелия</w:t>
            </w:r>
            <w:r w:rsidR="00F7162B" w:rsidRPr="00AB4D01">
              <w:rPr>
                <w:rFonts w:ascii="Times New Roman" w:hAnsi="Times New Roman"/>
                <w:bCs/>
                <w:sz w:val="20"/>
                <w:szCs w:val="20"/>
              </w:rPr>
              <w:t>, Фонда</w:t>
            </w:r>
            <w:r w:rsidR="00EA23B1"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 и администрации Сегежского городского поселения проведена стратегическая сессия «Инвестиционные ниши моногородов Карелии». Целью стратегической сессии являлся поиск перспективных инвестиционных ниш в моногородах Республики Карелии для реализации инвестиционных проектов. На сессии рассматривались перспективы развития туризма, лесопромышленного, горнопромышленного и </w:t>
            </w:r>
            <w:proofErr w:type="spellStart"/>
            <w:r w:rsidR="00EA23B1" w:rsidRPr="00AB4D01">
              <w:rPr>
                <w:rFonts w:ascii="Times New Roman" w:hAnsi="Times New Roman"/>
                <w:bCs/>
                <w:sz w:val="20"/>
                <w:szCs w:val="20"/>
              </w:rPr>
              <w:t>рыбохозяйственного</w:t>
            </w:r>
            <w:proofErr w:type="spellEnd"/>
            <w:r w:rsidR="00EA23B1"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 комплексов в моногородах Карелии.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 xml:space="preserve"> В июле 2017 года в рамках мероприятий Делового форума «Карелия: точка роста» представители администраций Сеге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>ж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>ского городского поселения и Сегежского муниципального ра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>й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 xml:space="preserve">она  приняли участия во встречи глав </w:t>
            </w:r>
            <w:proofErr w:type="spellStart"/>
            <w:r w:rsidR="00EA23B1" w:rsidRPr="00AB4D01">
              <w:rPr>
                <w:rFonts w:ascii="Times New Roman" w:hAnsi="Times New Roman"/>
                <w:sz w:val="20"/>
                <w:szCs w:val="20"/>
              </w:rPr>
              <w:t>монопрофильных</w:t>
            </w:r>
            <w:proofErr w:type="spellEnd"/>
            <w:r w:rsidR="00EA23B1" w:rsidRPr="00AB4D01"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="00EA23B1" w:rsidRPr="00AB4D01">
              <w:rPr>
                <w:rFonts w:ascii="Times New Roman" w:hAnsi="Times New Roman"/>
                <w:sz w:val="20"/>
                <w:szCs w:val="20"/>
              </w:rPr>
              <w:t xml:space="preserve">ципальных образований с директором НКО «Фонд развития моногородов». На встречи обсуждались проблемные </w:t>
            </w:r>
            <w:proofErr w:type="gramStart"/>
            <w:r w:rsidR="00EA23B1" w:rsidRPr="00AB4D01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="00EA23B1" w:rsidRPr="00AB4D01">
              <w:rPr>
                <w:rFonts w:ascii="Times New Roman" w:hAnsi="Times New Roman"/>
                <w:sz w:val="20"/>
                <w:szCs w:val="20"/>
              </w:rPr>
              <w:t xml:space="preserve"> связанные с реализацией Программ комплексного  развития моногородов.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8A6" w:rsidRPr="00451664" w:rsidTr="00511D65">
        <w:trPr>
          <w:trHeight w:val="4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Организация работы</w:t>
            </w:r>
            <w:r w:rsidRPr="00AB4D01">
              <w:rPr>
                <w:rFonts w:ascii="Times New Roman" w:hAnsi="Times New Roman" w:cs="Times New Roman"/>
              </w:rPr>
              <w:t xml:space="preserve"> Комиссии по мобилиз</w:t>
            </w:r>
            <w:r w:rsidRPr="00AB4D01">
              <w:rPr>
                <w:rFonts w:ascii="Times New Roman" w:hAnsi="Times New Roman" w:cs="Times New Roman"/>
              </w:rPr>
              <w:t>а</w:t>
            </w:r>
            <w:r w:rsidRPr="00AB4D01">
              <w:rPr>
                <w:rFonts w:ascii="Times New Roman" w:hAnsi="Times New Roman" w:cs="Times New Roman"/>
              </w:rPr>
              <w:t>ции дополнительных налоговых и неналог</w:t>
            </w:r>
            <w:r w:rsidRPr="00AB4D01">
              <w:rPr>
                <w:rFonts w:ascii="Times New Roman" w:hAnsi="Times New Roman" w:cs="Times New Roman"/>
              </w:rPr>
              <w:t>о</w:t>
            </w:r>
            <w:r w:rsidRPr="00AB4D01">
              <w:rPr>
                <w:rFonts w:ascii="Times New Roman" w:hAnsi="Times New Roman" w:cs="Times New Roman"/>
              </w:rPr>
              <w:t>вых доходов в консол</w:t>
            </w:r>
            <w:r w:rsidRPr="00AB4D01">
              <w:rPr>
                <w:rFonts w:ascii="Times New Roman" w:hAnsi="Times New Roman" w:cs="Times New Roman"/>
              </w:rPr>
              <w:t>и</w:t>
            </w:r>
            <w:r w:rsidRPr="00AB4D01">
              <w:rPr>
                <w:rFonts w:ascii="Times New Roman" w:hAnsi="Times New Roman" w:cs="Times New Roman"/>
              </w:rPr>
              <w:t>дированный бюджет Сегежского муниц</w:t>
            </w:r>
            <w:r w:rsidRPr="00AB4D01">
              <w:rPr>
                <w:rFonts w:ascii="Times New Roman" w:hAnsi="Times New Roman" w:cs="Times New Roman"/>
              </w:rPr>
              <w:t>и</w:t>
            </w:r>
            <w:r w:rsidRPr="00AB4D01">
              <w:rPr>
                <w:rFonts w:ascii="Times New Roman" w:hAnsi="Times New Roman" w:cs="Times New Roman"/>
              </w:rPr>
              <w:t>пального района, вопр</w:t>
            </w:r>
            <w:r w:rsidRPr="00AB4D01">
              <w:rPr>
                <w:rFonts w:ascii="Times New Roman" w:hAnsi="Times New Roman" w:cs="Times New Roman"/>
              </w:rPr>
              <w:t>о</w:t>
            </w:r>
            <w:r w:rsidRPr="00AB4D01">
              <w:rPr>
                <w:rFonts w:ascii="Times New Roman" w:hAnsi="Times New Roman" w:cs="Times New Roman"/>
              </w:rPr>
              <w:t>сам обеспечения полной и своевременной выпл</w:t>
            </w:r>
            <w:r w:rsidRPr="00AB4D01">
              <w:rPr>
                <w:rFonts w:ascii="Times New Roman" w:hAnsi="Times New Roman" w:cs="Times New Roman"/>
              </w:rPr>
              <w:t>а</w:t>
            </w:r>
            <w:r w:rsidRPr="00AB4D01">
              <w:rPr>
                <w:rFonts w:ascii="Times New Roman" w:hAnsi="Times New Roman" w:cs="Times New Roman"/>
              </w:rPr>
              <w:t>ты заработной платы, поступления страховых взносов (далее - Коми</w:t>
            </w:r>
            <w:r w:rsidRPr="00AB4D01">
              <w:rPr>
                <w:rFonts w:ascii="Times New Roman" w:hAnsi="Times New Roman" w:cs="Times New Roman"/>
              </w:rPr>
              <w:t>с</w:t>
            </w:r>
            <w:r w:rsidRPr="00AB4D01">
              <w:rPr>
                <w:rFonts w:ascii="Times New Roman" w:hAnsi="Times New Roman" w:cs="Times New Roman"/>
              </w:rPr>
              <w:t>сия по мобилизации д</w:t>
            </w:r>
            <w:r w:rsidRPr="00AB4D01">
              <w:rPr>
                <w:rFonts w:ascii="Times New Roman" w:hAnsi="Times New Roman" w:cs="Times New Roman"/>
              </w:rPr>
              <w:t>о</w:t>
            </w:r>
            <w:r w:rsidRPr="00AB4D01">
              <w:rPr>
                <w:rFonts w:ascii="Times New Roman" w:hAnsi="Times New Roman" w:cs="Times New Roman"/>
              </w:rPr>
              <w:t>полнительных доходов)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Решения</w:t>
            </w:r>
            <w:r w:rsidRPr="00AB4D01">
              <w:rPr>
                <w:rFonts w:ascii="Times New Roman" w:hAnsi="Times New Roman" w:cs="Times New Roman"/>
              </w:rPr>
              <w:t xml:space="preserve"> Комиссии по мобилизации дополн</w:t>
            </w:r>
            <w:r w:rsidRPr="00AB4D01">
              <w:rPr>
                <w:rFonts w:ascii="Times New Roman" w:hAnsi="Times New Roman" w:cs="Times New Roman"/>
              </w:rPr>
              <w:t>и</w:t>
            </w:r>
            <w:r w:rsidRPr="00AB4D01">
              <w:rPr>
                <w:rFonts w:ascii="Times New Roman" w:hAnsi="Times New Roman" w:cs="Times New Roman"/>
              </w:rPr>
              <w:t>тельных д</w:t>
            </w:r>
            <w:r w:rsidRPr="00AB4D01">
              <w:rPr>
                <w:rFonts w:ascii="Times New Roman" w:hAnsi="Times New Roman" w:cs="Times New Roman"/>
              </w:rPr>
              <w:t>о</w:t>
            </w:r>
            <w:r w:rsidRPr="00AB4D01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tabs>
                <w:tab w:val="left" w:pos="221"/>
              </w:tabs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УЭР,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Финансовое управление  Сегежского м</w:t>
            </w:r>
            <w:r w:rsidRPr="00AB4D01">
              <w:rPr>
                <w:rFonts w:ascii="Times New Roman" w:eastAsia="Calibri" w:hAnsi="Times New Roman" w:cs="Times New Roman"/>
              </w:rPr>
              <w:t>у</w:t>
            </w:r>
            <w:r w:rsidRPr="00AB4D01">
              <w:rPr>
                <w:rFonts w:ascii="Times New Roman" w:eastAsia="Calibri" w:hAnsi="Times New Roman" w:cs="Times New Roman"/>
              </w:rPr>
              <w:t>ниципального района (далее - Финансовое управление)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В Сегежском муниципальном районе создана комиссия по мобилизации дополнительных налоговых и неналоговых дох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дов в консолидированный бюджет Сегежского муниципального района, по вопросам обеспечения полной и своевременной в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ы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платы заработной платы, поступления страховых взносов.</w:t>
            </w:r>
          </w:p>
          <w:p w:rsidR="008E28E2" w:rsidRPr="00AB4D01" w:rsidRDefault="008E28E2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Проведено 36 заседаний комиссий, на которые были приглашены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28E2" w:rsidRPr="00AB4D01" w:rsidRDefault="008E28E2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1) 2015г. - 48 организаций, 45 индивидуальных предпринимат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лей, 1 товарищество собственников жилья;</w:t>
            </w:r>
          </w:p>
          <w:p w:rsidR="008E28E2" w:rsidRPr="00AB4D01" w:rsidRDefault="008E28E2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2) 2016г. - 52 организации, 28 индивидуальных предпринимателей, 1 нотариус, 1 председатель производстве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н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ного кооператива</w:t>
            </w:r>
            <w:r w:rsidR="00A1538E" w:rsidRPr="00AB4D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538E" w:rsidRPr="00AB4D01" w:rsidRDefault="00525E58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2017г. - 43</w:t>
            </w:r>
            <w:r w:rsidR="00A1538E" w:rsidRPr="00AB4D01">
              <w:rPr>
                <w:rFonts w:ascii="Times New Roman" w:hAnsi="Times New Roman"/>
                <w:sz w:val="20"/>
                <w:szCs w:val="20"/>
              </w:rPr>
              <w:t xml:space="preserve"> организаций, 40 индивидуальных предпринимателей</w:t>
            </w:r>
            <w:r w:rsidR="008961D8" w:rsidRPr="00AB4D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107" w:rsidRPr="00AB4D01" w:rsidRDefault="00D71107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Подготовлено и направлено  в Прокуратуру Сегежского района, Государственную инспекцию труда в Республике Карелия для проведения проверки соблюдения тр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у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дового законодательства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107" w:rsidRPr="00AB4D01" w:rsidRDefault="00D71107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1) 2015г. - 11 обращений;</w:t>
            </w:r>
          </w:p>
          <w:p w:rsidR="00D71107" w:rsidRPr="00AB4D01" w:rsidRDefault="00D71107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2) 2016г. - 3</w:t>
            </w:r>
            <w:r w:rsidR="006F6A0D" w:rsidRPr="00AB4D01">
              <w:rPr>
                <w:rFonts w:ascii="Times New Roman" w:hAnsi="Times New Roman"/>
                <w:sz w:val="20"/>
                <w:szCs w:val="20"/>
              </w:rPr>
              <w:t xml:space="preserve"> обращений</w:t>
            </w:r>
            <w:proofErr w:type="gramStart"/>
            <w:r w:rsidR="006F6A0D" w:rsidRPr="00AB4D01">
              <w:rPr>
                <w:rFonts w:ascii="Times New Roman" w:hAnsi="Times New Roman"/>
                <w:sz w:val="20"/>
                <w:szCs w:val="20"/>
              </w:rPr>
              <w:t>;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F178A6" w:rsidRPr="00AB4D01" w:rsidRDefault="00D71107" w:rsidP="006F6A0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3) 2017г - </w:t>
            </w:r>
            <w:r w:rsidR="000C4762">
              <w:rPr>
                <w:rFonts w:ascii="Times New Roman" w:hAnsi="Times New Roman"/>
                <w:sz w:val="20"/>
                <w:szCs w:val="20"/>
              </w:rPr>
              <w:t>14</w:t>
            </w:r>
            <w:r w:rsidR="006F6A0D" w:rsidRPr="00AB4D01">
              <w:rPr>
                <w:rFonts w:ascii="Times New Roman" w:hAnsi="Times New Roman"/>
                <w:sz w:val="20"/>
                <w:szCs w:val="20"/>
              </w:rPr>
              <w:t xml:space="preserve"> обращений.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Обеспечение постоянн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го мониторинга и ко</w:t>
            </w:r>
            <w:r w:rsidRPr="00AB4D01">
              <w:rPr>
                <w:rFonts w:ascii="Times New Roman" w:eastAsia="Calibri" w:hAnsi="Times New Roman" w:cs="Times New Roman"/>
              </w:rPr>
              <w:t>н</w:t>
            </w:r>
            <w:r w:rsidRPr="00AB4D01">
              <w:rPr>
                <w:rFonts w:ascii="Times New Roman" w:eastAsia="Calibri" w:hAnsi="Times New Roman" w:cs="Times New Roman"/>
              </w:rPr>
              <w:t>троля за своевременной и полной выплатой заработной платы рабо</w:t>
            </w:r>
            <w:r w:rsidRPr="00AB4D01">
              <w:rPr>
                <w:rFonts w:ascii="Times New Roman" w:eastAsia="Calibri" w:hAnsi="Times New Roman" w:cs="Times New Roman"/>
              </w:rPr>
              <w:t>т</w:t>
            </w:r>
            <w:r w:rsidRPr="00AB4D01">
              <w:rPr>
                <w:rFonts w:ascii="Times New Roman" w:eastAsia="Calibri" w:hAnsi="Times New Roman" w:cs="Times New Roman"/>
              </w:rPr>
              <w:t xml:space="preserve">никам муниципальных учреждений Сегежского муниципального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Финансовое управление, заместитель главы админ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страции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пального района  по социальным вопросам         (далее - заме</w:t>
            </w:r>
            <w:r w:rsidRPr="00AB4D01">
              <w:rPr>
                <w:rFonts w:ascii="Times New Roman" w:eastAsia="Calibri" w:hAnsi="Times New Roman" w:cs="Times New Roman"/>
              </w:rPr>
              <w:t>с</w:t>
            </w:r>
            <w:r w:rsidRPr="00AB4D01">
              <w:rPr>
                <w:rFonts w:ascii="Times New Roman" w:eastAsia="Calibri" w:hAnsi="Times New Roman" w:cs="Times New Roman"/>
              </w:rPr>
              <w:t>титель главы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В муниципальных учреждениях  обеспечена выплата зар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ботной платы в установленный срок и в полном объеме.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hanging="3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Заключение (пролонг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 xml:space="preserve">ция) на 2015 год и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>ко</w:t>
            </w:r>
            <w:r w:rsidRPr="00AB4D01">
              <w:rPr>
                <w:rFonts w:ascii="Times New Roman" w:eastAsia="Calibri" w:hAnsi="Times New Roman" w:cs="Times New Roman"/>
              </w:rPr>
              <w:t>н</w:t>
            </w:r>
            <w:r w:rsidRPr="00AB4D01">
              <w:rPr>
                <w:rFonts w:ascii="Times New Roman" w:eastAsia="Calibri" w:hAnsi="Times New Roman" w:cs="Times New Roman"/>
              </w:rPr>
              <w:t>троль за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 xml:space="preserve"> выполнением действующих соглаш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ний о партнерстве  с хозяйствующими суб</w:t>
            </w:r>
            <w:r w:rsidRPr="00AB4D01">
              <w:rPr>
                <w:rFonts w:ascii="Times New Roman" w:eastAsia="Calibri" w:hAnsi="Times New Roman" w:cs="Times New Roman"/>
              </w:rPr>
              <w:t>ъ</w:t>
            </w:r>
            <w:r w:rsidRPr="00AB4D01">
              <w:rPr>
                <w:rFonts w:ascii="Times New Roman" w:eastAsia="Calibri" w:hAnsi="Times New Roman" w:cs="Times New Roman"/>
              </w:rPr>
              <w:t>ектами на территории Сегежского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 xml:space="preserve">пального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Соглашения администр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ции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района, г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родских и сельских поселений о  партнерстве  с хозяйс</w:t>
            </w:r>
            <w:r w:rsidRPr="00AB4D01">
              <w:rPr>
                <w:rFonts w:ascii="Times New Roman" w:eastAsia="Calibri" w:hAnsi="Times New Roman" w:cs="Times New Roman"/>
              </w:rPr>
              <w:t>т</w:t>
            </w:r>
            <w:r w:rsidRPr="00AB4D01">
              <w:rPr>
                <w:rFonts w:ascii="Times New Roman" w:eastAsia="Calibri" w:hAnsi="Times New Roman" w:cs="Times New Roman"/>
              </w:rPr>
              <w:t>вующими субъектами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УЭР,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городских и сельских поселений, вход</w:t>
            </w:r>
            <w:r w:rsidRPr="00AB4D01">
              <w:rPr>
                <w:rFonts w:ascii="Times New Roman" w:eastAsia="Calibri" w:hAnsi="Times New Roman" w:cs="Times New Roman"/>
              </w:rPr>
              <w:t>я</w:t>
            </w:r>
            <w:r w:rsidRPr="00AB4D01">
              <w:rPr>
                <w:rFonts w:ascii="Times New Roman" w:eastAsia="Calibri" w:hAnsi="Times New Roman" w:cs="Times New Roman"/>
              </w:rPr>
              <w:t>щих в состав Сегежского м</w:t>
            </w:r>
            <w:r w:rsidRPr="00AB4D01">
              <w:rPr>
                <w:rFonts w:ascii="Times New Roman" w:eastAsia="Calibri" w:hAnsi="Times New Roman" w:cs="Times New Roman"/>
              </w:rPr>
              <w:t>у</w:t>
            </w:r>
            <w:r w:rsidRPr="00AB4D01">
              <w:rPr>
                <w:rFonts w:ascii="Times New Roman" w:eastAsia="Calibri" w:hAnsi="Times New Roman" w:cs="Times New Roman"/>
              </w:rPr>
              <w:t xml:space="preserve">ниципального района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>далее - администрации городских и сельских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лений)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(по согласов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 </w:t>
            </w:r>
            <w:r w:rsidRPr="00AB4D01">
              <w:rPr>
                <w:rFonts w:ascii="Times New Roman" w:hAnsi="Times New Roman" w:cs="Times New Roman"/>
              </w:rPr>
              <w:t>На территории района  заключено 17 соглашений о партне</w:t>
            </w:r>
            <w:r w:rsidRPr="00AB4D01">
              <w:rPr>
                <w:rFonts w:ascii="Times New Roman" w:hAnsi="Times New Roman" w:cs="Times New Roman"/>
              </w:rPr>
              <w:t>р</w:t>
            </w:r>
            <w:r w:rsidRPr="00AB4D01">
              <w:rPr>
                <w:rFonts w:ascii="Times New Roman" w:hAnsi="Times New Roman" w:cs="Times New Roman"/>
              </w:rPr>
              <w:t>стве с хозяйствующими субъектами с целью реализации мер</w:t>
            </w:r>
            <w:r w:rsidRPr="00AB4D01">
              <w:rPr>
                <w:rFonts w:ascii="Times New Roman" w:hAnsi="Times New Roman" w:cs="Times New Roman"/>
              </w:rPr>
              <w:t>о</w:t>
            </w:r>
            <w:r w:rsidRPr="00AB4D01">
              <w:rPr>
                <w:rFonts w:ascii="Times New Roman" w:hAnsi="Times New Roman" w:cs="Times New Roman"/>
              </w:rPr>
              <w:t xml:space="preserve">приятий по подготовке к 100-летию образования Республике Карелия, условия соглашений выполняются в полной мере.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Внесение изменений в </w:t>
            </w:r>
            <w:hyperlink r:id="rId5" w:history="1">
              <w:r w:rsidRPr="00AB4D01">
                <w:rPr>
                  <w:rFonts w:ascii="Times New Roman" w:eastAsia="Calibri" w:hAnsi="Times New Roman" w:cs="Times New Roman"/>
                </w:rPr>
                <w:t>План</w:t>
              </w:r>
            </w:hyperlink>
            <w:r w:rsidRPr="00AB4D01">
              <w:rPr>
                <w:rFonts w:ascii="Times New Roman" w:eastAsia="Calibri" w:hAnsi="Times New Roman" w:cs="Times New Roman"/>
              </w:rPr>
              <w:t xml:space="preserve"> мероприятий по росту доходов, оптим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зации расходов бюджета Сегежского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пального района  и с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вершенствование долг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вой политики на 2015-2016 годы</w:t>
            </w:r>
          </w:p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Постано</w:t>
            </w:r>
            <w:r w:rsidRPr="00AB4D01">
              <w:rPr>
                <w:rFonts w:ascii="Times New Roman" w:eastAsia="Calibri" w:hAnsi="Times New Roman" w:cs="Times New Roman"/>
              </w:rPr>
              <w:t>в</w:t>
            </w:r>
            <w:r w:rsidRPr="00AB4D01">
              <w:rPr>
                <w:rFonts w:ascii="Times New Roman" w:eastAsia="Calibri" w:hAnsi="Times New Roman" w:cs="Times New Roman"/>
              </w:rPr>
              <w:t>ление адм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нистрации Сегежского муниципал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>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до 1 мая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 2015 г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Финансовое управление,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Заместитель главы,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УЭР,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Комитет по управлению муниципальной собственностью администрации Сегежского м</w:t>
            </w:r>
            <w:r w:rsidRPr="00AB4D01">
              <w:rPr>
                <w:rFonts w:ascii="Times New Roman" w:eastAsia="Calibri" w:hAnsi="Times New Roman" w:cs="Times New Roman"/>
              </w:rPr>
              <w:t>у</w:t>
            </w:r>
            <w:r w:rsidRPr="00AB4D01">
              <w:rPr>
                <w:rFonts w:ascii="Times New Roman" w:eastAsia="Calibri" w:hAnsi="Times New Roman" w:cs="Times New Roman"/>
              </w:rPr>
              <w:t xml:space="preserve">ниципального района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>далее  - КУМС)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  Постановлением администрации Сегежского муниципал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>ного района  от 28.12.2016 № 1147 утверждена Программа озд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ровления муниципальных финансов Сегежского муниципальн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го района  на 2016-2018 годы (далее - Программа).</w:t>
            </w:r>
          </w:p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Постановлением администрации Сегежского муниципальн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го района № 247 от 19.04.2017 г. внесены изменения в Пр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грамму.</w:t>
            </w:r>
          </w:p>
          <w:p w:rsidR="00F178A6" w:rsidRPr="00AB4D01" w:rsidRDefault="00F178A6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Постановлением администрации Сегежского муниципальн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го района № 430 от 28.06.2017 г. утвержден </w:t>
            </w:r>
            <w:r w:rsidRPr="00AB4D01">
              <w:rPr>
                <w:rFonts w:ascii="Times New Roman" w:hAnsi="Times New Roman"/>
                <w:sz w:val="20"/>
                <w:szCs w:val="20"/>
                <w:lang w:eastAsia="ru-RU"/>
              </w:rPr>
              <w:t>План-график («д</w:t>
            </w:r>
            <w:r w:rsidRPr="00AB4D0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  <w:lang w:eastAsia="ru-RU"/>
              </w:rPr>
              <w:t>рожная карта») на 2017 – 2018 годы по реализации Программы оздоровления муниципальных финансов Сегежского муниц</w:t>
            </w:r>
            <w:r w:rsidRPr="00AB4D0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B4D01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района на 2016 – 2018 годы.</w:t>
            </w:r>
          </w:p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center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Инвентаризация расхо</w:t>
            </w:r>
            <w:r w:rsidRPr="00AB4D01">
              <w:rPr>
                <w:rFonts w:ascii="Times New Roman" w:eastAsia="Calibri" w:hAnsi="Times New Roman" w:cs="Times New Roman"/>
              </w:rPr>
              <w:t>д</w:t>
            </w:r>
            <w:r w:rsidRPr="00AB4D01">
              <w:rPr>
                <w:rFonts w:ascii="Times New Roman" w:eastAsia="Calibri" w:hAnsi="Times New Roman" w:cs="Times New Roman"/>
              </w:rPr>
              <w:t>ных обязательств Сегежского муниципал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>ного района  в завис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мости от приоритетн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сти расходов:</w:t>
            </w:r>
          </w:p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а) обязательства, не подлежащие сокращ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нию при любых сцена</w:t>
            </w:r>
            <w:r w:rsidRPr="00AB4D01">
              <w:rPr>
                <w:rFonts w:ascii="Times New Roman" w:eastAsia="Calibri" w:hAnsi="Times New Roman" w:cs="Times New Roman"/>
              </w:rPr>
              <w:t>р</w:t>
            </w:r>
            <w:r w:rsidRPr="00AB4D01">
              <w:rPr>
                <w:rFonts w:ascii="Times New Roman" w:eastAsia="Calibri" w:hAnsi="Times New Roman" w:cs="Times New Roman"/>
              </w:rPr>
              <w:t>ных условиях развития экономики;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б) обязательства, во</w:t>
            </w:r>
            <w:r w:rsidRPr="00AB4D01">
              <w:rPr>
                <w:rFonts w:ascii="Times New Roman" w:eastAsia="Calibri" w:hAnsi="Times New Roman" w:cs="Times New Roman"/>
              </w:rPr>
              <w:t>з</w:t>
            </w:r>
            <w:r w:rsidRPr="00AB4D01">
              <w:rPr>
                <w:rFonts w:ascii="Times New Roman" w:eastAsia="Calibri" w:hAnsi="Times New Roman" w:cs="Times New Roman"/>
              </w:rPr>
              <w:t>можные к сокращению в текущем финансовом году и плановом пери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де (перенос исполнения на будущие периоды)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Предл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жения по оптимизации бюджетных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до 1 мая  2015 г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да; 2016-2017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Заместитель главы,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Управление образования администрации Сегежского м</w:t>
            </w:r>
            <w:r w:rsidRPr="00AB4D01">
              <w:rPr>
                <w:rFonts w:ascii="Times New Roman" w:eastAsia="Calibri" w:hAnsi="Times New Roman" w:cs="Times New Roman"/>
              </w:rPr>
              <w:t>у</w:t>
            </w:r>
            <w:r w:rsidRPr="00AB4D01">
              <w:rPr>
                <w:rFonts w:ascii="Times New Roman" w:eastAsia="Calibri" w:hAnsi="Times New Roman" w:cs="Times New Roman"/>
              </w:rPr>
              <w:t xml:space="preserve">ниципального района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>далее - Управление образования ),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Финансовое управление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 xml:space="preserve"> В результате проведенного анализа расходов </w:t>
            </w:r>
            <w:r w:rsidRPr="00AB4D01">
              <w:rPr>
                <w:rFonts w:ascii="Times New Roman" w:eastAsia="Calibri" w:hAnsi="Times New Roman" w:cs="Times New Roman"/>
              </w:rPr>
              <w:t>в сфере образ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 xml:space="preserve">вания, </w:t>
            </w:r>
            <w:r w:rsidRPr="00AB4D01">
              <w:rPr>
                <w:rFonts w:ascii="Times New Roman" w:hAnsi="Times New Roman" w:cs="Times New Roman"/>
              </w:rPr>
              <w:t xml:space="preserve">сфере культуры и социальной защиты </w:t>
            </w:r>
            <w:r w:rsidRPr="00AB4D01">
              <w:rPr>
                <w:rFonts w:ascii="Times New Roman" w:eastAsia="Calibri" w:hAnsi="Times New Roman" w:cs="Times New Roman"/>
              </w:rPr>
              <w:t>Сегежского  м</w:t>
            </w:r>
            <w:r w:rsidRPr="00AB4D01">
              <w:rPr>
                <w:rFonts w:ascii="Times New Roman" w:eastAsia="Calibri" w:hAnsi="Times New Roman" w:cs="Times New Roman"/>
              </w:rPr>
              <w:t>у</w:t>
            </w:r>
            <w:r w:rsidRPr="00AB4D01">
              <w:rPr>
                <w:rFonts w:ascii="Times New Roman" w:eastAsia="Calibri" w:hAnsi="Times New Roman" w:cs="Times New Roman"/>
              </w:rPr>
              <w:t xml:space="preserve">ниципального района </w:t>
            </w:r>
            <w:r w:rsidRPr="00AB4D01">
              <w:rPr>
                <w:rFonts w:ascii="Times New Roman" w:hAnsi="Times New Roman" w:cs="Times New Roman"/>
              </w:rPr>
              <w:t xml:space="preserve">установлено, что  </w:t>
            </w:r>
            <w:r w:rsidRPr="00AB4D01">
              <w:rPr>
                <w:rFonts w:ascii="Times New Roman" w:eastAsia="Calibri" w:hAnsi="Times New Roman" w:cs="Times New Roman"/>
              </w:rPr>
              <w:t>все обязательства не подлежат  сокращению  при любых сценарных условиях разв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тия экономики.</w:t>
            </w:r>
          </w:p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A6" w:rsidRPr="00451664" w:rsidTr="00511D65">
        <w:trPr>
          <w:trHeight w:val="3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Реализация Программы приватизации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пального имущества муниципального обр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зования "Сегежский м</w:t>
            </w:r>
            <w:r w:rsidRPr="00AB4D01">
              <w:rPr>
                <w:rFonts w:ascii="Times New Roman" w:eastAsia="Calibri" w:hAnsi="Times New Roman" w:cs="Times New Roman"/>
              </w:rPr>
              <w:t>у</w:t>
            </w:r>
            <w:r w:rsidRPr="00AB4D01">
              <w:rPr>
                <w:rFonts w:ascii="Times New Roman" w:eastAsia="Calibri" w:hAnsi="Times New Roman" w:cs="Times New Roman"/>
              </w:rPr>
              <w:t>ниципальный район" на 2015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Постано</w:t>
            </w:r>
            <w:r w:rsidRPr="00AB4D01">
              <w:rPr>
                <w:rFonts w:ascii="Times New Roman" w:eastAsia="Calibri" w:hAnsi="Times New Roman" w:cs="Times New Roman"/>
              </w:rPr>
              <w:t>в</w:t>
            </w:r>
            <w:r w:rsidRPr="00AB4D01">
              <w:rPr>
                <w:rFonts w:ascii="Times New Roman" w:eastAsia="Calibri" w:hAnsi="Times New Roman" w:cs="Times New Roman"/>
              </w:rPr>
              <w:t>ление адм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нистрации Сегежского муниципал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 xml:space="preserve">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КУМС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За  2015 год  продано:</w:t>
            </w:r>
          </w:p>
          <w:p w:rsidR="00F178A6" w:rsidRPr="00AB4D01" w:rsidRDefault="00F178A6" w:rsidP="001C6FEE">
            <w:pPr>
              <w:spacing w:after="0" w:line="240" w:lineRule="auto"/>
              <w:ind w:firstLine="222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1)  4 помещения  в г. Сегеже общей площадью 522,6 кв.м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лощадью</w:t>
            </w:r>
          </w:p>
          <w:p w:rsidR="00F178A6" w:rsidRPr="00AB4D01" w:rsidRDefault="00F178A6" w:rsidP="001C6FEE">
            <w:pPr>
              <w:spacing w:after="0" w:line="240" w:lineRule="auto"/>
              <w:ind w:firstLine="222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2)  помещение площадью                    33,8 кв.м. и отдельно стоящее здание бани площадью 90,2 кв.м., расположенные в                  д. Каменный Бор, всего общей площадью 124,0 кв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8A6" w:rsidRPr="00AB4D01" w:rsidRDefault="00F178A6" w:rsidP="001C6FEE">
            <w:pPr>
              <w:spacing w:after="0" w:line="240" w:lineRule="auto"/>
              <w:ind w:firstLine="222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3) 2 помещения площадью 129,8 кв.м. и 340,5 кв.м.,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ложенное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Надвоицы, всего общей площадью 470,3 к.м.; </w:t>
            </w:r>
          </w:p>
          <w:p w:rsidR="00F178A6" w:rsidRPr="00AB4D01" w:rsidRDefault="00F178A6" w:rsidP="001C6FEE">
            <w:pPr>
              <w:spacing w:after="0" w:line="240" w:lineRule="auto"/>
              <w:ind w:firstLine="222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4) автомобиль КИА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Соренто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178A6" w:rsidRPr="00AB4D01" w:rsidRDefault="00F178A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От продажи недвижимого имущества за указанный период поступило в районный бюджет 9 209,8 тыс. руб., за продажу автомобиля 245 тыс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уб..  </w:t>
            </w:r>
          </w:p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В соответствии с условиями, установленными Федеральным законом от 22.07.2008 № 159-ФЗ,   продано 2 помещения пл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щадью 108 кв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с рассрочкой платежа на 5 лет.  Общее посту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п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ление в бюджет от продажи  составит 1610 тыс. руб., первые девять взносов поступили в августе-декабре 2015 г. в сумме    113,0 тыс.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78A6" w:rsidRPr="00451664" w:rsidRDefault="00F178A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78A6" w:rsidRPr="00451664" w:rsidRDefault="00F178A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78A6" w:rsidRPr="00451664" w:rsidRDefault="00F178A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8A6" w:rsidRPr="00451664" w:rsidTr="00511D6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Предоставление  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имущества в собственность, аренду, в безвозмездное польз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вание, доверительное управление или на ином праве, предусматр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вающем переход прав владения и (или) пол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 xml:space="preserve">зования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>в том числе по результатам аукционов).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16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 правовые акты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района, г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КУМС,</w:t>
            </w:r>
          </w:p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городских поселений  (по с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гласованию)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D02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В администрации Сегежского муниципального района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 xml:space="preserve"> по состоянию на 31 декабря 2015г. действовало  44 договора   безвозмездного пользования и  61 договор оперативного управления, из них в 2015г. </w:t>
            </w:r>
            <w:r w:rsidR="004817D7"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>заключено</w:t>
            </w:r>
            <w:r w:rsidR="004817D7" w:rsidRPr="00AB4D01">
              <w:rPr>
                <w:rFonts w:ascii="Times New Roman" w:hAnsi="Times New Roman"/>
                <w:sz w:val="20"/>
                <w:szCs w:val="20"/>
              </w:rPr>
              <w:t xml:space="preserve"> 25 договоров аренды имущества и 3 догов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>ора аренды транспортных средств.</w:t>
            </w:r>
          </w:p>
          <w:p w:rsidR="004817D7" w:rsidRPr="00AB4D01" w:rsidRDefault="00DC3D0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Заключено в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0C07" w:rsidRPr="00AB4D01" w:rsidRDefault="00DC3D02" w:rsidP="005F0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F0C07" w:rsidRPr="00AB4D01">
              <w:rPr>
                <w:rFonts w:ascii="Times New Roman" w:hAnsi="Times New Roman"/>
                <w:sz w:val="20"/>
                <w:szCs w:val="20"/>
              </w:rPr>
              <w:t xml:space="preserve">2) 2016г. -   16 договоров аренды имущества и 3 договора аренды транспортных средств,  15 договоров </w:t>
            </w:r>
            <w:proofErr w:type="spellStart"/>
            <w:r w:rsidR="005F0C07" w:rsidRPr="00AB4D01">
              <w:rPr>
                <w:rFonts w:ascii="Times New Roman" w:hAnsi="Times New Roman"/>
                <w:sz w:val="20"/>
                <w:szCs w:val="20"/>
              </w:rPr>
              <w:t>безвозмедного</w:t>
            </w:r>
            <w:proofErr w:type="spellEnd"/>
            <w:r w:rsidR="005F0C07" w:rsidRPr="00AB4D01">
              <w:rPr>
                <w:rFonts w:ascii="Times New Roman" w:hAnsi="Times New Roman"/>
                <w:sz w:val="20"/>
                <w:szCs w:val="20"/>
              </w:rPr>
              <w:t xml:space="preserve"> пользования, 52 договора оперативного управления, заключены 2 договора аренды сроком на 30 дней в соответствии со статьей 17.1. Фед</w:t>
            </w:r>
            <w:r w:rsidR="005F0C07"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="005F0C07" w:rsidRPr="00AB4D01">
              <w:rPr>
                <w:rFonts w:ascii="Times New Roman" w:hAnsi="Times New Roman"/>
                <w:sz w:val="20"/>
                <w:szCs w:val="20"/>
              </w:rPr>
              <w:t>рального закона РФ "О защите конкуренции";</w:t>
            </w:r>
          </w:p>
          <w:p w:rsidR="005F0C07" w:rsidRPr="00AB4D01" w:rsidRDefault="00DC3D02" w:rsidP="005F0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F0C07" w:rsidRPr="00AB4D01">
              <w:rPr>
                <w:rFonts w:ascii="Times New Roman" w:hAnsi="Times New Roman"/>
                <w:sz w:val="20"/>
                <w:szCs w:val="20"/>
              </w:rPr>
              <w:t xml:space="preserve">3) 2017г. - </w:t>
            </w:r>
            <w:r w:rsidR="005F0C07" w:rsidRPr="00AB4D01">
              <w:rPr>
                <w:rFonts w:ascii="Times New Roman" w:eastAsia="Times New Roman" w:hAnsi="Times New Roman"/>
                <w:sz w:val="20"/>
                <w:szCs w:val="20"/>
              </w:rPr>
              <w:t>11 договоров аренды имущества,  2 договора аренды транспортных средств,  23  договора найма жилыми  помещениями.</w:t>
            </w:r>
          </w:p>
          <w:p w:rsidR="004817D7" w:rsidRPr="00AB4D01" w:rsidRDefault="005F0C07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т сдачи в аренду имущества 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 xml:space="preserve">в бюджет поступило </w:t>
            </w:r>
            <w:r w:rsidR="004817D7"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="004817D7" w:rsidRPr="00AB4D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4817D7" w:rsidRPr="00AB4D01" w:rsidRDefault="00437BB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817D7" w:rsidRPr="00AB4D01">
              <w:rPr>
                <w:rFonts w:ascii="Times New Roman" w:hAnsi="Times New Roman"/>
                <w:sz w:val="20"/>
                <w:szCs w:val="20"/>
              </w:rPr>
              <w:t>1) 2015г. -  1 556,7 тыс</w:t>
            </w:r>
            <w:proofErr w:type="gramStart"/>
            <w:r w:rsidR="004817D7"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4817D7" w:rsidRPr="00AB4D01">
              <w:rPr>
                <w:rFonts w:ascii="Times New Roman" w:hAnsi="Times New Roman"/>
                <w:sz w:val="20"/>
                <w:szCs w:val="20"/>
              </w:rPr>
              <w:t>уб. ;</w:t>
            </w:r>
          </w:p>
          <w:p w:rsidR="005F0C07" w:rsidRPr="00AB4D01" w:rsidRDefault="00437BB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F0C07" w:rsidRPr="00AB4D01">
              <w:rPr>
                <w:rFonts w:ascii="Times New Roman" w:hAnsi="Times New Roman"/>
                <w:sz w:val="20"/>
                <w:szCs w:val="20"/>
              </w:rPr>
              <w:t>2) 2016г. - 1770,7 тыс</w:t>
            </w:r>
            <w:proofErr w:type="gramStart"/>
            <w:r w:rsidR="005F0C07"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5F0C07" w:rsidRPr="00AB4D01">
              <w:rPr>
                <w:rFonts w:ascii="Times New Roman" w:hAnsi="Times New Roman"/>
                <w:sz w:val="20"/>
                <w:szCs w:val="20"/>
              </w:rPr>
              <w:t>уб. ;</w:t>
            </w:r>
          </w:p>
          <w:p w:rsidR="005F0C07" w:rsidRPr="00AB4D01" w:rsidRDefault="00437BB2" w:rsidP="001C6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F0C07" w:rsidRPr="00AB4D01">
              <w:rPr>
                <w:rFonts w:ascii="Times New Roman" w:hAnsi="Times New Roman"/>
                <w:sz w:val="20"/>
                <w:szCs w:val="20"/>
              </w:rPr>
              <w:t xml:space="preserve">3) 2017г. -  </w:t>
            </w:r>
            <w:r w:rsidR="005F0C07" w:rsidRPr="00AB4D01">
              <w:rPr>
                <w:rFonts w:ascii="Times New Roman" w:eastAsia="Times New Roman" w:hAnsi="Times New Roman"/>
                <w:sz w:val="20"/>
                <w:szCs w:val="20"/>
              </w:rPr>
              <w:t>1 094 тыс</w:t>
            </w:r>
            <w:proofErr w:type="gramStart"/>
            <w:r w:rsidR="005F0C07" w:rsidRPr="00AB4D01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="005F0C07" w:rsidRPr="00AB4D01">
              <w:rPr>
                <w:rFonts w:ascii="Times New Roman" w:eastAsia="Times New Roman" w:hAnsi="Times New Roman"/>
                <w:sz w:val="20"/>
                <w:szCs w:val="20"/>
              </w:rPr>
              <w:t>уб.</w:t>
            </w:r>
          </w:p>
          <w:p w:rsidR="005F0C07" w:rsidRPr="00AB4D01" w:rsidRDefault="00DC3D0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eastAsia="Times New Roman" w:hAnsi="Times New Roman"/>
                <w:sz w:val="20"/>
                <w:szCs w:val="20"/>
              </w:rPr>
              <w:t xml:space="preserve">       В 2017г. в бюджет района от передачи в </w:t>
            </w:r>
            <w:proofErr w:type="spellStart"/>
            <w:r w:rsidRPr="00AB4D01">
              <w:rPr>
                <w:rFonts w:ascii="Times New Roman" w:eastAsia="Times New Roman" w:hAnsi="Times New Roman"/>
                <w:sz w:val="20"/>
                <w:szCs w:val="20"/>
              </w:rPr>
              <w:t>найм</w:t>
            </w:r>
            <w:proofErr w:type="spellEnd"/>
            <w:r w:rsidRPr="00AB4D01">
              <w:rPr>
                <w:rFonts w:ascii="Times New Roman" w:eastAsia="Times New Roman" w:hAnsi="Times New Roman"/>
                <w:sz w:val="20"/>
                <w:szCs w:val="20"/>
              </w:rPr>
              <w:t xml:space="preserve"> жилых помещений поступило 44 тыс</w:t>
            </w:r>
            <w:proofErr w:type="gramStart"/>
            <w:r w:rsidRPr="00AB4D01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eastAsia="Times New Roman" w:hAnsi="Times New Roman"/>
                <w:sz w:val="20"/>
                <w:szCs w:val="20"/>
              </w:rPr>
              <w:t>уб.</w:t>
            </w:r>
          </w:p>
          <w:p w:rsidR="00DC3D02" w:rsidRPr="00AB4D01" w:rsidRDefault="004817D7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7BB2" w:rsidRPr="00AB4D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Администрацией </w:t>
            </w:r>
            <w:proofErr w:type="spellStart"/>
            <w:r w:rsidR="00F178A6" w:rsidRPr="00AB4D01">
              <w:rPr>
                <w:rFonts w:ascii="Times New Roman" w:hAnsi="Times New Roman"/>
                <w:sz w:val="20"/>
                <w:szCs w:val="20"/>
              </w:rPr>
              <w:t>Надвоицкого</w:t>
            </w:r>
            <w:proofErr w:type="spellEnd"/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 xml:space="preserve"> заключены </w:t>
            </w:r>
            <w:proofErr w:type="gramStart"/>
            <w:r w:rsidR="00DC3D02"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DC3D02" w:rsidRPr="00AB4D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7BB2" w:rsidRPr="00AB4D01" w:rsidRDefault="00437BB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="00DC3D02" w:rsidRPr="00AB4D0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договоры на аренду помещений общей пл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щадью 437,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="00F178A6" w:rsidRPr="00AB4D01">
                <w:rPr>
                  <w:rFonts w:ascii="Times New Roman" w:hAnsi="Times New Roman"/>
                  <w:sz w:val="20"/>
                  <w:szCs w:val="20"/>
                </w:rPr>
                <w:t>8 кв. м</w:t>
              </w:r>
            </w:smartTag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на сумму 7,2 тыс. руб. и аренду имущес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тва на сумму 2636, 9 тыс. руб.;</w:t>
            </w:r>
          </w:p>
          <w:p w:rsidR="00437BB2" w:rsidRPr="00AB4D01" w:rsidRDefault="00437BB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2) 2016г. - договоры  аренды объектов тепл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снабжения, на сумму 645,0 тыс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уб., на аренду помещений и  имущества общей площадью 1284 кв.м. на сумму 2651,9 т.р.,  на аренду техники на сумму – 149,7 тыс. руб.;</w:t>
            </w:r>
          </w:p>
          <w:p w:rsidR="00437BB2" w:rsidRPr="00AB4D01" w:rsidRDefault="00437BB2" w:rsidP="00437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3) 2017г. - договоры на аренду имущества общей площадью  428 кв.м. на сумму 25 тыс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уб., на аренду техники на сумму 70 тыс.руб.</w:t>
            </w:r>
          </w:p>
          <w:p w:rsidR="00437BB2" w:rsidRPr="00AB4D01" w:rsidRDefault="00437BB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бюджет поселения поступило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F178A6" w:rsidRPr="00AB4D01" w:rsidRDefault="00437BB2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1) 2015г. - 881,9,0 тыс. руб.;</w:t>
            </w:r>
          </w:p>
          <w:p w:rsidR="00437BB2" w:rsidRPr="00AB4D01" w:rsidRDefault="00437BB2" w:rsidP="00437B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2) 2016г. - 679,7 тыс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F178A6" w:rsidRPr="00AB4D01" w:rsidRDefault="00437BB2" w:rsidP="00437B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3) 2017г. - 41,9 тыс. руб.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7BB2"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дминистрацией Сегежского городского поселения  заключены договоры на аренду следующего имущества:</w:t>
            </w:r>
          </w:p>
          <w:p w:rsidR="00437BB2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7BB2" w:rsidRPr="00AB4D0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r w:rsidR="00437BB2"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2015году</w:t>
            </w:r>
            <w:r w:rsidR="00437BB2" w:rsidRPr="00AB4D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78A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1) теплосети  на сумму 150,8 тыс. рублей;</w:t>
            </w:r>
          </w:p>
          <w:p w:rsidR="00F178A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2) автотранспорт 4 ед. на сумму 307,0 тыс. рублей;</w:t>
            </w:r>
          </w:p>
          <w:p w:rsidR="00F178A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3) помещений на сумму 113,9 тыс. рублей;</w:t>
            </w:r>
          </w:p>
          <w:p w:rsidR="00F178A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4) движимое имущество на сумму 94,5 тыс. рублей;</w:t>
            </w:r>
          </w:p>
          <w:p w:rsidR="00F178A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5) сети водоснабжения на сумму 2,6 млн. рублей;</w:t>
            </w:r>
          </w:p>
          <w:p w:rsidR="0059409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6) сети водоотведения на сумму 1,9 млн. рублей.</w:t>
            </w:r>
          </w:p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4096" w:rsidRPr="00AB4D01">
              <w:rPr>
                <w:rFonts w:ascii="Times New Roman" w:hAnsi="Times New Roman"/>
                <w:sz w:val="20"/>
                <w:szCs w:val="20"/>
              </w:rPr>
              <w:t xml:space="preserve">     2. В 2016г.</w:t>
            </w:r>
            <w:proofErr w:type="gramStart"/>
            <w:r w:rsidR="00594096" w:rsidRPr="00AB4D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1)  автотранспорт 3 ед. на сумму 247,9 тыс. рублей;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2)  нежилые помещения на сумму 813,8 тыс. рублей;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3) водопроводные сети  на сумму 7 697,6 тыс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3. В  2017году: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1) автотранспорт 1 ед. на сумму 192,6 тыс. рублей;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2) нежилые помещения 707,72 м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на сумму 541,401 тыс. рублей</w:t>
            </w:r>
          </w:p>
          <w:p w:rsidR="00F178A6" w:rsidRPr="00AB4D01" w:rsidRDefault="0059409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Поступили средства от аренды</w:t>
            </w:r>
            <w:proofErr w:type="gramStart"/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594096" w:rsidRPr="00AB4D01" w:rsidRDefault="0059409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1. За 2015год:</w:t>
            </w:r>
          </w:p>
          <w:p w:rsidR="00F178A6" w:rsidRPr="00AB4D01" w:rsidRDefault="0059409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1)  нежилые помещения – 511,2 тыс. руб.;</w:t>
            </w:r>
          </w:p>
          <w:p w:rsidR="00F178A6" w:rsidRPr="00AB4D01" w:rsidRDefault="0059409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2)  автотранспорт –351 тыс. руб.;</w:t>
            </w:r>
          </w:p>
          <w:p w:rsidR="00F178A6" w:rsidRPr="00AB4D01" w:rsidRDefault="0059409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3)  теплосети – 3962,2 тыс. руб.;</w:t>
            </w:r>
          </w:p>
          <w:p w:rsidR="00F178A6" w:rsidRPr="00AB4D01" w:rsidRDefault="00594096" w:rsidP="001C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4) водопроводные сети – 3 394,5 тыс. руб.;</w:t>
            </w:r>
          </w:p>
          <w:p w:rsidR="0059409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5) водоотведение – 2 572,1 тыс. руб.</w:t>
            </w:r>
          </w:p>
          <w:p w:rsidR="00F178A6" w:rsidRPr="00AB4D01" w:rsidRDefault="0059409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2. За 2016год: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1) нежилые помещения – 707,0 тыс. руб.;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2)  автотранспорт – 197,1 тыс. руб.;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3)  теплосети – 390,8 тыс. руб.;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4)  водопроводные сети – 3280,0 тыс. руб.;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5)  водоотведение – 2579,9 тыс. руб.; </w:t>
            </w:r>
          </w:p>
          <w:p w:rsidR="00594096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6) прочее оборудование – 144,8 тыс. руб. </w:t>
            </w:r>
            <w:r w:rsidRPr="00AB4D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6138A9" w:rsidRPr="00AB4D01" w:rsidRDefault="00594096" w:rsidP="00594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3. За 2017г.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6138A9" w:rsidRPr="00AB4D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38A9" w:rsidRPr="00AB4D01" w:rsidRDefault="00594096" w:rsidP="0061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1) </w:t>
            </w:r>
            <w:r w:rsidR="006138A9" w:rsidRPr="00AB4D01">
              <w:rPr>
                <w:rFonts w:ascii="Times New Roman" w:hAnsi="Times New Roman"/>
                <w:sz w:val="20"/>
                <w:szCs w:val="20"/>
              </w:rPr>
              <w:t>нежилые помещения –899,1 тыс. руб.;</w:t>
            </w:r>
          </w:p>
          <w:p w:rsidR="006138A9" w:rsidRPr="00AB4D01" w:rsidRDefault="00594096" w:rsidP="0061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2) </w:t>
            </w:r>
            <w:r w:rsidR="006138A9" w:rsidRPr="00AB4D01">
              <w:rPr>
                <w:rFonts w:ascii="Times New Roman" w:hAnsi="Times New Roman"/>
                <w:sz w:val="20"/>
                <w:szCs w:val="20"/>
              </w:rPr>
              <w:t>автотранспорт – 207,8  тыс. руб.;</w:t>
            </w:r>
          </w:p>
          <w:p w:rsidR="006138A9" w:rsidRPr="00AB4D01" w:rsidRDefault="00594096" w:rsidP="0061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3) </w:t>
            </w:r>
            <w:r w:rsidR="006138A9" w:rsidRPr="00AB4D01">
              <w:rPr>
                <w:rFonts w:ascii="Times New Roman" w:hAnsi="Times New Roman"/>
                <w:sz w:val="20"/>
                <w:szCs w:val="20"/>
              </w:rPr>
              <w:t xml:space="preserve"> водопроводные сети – 4 237,8 тыс. руб.;</w:t>
            </w:r>
          </w:p>
          <w:p w:rsidR="006138A9" w:rsidRPr="00AB4D01" w:rsidRDefault="00594096" w:rsidP="00613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4) </w:t>
            </w:r>
            <w:r w:rsidR="006138A9" w:rsidRPr="00AB4D01">
              <w:rPr>
                <w:rFonts w:ascii="Times New Roman" w:hAnsi="Times New Roman"/>
                <w:sz w:val="20"/>
                <w:szCs w:val="20"/>
              </w:rPr>
              <w:t xml:space="preserve">водоотведение – 2 794,9 тыс. руб. </w:t>
            </w:r>
          </w:p>
          <w:p w:rsidR="00F178A6" w:rsidRPr="00AB4D01" w:rsidRDefault="006D34CF" w:rsidP="00613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94096" w:rsidRPr="00AB4D01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6138A9" w:rsidRPr="00AB4D01">
              <w:rPr>
                <w:rFonts w:ascii="Times New Roman" w:hAnsi="Times New Roman"/>
                <w:sz w:val="20"/>
                <w:szCs w:val="20"/>
              </w:rPr>
              <w:t>прочее оборудование- 132,1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8A6" w:rsidRPr="00451664" w:rsidTr="00511D65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Предоставление земел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>ных участков, госуда</w:t>
            </w:r>
            <w:r w:rsidRPr="00AB4D01">
              <w:rPr>
                <w:rFonts w:ascii="Times New Roman" w:eastAsia="Calibri" w:hAnsi="Times New Roman" w:cs="Times New Roman"/>
              </w:rPr>
              <w:t>р</w:t>
            </w:r>
            <w:r w:rsidRPr="00AB4D01">
              <w:rPr>
                <w:rFonts w:ascii="Times New Roman" w:eastAsia="Calibri" w:hAnsi="Times New Roman" w:cs="Times New Roman"/>
              </w:rPr>
              <w:t>ственная собственность на которые не разгран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чена или находящихся в собственности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пального образования  в собственность, аренду, безвозмездное срочное пользование, постоянное (бессрочное) пользов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ние (в том числе по р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зультатам аукционов)</w:t>
            </w:r>
          </w:p>
          <w:p w:rsidR="00F178A6" w:rsidRPr="00AB4D01" w:rsidRDefault="00F178A6" w:rsidP="001C6FEE">
            <w:pPr>
              <w:pStyle w:val="ConsPlusNormal"/>
              <w:ind w:firstLine="36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16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 правовые акты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района, г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КУМС,</w:t>
            </w:r>
          </w:p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городских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лений</w:t>
            </w:r>
          </w:p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(по согласов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С 1 марта 2015 года согласно Федерального закона от 23.06.2014 № 171-ФЗ «О внесении изменений Земельный кодекс Российской Федерации и отдельные законодательные акты Ро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сийской Федерации» распоряжение земельными участками, государственная собственность на которые не разграничена, ос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у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ществляется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ния и застройки поселения. </w:t>
            </w:r>
            <w:proofErr w:type="gramEnd"/>
          </w:p>
          <w:p w:rsidR="00F178A6" w:rsidRPr="00AB4D01" w:rsidRDefault="00F178A6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С 1 января 2016 г. полномочия по распоряжению земельными участками, государственная собственность на которые не разграничена,   переданы в орган государственной власти Респу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б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лики Карелия на основании Закона Республики Карелия от 29.12.2015 г. № 1980-ЗРК «О перераспределении полномочий по распоряжению земельными участками, государственная собственность на которые не разграничена, между органами мес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т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ного самоуправления муниципальных образований в Республ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ке Карелия и органами государственной власти Республики К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релия".</w:t>
            </w:r>
            <w:proofErr w:type="gramEnd"/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Администрация района в соответствии с Бюджетным кодексом Российской Федерации получает в бюджет района дох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ды  от сдачи в аренду и от продажи земельных участков, расп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ложенных на территории сельских поселений – 100 %, на терр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тории городских поселений – 50 %.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За период с 01 января по   01 марта 2015 года администр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цией заключено 7 договоров купли-продажи,                  17 дог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воров аренды земельных участков.</w:t>
            </w:r>
            <w:r w:rsidR="00D4201B" w:rsidRPr="00AB4D01">
              <w:rPr>
                <w:rFonts w:ascii="Times New Roman" w:hAnsi="Times New Roman"/>
                <w:sz w:val="20"/>
                <w:szCs w:val="20"/>
              </w:rPr>
              <w:t xml:space="preserve"> В 2017году в рамках выполняемых полномочий </w:t>
            </w:r>
            <w:r w:rsidR="00D4201B" w:rsidRPr="00AB4D01">
              <w:rPr>
                <w:rFonts w:ascii="Times New Roman" w:eastAsia="Times New Roman" w:hAnsi="Times New Roman"/>
                <w:sz w:val="20"/>
                <w:szCs w:val="20"/>
              </w:rPr>
              <w:t>заключено три договора аренды земельных участков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В  бюджет района от сдачи в аренду земельных участков поступило</w:t>
            </w:r>
            <w:r w:rsidR="00D4201B"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4201B" w:rsidRPr="00AB4D0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78A6" w:rsidRPr="00AB4D01" w:rsidRDefault="00D4201B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2015 г.  - 16 283,6   тыс. руб.;  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="00D4201B" w:rsidRPr="00AB4D01">
              <w:rPr>
                <w:rFonts w:ascii="Times New Roman" w:hAnsi="Times New Roman"/>
                <w:sz w:val="20"/>
                <w:szCs w:val="20"/>
              </w:rPr>
              <w:t xml:space="preserve"> 2016 г. - 7 896,2   тыс. руб.;</w:t>
            </w:r>
          </w:p>
          <w:p w:rsidR="00D4201B" w:rsidRPr="00AB4D01" w:rsidRDefault="00D4201B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3) 2017 г. - 8239 тыс. руб.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От продажи земельных участков за 2016 год поступило – 200,7 тыс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Администрацией Сегежского городского пос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ления:</w:t>
            </w:r>
          </w:p>
          <w:p w:rsidR="00F178A6" w:rsidRPr="00AB4D01" w:rsidRDefault="00D4201B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предоставлено в аренду 14 земельных участков;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2) передано в собственность гражданам по договору купли-продажи 9 земельных участков;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3) заключен 1 договор на безвозмездное срочное пользов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ние земельным участком по строительство МКД площадью 4 885 кв.м.</w:t>
            </w:r>
          </w:p>
          <w:p w:rsidR="00F178A6" w:rsidRPr="00AB4D01" w:rsidRDefault="00F178A6" w:rsidP="001C6FEE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В  бюджет Сегежского городского поселения поступили следующие денежные средства</w:t>
            </w:r>
            <w:r w:rsidR="00D4201B" w:rsidRPr="00AB4D01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Start"/>
            <w:r w:rsidR="00D4201B"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8A6" w:rsidRPr="00AB4D01" w:rsidRDefault="00D4201B" w:rsidP="00D4201B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1) 2015г. - от аренды 11 362,5 тыс. руб.,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 от продажи - 144,2 тыс. руб.</w:t>
            </w:r>
          </w:p>
          <w:p w:rsidR="00F178A6" w:rsidRPr="00AB4D01" w:rsidRDefault="00D4201B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2)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-  от аренды 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6197,5 тыс. руб.;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от продажи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– 147,8 тыс. руб.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8A6" w:rsidRPr="00AB4D01" w:rsidRDefault="00D4201B" w:rsidP="00D4201B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3) 2017г. -    от аренды  </w:t>
            </w:r>
            <w:r w:rsidR="00585FCA" w:rsidRPr="00AB4D01">
              <w:rPr>
                <w:rFonts w:ascii="Times New Roman" w:hAnsi="Times New Roman"/>
                <w:sz w:val="20"/>
                <w:szCs w:val="20"/>
              </w:rPr>
              <w:t xml:space="preserve">  4 211,7 тыс. руб.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, от продажи </w:t>
            </w:r>
            <w:r w:rsidR="00585FCA" w:rsidRPr="00AB4D01">
              <w:rPr>
                <w:rFonts w:ascii="Times New Roman" w:hAnsi="Times New Roman"/>
                <w:sz w:val="20"/>
                <w:szCs w:val="20"/>
              </w:rPr>
              <w:t xml:space="preserve"> –  302,4 тыс. руб.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Повышение эффекти</w:t>
            </w:r>
            <w:r w:rsidRPr="00AB4D01">
              <w:rPr>
                <w:rFonts w:ascii="Times New Roman" w:eastAsia="Calibri" w:hAnsi="Times New Roman" w:cs="Times New Roman"/>
              </w:rPr>
              <w:t>в</w:t>
            </w:r>
            <w:r w:rsidRPr="00AB4D01">
              <w:rPr>
                <w:rFonts w:ascii="Times New Roman" w:eastAsia="Calibri" w:hAnsi="Times New Roman" w:cs="Times New Roman"/>
              </w:rPr>
              <w:t>ности планирования и расходования бюдже</w:t>
            </w:r>
            <w:r w:rsidRPr="00AB4D01">
              <w:rPr>
                <w:rFonts w:ascii="Times New Roman" w:eastAsia="Calibri" w:hAnsi="Times New Roman" w:cs="Times New Roman"/>
              </w:rPr>
              <w:t>т</w:t>
            </w:r>
            <w:r w:rsidRPr="00AB4D01">
              <w:rPr>
                <w:rFonts w:ascii="Times New Roman" w:eastAsia="Calibri" w:hAnsi="Times New Roman" w:cs="Times New Roman"/>
              </w:rPr>
              <w:t>ных сре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>и осущ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ствлении закупок тов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ров, работ, услуг для муниципальных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Планы-графики размещения заказов на поставку товаров в</w:t>
            </w:r>
            <w:r w:rsidRPr="00AB4D01">
              <w:rPr>
                <w:rFonts w:ascii="Times New Roman" w:eastAsia="Calibri" w:hAnsi="Times New Roman" w:cs="Times New Roman"/>
              </w:rPr>
              <w:t>ы</w:t>
            </w:r>
            <w:r w:rsidRPr="00AB4D01">
              <w:rPr>
                <w:rFonts w:ascii="Times New Roman" w:eastAsia="Calibri" w:hAnsi="Times New Roman" w:cs="Times New Roman"/>
              </w:rPr>
              <w:t>полнение работ, оказ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ние услуг для обесп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чения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Муниципал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>ные казенные  и бюджетные учреждения Сегежского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района,     адм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нистрация Сегежского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Финансовое управление,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городских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лений (по согл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6DD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2156DD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Финансовым управлением, администрацией Сегежского муниципального района и подведомственными ей учреждениями заключено</w:t>
            </w:r>
            <w:r w:rsidR="00BE4CB5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контрактов и договоров</w:t>
            </w:r>
            <w:r w:rsidR="002156DD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156DD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156DD" w:rsidRPr="00AB4D01" w:rsidRDefault="002156DD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1) 2</w:t>
            </w:r>
            <w:r w:rsidR="00BE4CB5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  <w:r w:rsidR="00C3434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г. - 2793 единиц на сумму 119686,8 тыс</w:t>
            </w:r>
            <w:proofErr w:type="gramStart"/>
            <w:r w:rsidR="00C3434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="00C3434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уб.;</w:t>
            </w:r>
          </w:p>
          <w:p w:rsidR="00C34340" w:rsidRPr="00AB4D01" w:rsidRDefault="00C34340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2) 2016г. - 3114 единиц на сумму 147427 тыс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уб.;</w:t>
            </w:r>
          </w:p>
          <w:p w:rsidR="00C34340" w:rsidRPr="00AB4D01" w:rsidRDefault="00C34340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в 2017г. - 3 043 единиц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сумму 180 679</w:t>
            </w:r>
            <w:r w:rsidR="003E74AD">
              <w:rPr>
                <w:rFonts w:ascii="Times New Roman" w:hAnsi="Times New Roman"/>
                <w:sz w:val="20"/>
                <w:szCs w:val="20"/>
              </w:rPr>
              <w:t>,5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34340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По результатам проведенных процедур экономия    в сравнении с начальной ценой составила </w:t>
            </w:r>
            <w:proofErr w:type="gramStart"/>
            <w:r w:rsidR="00C3434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="00C3434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178A6" w:rsidRPr="00AB4D01" w:rsidRDefault="00C34340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1) 2015г. - 3131 тыс. руб.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C34340" w:rsidRPr="00AB4D01" w:rsidRDefault="00C34340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2) 2016г. - 1876 тыс. руб.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C34340" w:rsidRPr="00AB4D01" w:rsidRDefault="00C34340" w:rsidP="001C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2017г. -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5 969, 4 тыс. руб.</w:t>
            </w:r>
          </w:p>
          <w:p w:rsidR="00F178A6" w:rsidRPr="00AB4D01" w:rsidRDefault="005B7E6F" w:rsidP="00AC4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Проведение анализа расходов муниципал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>ных учреждений на предмет выявления и сокращения неэффе</w:t>
            </w:r>
            <w:r w:rsidRPr="00AB4D01">
              <w:rPr>
                <w:rFonts w:ascii="Times New Roman" w:eastAsia="Calibri" w:hAnsi="Times New Roman" w:cs="Times New Roman"/>
              </w:rPr>
              <w:t>к</w:t>
            </w:r>
            <w:r w:rsidRPr="00AB4D01">
              <w:rPr>
                <w:rFonts w:ascii="Times New Roman" w:eastAsia="Calibri" w:hAnsi="Times New Roman" w:cs="Times New Roman"/>
              </w:rPr>
              <w:t>тивных затрат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Аналитич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ская 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до 1 мая 2015 года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Заместитель главы, 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Управление образования,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Финансовое управление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В результате проведенных мероприятий по оптимизации штатных расписаний муниципальных учреждений культуры сокращено 6,6 штатных единиц,  экономия за месяц составляет 66,6 тыс. руб.  </w:t>
            </w:r>
          </w:p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Снижение издержек бизнеса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Предоставление инв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сторам льготных усл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вий пользования землей и иным недвижимым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 правовые акты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района, г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2015 -2017 годы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КУМС,</w:t>
            </w:r>
          </w:p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городских  и сельских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лений (по согл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Заявок  от инвесторов на предоставление льготных условий пользования землей и иным недвижимым имуществом  не п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ступало.</w:t>
            </w:r>
          </w:p>
          <w:p w:rsidR="00F178A6" w:rsidRPr="00AB4D01" w:rsidRDefault="00F178A6" w:rsidP="001C6FEE">
            <w:pPr>
              <w:pStyle w:val="ConsPlusNormal"/>
              <w:ind w:firstLine="21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II. Поддержка отраслей экономики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Предоставление льгот по</w:t>
            </w:r>
            <w:r w:rsidRPr="00AB4D01">
              <w:rPr>
                <w:rFonts w:ascii="Times New Roman" w:hAnsi="Times New Roman" w:cs="Times New Roman"/>
              </w:rPr>
              <w:t xml:space="preserve"> налогу на вменённый доход для отдельных видов деятельности и</w:t>
            </w:r>
            <w:r w:rsidRPr="00AB4D01">
              <w:rPr>
                <w:rFonts w:ascii="Times New Roman" w:hAnsi="Times New Roman" w:cs="Times New Roman"/>
              </w:rPr>
              <w:t>н</w:t>
            </w:r>
            <w:r w:rsidRPr="00AB4D01">
              <w:rPr>
                <w:rFonts w:ascii="Times New Roman" w:hAnsi="Times New Roman" w:cs="Times New Roman"/>
              </w:rPr>
              <w:t>весторам, реализующим инвестиционные прое</w:t>
            </w:r>
            <w:r w:rsidRPr="00AB4D01">
              <w:rPr>
                <w:rFonts w:ascii="Times New Roman" w:hAnsi="Times New Roman" w:cs="Times New Roman"/>
              </w:rPr>
              <w:t>к</w:t>
            </w:r>
            <w:r w:rsidRPr="00AB4D01">
              <w:rPr>
                <w:rFonts w:ascii="Times New Roman" w:hAnsi="Times New Roman" w:cs="Times New Roman"/>
              </w:rPr>
              <w:t>ты на территории Сегежского муниципал</w:t>
            </w:r>
            <w:r w:rsidRPr="00AB4D01">
              <w:rPr>
                <w:rFonts w:ascii="Times New Roman" w:hAnsi="Times New Roman" w:cs="Times New Roman"/>
              </w:rPr>
              <w:t>ь</w:t>
            </w:r>
            <w:r w:rsidRPr="00AB4D01">
              <w:rPr>
                <w:rFonts w:ascii="Times New Roman" w:hAnsi="Times New Roman" w:cs="Times New Roman"/>
              </w:rPr>
              <w:t>ного района</w:t>
            </w:r>
          </w:p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 правовые акты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4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2015-2017 годы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УЭР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a5"/>
              <w:ind w:firstLine="364"/>
              <w:rPr>
                <w:sz w:val="20"/>
                <w:szCs w:val="20"/>
              </w:rPr>
            </w:pPr>
            <w:r w:rsidRPr="00AB4D01">
              <w:rPr>
                <w:sz w:val="20"/>
                <w:szCs w:val="20"/>
              </w:rPr>
              <w:t>Решением  Совета Сегежского муниципального района от 20 октября 2008 года № 293 утверждено положение «О введ</w:t>
            </w:r>
            <w:r w:rsidRPr="00AB4D01">
              <w:rPr>
                <w:sz w:val="20"/>
                <w:szCs w:val="20"/>
              </w:rPr>
              <w:t>е</w:t>
            </w:r>
            <w:r w:rsidRPr="00AB4D01">
              <w:rPr>
                <w:sz w:val="20"/>
                <w:szCs w:val="20"/>
              </w:rPr>
              <w:t>нии единого налога  на  вменённый  доход для отдельных видов деятельности на территории муниципального   образования  «Сегежский   муниципальный  район». В данном документе для организаций и индивидуальных предпринимателей, реализу</w:t>
            </w:r>
            <w:r w:rsidRPr="00AB4D01">
              <w:rPr>
                <w:sz w:val="20"/>
                <w:szCs w:val="20"/>
              </w:rPr>
              <w:t>ю</w:t>
            </w:r>
            <w:r w:rsidRPr="00AB4D01">
              <w:rPr>
                <w:sz w:val="20"/>
                <w:szCs w:val="20"/>
              </w:rPr>
              <w:t>щие инвестиционные проекты и заключившие инвестиционные соглашения с администрацией района при  расчете единого н</w:t>
            </w:r>
            <w:r w:rsidRPr="00AB4D01">
              <w:rPr>
                <w:sz w:val="20"/>
                <w:szCs w:val="20"/>
              </w:rPr>
              <w:t>а</w:t>
            </w:r>
            <w:r w:rsidRPr="00AB4D01">
              <w:rPr>
                <w:sz w:val="20"/>
                <w:szCs w:val="20"/>
              </w:rPr>
              <w:t>лога на вмененный доход применяется поправочный  коэфф</w:t>
            </w:r>
            <w:r w:rsidRPr="00AB4D01">
              <w:rPr>
                <w:sz w:val="20"/>
                <w:szCs w:val="20"/>
              </w:rPr>
              <w:t>и</w:t>
            </w:r>
            <w:r w:rsidRPr="00AB4D01">
              <w:rPr>
                <w:sz w:val="20"/>
                <w:szCs w:val="20"/>
              </w:rPr>
              <w:t>циент 0,1, то есть размер налога уменьшается в 10 раз на период окупаемости проекта, но не свыше 5 лет.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      Заявок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>на предоставление льгот по</w:t>
            </w:r>
            <w:r w:rsidRPr="00AB4D01">
              <w:rPr>
                <w:rFonts w:ascii="Times New Roman" w:hAnsi="Times New Roman" w:cs="Times New Roman"/>
              </w:rPr>
              <w:t xml:space="preserve"> налогу на вменённый доход для отдельных видов деятельности  от инвесторов</w:t>
            </w:r>
            <w:proofErr w:type="gramEnd"/>
            <w:r w:rsidRPr="00AB4D01">
              <w:rPr>
                <w:rFonts w:ascii="Times New Roman" w:hAnsi="Times New Roman" w:cs="Times New Roman"/>
              </w:rPr>
              <w:t>, реал</w:t>
            </w:r>
            <w:r w:rsidRPr="00AB4D01">
              <w:rPr>
                <w:rFonts w:ascii="Times New Roman" w:hAnsi="Times New Roman" w:cs="Times New Roman"/>
              </w:rPr>
              <w:t>и</w:t>
            </w:r>
            <w:r w:rsidRPr="00AB4D01">
              <w:rPr>
                <w:rFonts w:ascii="Times New Roman" w:hAnsi="Times New Roman" w:cs="Times New Roman"/>
              </w:rPr>
              <w:t>зующим инвестиционные проекты на территории Сегежского муниципального района за отчетный период не поступало.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Сельское хозяйство</w:t>
            </w:r>
          </w:p>
        </w:tc>
      </w:tr>
      <w:tr w:rsidR="00F178A6" w:rsidRPr="00451664" w:rsidTr="00511D65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Расширение практики проведения ярмарок "выходного дня" по продаже сельскохозя</w:t>
            </w:r>
            <w:r w:rsidRPr="00AB4D01">
              <w:rPr>
                <w:rFonts w:ascii="Times New Roman" w:eastAsia="Calibri" w:hAnsi="Times New Roman" w:cs="Times New Roman"/>
              </w:rPr>
              <w:t>й</w:t>
            </w:r>
            <w:r w:rsidRPr="00AB4D01">
              <w:rPr>
                <w:rFonts w:ascii="Times New Roman" w:eastAsia="Calibri" w:hAnsi="Times New Roman" w:cs="Times New Roman"/>
              </w:rPr>
              <w:t>ственной продукции и продовольственных т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варов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4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4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ции городских и сельских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лений (по согл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6DD" w:rsidRPr="00AB4D01" w:rsidRDefault="002156DD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</w:p>
          <w:p w:rsidR="00F178A6" w:rsidRPr="00AB4D01" w:rsidRDefault="00F178A6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В 2015 г.   в соответствии с утвержденным администрацией Сегежского городского поселения Планом проведения ярмарок на территории Сегежского городского поселения проведены</w:t>
            </w:r>
            <w:proofErr w:type="gramStart"/>
            <w:r w:rsidRPr="00AB4D0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178A6" w:rsidRPr="00AB4D01" w:rsidRDefault="00F178A6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1)  в 1 квартале  специализированная (продовольственная) ярмарка, в которой приняли участие продавцы рыбных товаров.</w:t>
            </w:r>
          </w:p>
          <w:p w:rsidR="00F178A6" w:rsidRPr="00AB4D01" w:rsidRDefault="00F178A6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2)  с 17 сентября по 23 сентября   универсальная ярмарка с представителями Республики Беларусь.</w:t>
            </w:r>
          </w:p>
          <w:p w:rsidR="00F178A6" w:rsidRPr="00AB4D01" w:rsidRDefault="00F178A6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3)  с 26 сентября по  25 октября  сельскохозяйственная я</w:t>
            </w:r>
            <w:r w:rsidRPr="00AB4D01">
              <w:rPr>
                <w:rFonts w:ascii="Times New Roman" w:hAnsi="Times New Roman" w:cs="Times New Roman"/>
              </w:rPr>
              <w:t>р</w:t>
            </w:r>
            <w:r w:rsidRPr="00AB4D01">
              <w:rPr>
                <w:rFonts w:ascii="Times New Roman" w:hAnsi="Times New Roman" w:cs="Times New Roman"/>
              </w:rPr>
              <w:t>марка с участием  карельских торговых организаций;</w:t>
            </w:r>
          </w:p>
          <w:p w:rsidR="00F178A6" w:rsidRPr="00AB4D01" w:rsidRDefault="00F178A6" w:rsidP="001C6FEE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4) с 15 ноября по 20 ноября   универсальная ярмарка с  уч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стием</w:t>
            </w:r>
            <w:r w:rsidRPr="00AB4D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представителей Республики Беларусь.</w:t>
            </w:r>
          </w:p>
          <w:p w:rsidR="00F178A6" w:rsidRPr="00AB4D01" w:rsidRDefault="00F178A6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В 2016 г. утверждены Планы проведения ярмарок в 2016 г</w:t>
            </w:r>
            <w:r w:rsidRPr="00AB4D01">
              <w:rPr>
                <w:rFonts w:ascii="Times New Roman" w:hAnsi="Times New Roman" w:cs="Times New Roman"/>
              </w:rPr>
              <w:t>о</w:t>
            </w:r>
            <w:r w:rsidRPr="00AB4D01">
              <w:rPr>
                <w:rFonts w:ascii="Times New Roman" w:hAnsi="Times New Roman" w:cs="Times New Roman"/>
              </w:rPr>
              <w:t>ду  постановлениями администрации:</w:t>
            </w:r>
          </w:p>
          <w:p w:rsidR="00F178A6" w:rsidRPr="00AB4D01" w:rsidRDefault="00F178A6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1)   Сегежского городского поселения от 05.04.2016 № 60;</w:t>
            </w:r>
          </w:p>
          <w:p w:rsidR="00F178A6" w:rsidRPr="00AB4D01" w:rsidRDefault="00F178A6" w:rsidP="001C6FEE">
            <w:pPr>
              <w:pStyle w:val="ConsPlusNormal"/>
              <w:ind w:right="79" w:firstLine="26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AB4D01">
              <w:rPr>
                <w:rFonts w:ascii="Times New Roman" w:hAnsi="Times New Roman" w:cs="Times New Roman"/>
              </w:rPr>
              <w:t>Надвоицкого</w:t>
            </w:r>
            <w:proofErr w:type="spellEnd"/>
            <w:r w:rsidRPr="00AB4D01">
              <w:rPr>
                <w:rFonts w:ascii="Times New Roman" w:hAnsi="Times New Roman" w:cs="Times New Roman"/>
              </w:rPr>
              <w:t xml:space="preserve"> городского поселения от 11.07.2016г.  № 70-1.</w:t>
            </w:r>
          </w:p>
          <w:p w:rsidR="00F178A6" w:rsidRPr="00AB4D01" w:rsidRDefault="00F178A6" w:rsidP="001C6FEE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На территории Сегежского городского поселения проведены:</w:t>
            </w:r>
          </w:p>
          <w:p w:rsidR="00F178A6" w:rsidRPr="00AB4D01" w:rsidRDefault="00F178A6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1) в феврале  универсальная разовая ярмарка  с участием представителей  Республики Беларусь; </w:t>
            </w:r>
          </w:p>
          <w:p w:rsidR="00F178A6" w:rsidRPr="00AB4D01" w:rsidRDefault="00F178A6" w:rsidP="001C6FEE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2) с 19 по 22 апреля и с 22 по 25 декабря    универсальная ярмарка с участием  карельских предпринимателей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F178A6" w:rsidRPr="00AB4D01" w:rsidRDefault="00F178A6" w:rsidP="001C6FEE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3)  с апреля  по июнь   продовольственная регулярная  я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марка, с участием   карельских предпринимателей -  продавцов рыбных товаров;</w:t>
            </w:r>
          </w:p>
          <w:p w:rsidR="00F178A6" w:rsidRPr="00AB4D01" w:rsidRDefault="00F178A6" w:rsidP="001C6FEE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4)  с 26 сентября по 25 октября сельскохозяйственная ярма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ка (регулярная)</w:t>
            </w:r>
            <w:r w:rsidRPr="00AB4D01">
              <w:rPr>
                <w:rFonts w:ascii="Times New Roman" w:hAnsi="Times New Roman"/>
              </w:rPr>
              <w:t xml:space="preserve"> с участием карельских торговых организ</w:t>
            </w:r>
            <w:r w:rsidRPr="00AB4D01">
              <w:rPr>
                <w:rFonts w:ascii="Times New Roman" w:hAnsi="Times New Roman"/>
              </w:rPr>
              <w:t>а</w:t>
            </w:r>
            <w:r w:rsidRPr="00AB4D01">
              <w:rPr>
                <w:rFonts w:ascii="Times New Roman" w:hAnsi="Times New Roman"/>
              </w:rPr>
              <w:t>ций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F178A6" w:rsidRPr="00AB4D01" w:rsidRDefault="00F178A6" w:rsidP="001C6FEE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На территории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Надвоицкого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 с 08 по 11 августа 2016 г. проведена универсальная ярмарка с участием  предпринимателей Мурманской области. </w:t>
            </w:r>
          </w:p>
          <w:p w:rsidR="00F178A6" w:rsidRPr="00AB4D01" w:rsidRDefault="00F178A6" w:rsidP="001C6FEE">
            <w:pPr>
              <w:pStyle w:val="ConsPlusNormal"/>
              <w:ind w:firstLine="2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4D01">
              <w:rPr>
                <w:rFonts w:ascii="Times New Roman" w:hAnsi="Times New Roman" w:cs="Times New Roman"/>
              </w:rPr>
              <w:t xml:space="preserve">Постановлениями администрации Сегежского городского поселения от 05.12.2016г. № 279 (в ред. </w:t>
            </w:r>
            <w:r w:rsidRPr="00AB4D01">
              <w:rPr>
                <w:rFonts w:ascii="Times New Roman" w:hAnsi="Times New Roman" w:cs="Times New Roman"/>
                <w:color w:val="000000"/>
              </w:rPr>
              <w:t xml:space="preserve">от 22.12.2016 № 300, от 02.02.2017 № 18, от 07.03.2017 № 38, от 22.03.2017 № 47, от 03.05.2017 № 93, от 17.07.2017 № 158, от 13.09.2017 № 212) </w:t>
            </w:r>
            <w:r w:rsidRPr="00AB4D01">
              <w:rPr>
                <w:rFonts w:ascii="Times New Roman" w:hAnsi="Times New Roman" w:cs="Times New Roman"/>
              </w:rPr>
              <w:t>у</w:t>
            </w:r>
            <w:r w:rsidRPr="00AB4D01">
              <w:rPr>
                <w:rFonts w:ascii="Times New Roman" w:hAnsi="Times New Roman" w:cs="Times New Roman"/>
              </w:rPr>
              <w:t>т</w:t>
            </w:r>
            <w:r w:rsidRPr="00AB4D01">
              <w:rPr>
                <w:rFonts w:ascii="Times New Roman" w:hAnsi="Times New Roman" w:cs="Times New Roman"/>
              </w:rPr>
              <w:t xml:space="preserve">вержден План проведения ярмарок на территории Сегежского городского поселения в 2017 году. </w:t>
            </w:r>
            <w:proofErr w:type="gramEnd"/>
          </w:p>
          <w:p w:rsidR="00F178A6" w:rsidRPr="00AB4D01" w:rsidRDefault="00F178A6" w:rsidP="001C6FEE">
            <w:pPr>
              <w:spacing w:after="0" w:line="240" w:lineRule="auto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В г. Сегежа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проведены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78A6" w:rsidRPr="00AB4D01" w:rsidRDefault="00F178A6" w:rsidP="001C6FEE">
            <w:pPr>
              <w:numPr>
                <w:ilvl w:val="0"/>
                <w:numId w:val="4"/>
              </w:numPr>
              <w:tabs>
                <w:tab w:val="left" w:pos="505"/>
              </w:tabs>
              <w:spacing w:after="0" w:line="240" w:lineRule="auto"/>
              <w:ind w:left="8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в январе с 16 по 22 проведена универсальная/разовая я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марка с участием предпринимателя из Санкт-Петербурга;</w:t>
            </w:r>
          </w:p>
          <w:p w:rsidR="00F178A6" w:rsidRPr="00AB4D01" w:rsidRDefault="00F178A6" w:rsidP="001C6FEE">
            <w:pPr>
              <w:numPr>
                <w:ilvl w:val="0"/>
                <w:numId w:val="4"/>
              </w:numPr>
              <w:tabs>
                <w:tab w:val="left" w:pos="505"/>
              </w:tabs>
              <w:spacing w:after="0" w:line="240" w:lineRule="auto"/>
              <w:ind w:left="8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с февраля по апрель проведена продовольственная  /регулярная  ярмарка;</w:t>
            </w:r>
          </w:p>
          <w:p w:rsidR="00F178A6" w:rsidRPr="00AB4D01" w:rsidRDefault="00F178A6" w:rsidP="001C6FEE">
            <w:pPr>
              <w:numPr>
                <w:ilvl w:val="0"/>
                <w:numId w:val="4"/>
              </w:numPr>
              <w:tabs>
                <w:tab w:val="left" w:pos="505"/>
              </w:tabs>
              <w:spacing w:after="0" w:line="240" w:lineRule="auto"/>
              <w:ind w:left="8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в марте проведена универсальная/разовая ярмарка с уч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стием предпринимателя из Санкт-Петербурга; </w:t>
            </w:r>
          </w:p>
          <w:p w:rsidR="00F178A6" w:rsidRPr="00AB4D01" w:rsidRDefault="00F178A6" w:rsidP="001C6FEE">
            <w:pPr>
              <w:numPr>
                <w:ilvl w:val="0"/>
                <w:numId w:val="4"/>
              </w:numPr>
              <w:tabs>
                <w:tab w:val="left" w:pos="505"/>
              </w:tabs>
              <w:spacing w:after="0" w:line="240" w:lineRule="auto"/>
              <w:ind w:left="8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с мая по июль проведена универсальная/регулярная я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марка;</w:t>
            </w:r>
          </w:p>
          <w:p w:rsidR="00F178A6" w:rsidRPr="00AB4D01" w:rsidRDefault="00F178A6" w:rsidP="001C6FEE">
            <w:pPr>
              <w:numPr>
                <w:ilvl w:val="0"/>
                <w:numId w:val="4"/>
              </w:numPr>
              <w:tabs>
                <w:tab w:val="left" w:pos="505"/>
              </w:tabs>
              <w:spacing w:after="0" w:line="240" w:lineRule="auto"/>
              <w:ind w:left="8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с августа по сентябрь  проведена универсальная/ регуля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ная ярмарка;</w:t>
            </w:r>
          </w:p>
          <w:p w:rsidR="00F178A6" w:rsidRPr="00AB4D01" w:rsidRDefault="00F178A6" w:rsidP="001C6FEE">
            <w:pPr>
              <w:numPr>
                <w:ilvl w:val="0"/>
                <w:numId w:val="4"/>
              </w:numPr>
              <w:tabs>
                <w:tab w:val="left" w:pos="505"/>
              </w:tabs>
              <w:spacing w:after="0" w:line="240" w:lineRule="auto"/>
              <w:ind w:left="8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в сентябре проведена специализированная (сельскохозяйственная)/регулярная ярмарка;</w:t>
            </w:r>
          </w:p>
          <w:p w:rsidR="00C778D0" w:rsidRPr="00AB4D01" w:rsidRDefault="00F178A6" w:rsidP="00C778D0">
            <w:pPr>
              <w:numPr>
                <w:ilvl w:val="0"/>
                <w:numId w:val="4"/>
              </w:numPr>
              <w:tabs>
                <w:tab w:val="left" w:pos="505"/>
              </w:tabs>
              <w:spacing w:after="0" w:line="240" w:lineRule="auto"/>
              <w:ind w:left="8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в ноябре проведены две </w:t>
            </w:r>
            <w:r w:rsidRPr="00AB4D01">
              <w:rPr>
                <w:rFonts w:ascii="Times New Roman" w:hAnsi="Times New Roman"/>
                <w:sz w:val="20"/>
              </w:rPr>
              <w:t>униве</w:t>
            </w:r>
            <w:r w:rsidR="00826B7F" w:rsidRPr="00AB4D01">
              <w:rPr>
                <w:rFonts w:ascii="Times New Roman" w:hAnsi="Times New Roman"/>
                <w:sz w:val="20"/>
              </w:rPr>
              <w:t>рсальные/регулярные ярмарки;</w:t>
            </w:r>
            <w:r w:rsidRPr="00AB4D01">
              <w:rPr>
                <w:rFonts w:ascii="Times New Roman" w:hAnsi="Times New Roman"/>
                <w:sz w:val="20"/>
              </w:rPr>
              <w:t xml:space="preserve">  </w:t>
            </w:r>
            <w:r w:rsidR="00C778D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C778D0" w:rsidRPr="00AB4D01" w:rsidRDefault="00826B7F" w:rsidP="00826B7F">
            <w:pPr>
              <w:tabs>
                <w:tab w:val="left" w:pos="505"/>
              </w:tabs>
              <w:spacing w:after="0" w:line="240" w:lineRule="auto"/>
              <w:ind w:left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8) в</w:t>
            </w:r>
            <w:r w:rsidR="00C778D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декабре проведена  </w:t>
            </w:r>
            <w:r w:rsidR="00C778D0" w:rsidRPr="00AB4D01">
              <w:rPr>
                <w:rFonts w:ascii="Times New Roman" w:hAnsi="Times New Roman"/>
                <w:color w:val="000000"/>
                <w:sz w:val="20"/>
              </w:rPr>
              <w:t>универсальная/разовая ярмарка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Промышленность и топливно-энергетический комплекс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Выделение земельных участков под промы</w:t>
            </w:r>
            <w:r w:rsidRPr="00AB4D01">
              <w:rPr>
                <w:rFonts w:ascii="Times New Roman" w:eastAsia="Calibri" w:hAnsi="Times New Roman" w:cs="Times New Roman"/>
              </w:rPr>
              <w:t>ш</w:t>
            </w:r>
            <w:r w:rsidRPr="00AB4D01">
              <w:rPr>
                <w:rFonts w:ascii="Times New Roman" w:eastAsia="Calibri" w:hAnsi="Times New Roman" w:cs="Times New Roman"/>
              </w:rPr>
              <w:t xml:space="preserve">ленные площадки  на территории Сегежского муниципального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правовые  акты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района и  Сегежск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го городск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Отдел строительства и ЖКХ, администрация Сегежского городского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ления (по согл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В соответствии  с Постановлениями администрации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 xml:space="preserve">ского муниципального района от 30 сентября 2014г. № 1208 и от 15 октября 2014 г. № 1298 ООО "Управляющая компания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промпарком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>" предоставлен в аренду земельный участок из з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мель населенных пунктов площадью 173904 кв. м для стро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тельства промышленного парка в п. Надвоицы</w:t>
            </w:r>
          </w:p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На основании внесенных изменений в Генеральный план Сегежского городского поселения проведена  работа по актуал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зации земельных участков, в том числе земельных участков обеспеченных железнодорожными подъездами  и объектов н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движимого имущества расположенных на территории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городского поселения возможных к   использованию для реализации инвестиционных проектов.</w:t>
            </w:r>
            <w:r w:rsidRPr="00AB4D01">
              <w:rPr>
                <w:rFonts w:ascii="Times New Roman" w:hAnsi="Times New Roman" w:cs="Times New Roman"/>
                <w:color w:val="000000"/>
              </w:rPr>
              <w:t xml:space="preserve"> Администрация Сеге</w:t>
            </w:r>
            <w:r w:rsidRPr="00AB4D01">
              <w:rPr>
                <w:rFonts w:ascii="Times New Roman" w:hAnsi="Times New Roman" w:cs="Times New Roman"/>
                <w:color w:val="000000"/>
              </w:rPr>
              <w:t>ж</w:t>
            </w:r>
            <w:r w:rsidRPr="00AB4D01">
              <w:rPr>
                <w:rFonts w:ascii="Times New Roman" w:hAnsi="Times New Roman" w:cs="Times New Roman"/>
                <w:color w:val="000000"/>
              </w:rPr>
              <w:t>ского городского поселения, в рамках развития моногорода, рассматривает возможность предоставления земельного участка - промышленная зона ПР-8, территория промышленной з</w:t>
            </w:r>
            <w:r w:rsidRPr="00AB4D01">
              <w:rPr>
                <w:rFonts w:ascii="Times New Roman" w:hAnsi="Times New Roman" w:cs="Times New Roman"/>
                <w:color w:val="000000"/>
              </w:rPr>
              <w:t>а</w:t>
            </w:r>
            <w:r w:rsidRPr="00AB4D01">
              <w:rPr>
                <w:rFonts w:ascii="Times New Roman" w:hAnsi="Times New Roman" w:cs="Times New Roman"/>
                <w:color w:val="000000"/>
              </w:rPr>
              <w:t>стройки в районе бывшего парка культуры, площадь 22 251,1 кв.м.  под размещение промышленной площадки. Земельный участок сформирован, поставлен на кадастровый учет.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Содействие ОАО "Ко</w:t>
            </w:r>
            <w:r w:rsidRPr="00AB4D01">
              <w:rPr>
                <w:rFonts w:ascii="Times New Roman" w:eastAsia="Calibri" w:hAnsi="Times New Roman" w:cs="Times New Roman"/>
              </w:rPr>
              <w:t>р</w:t>
            </w:r>
            <w:r w:rsidRPr="00AB4D01">
              <w:rPr>
                <w:rFonts w:ascii="Times New Roman" w:eastAsia="Calibri" w:hAnsi="Times New Roman" w:cs="Times New Roman"/>
              </w:rPr>
              <w:t>порация развития Ре</w:t>
            </w:r>
            <w:r w:rsidRPr="00AB4D01">
              <w:rPr>
                <w:rFonts w:ascii="Times New Roman" w:eastAsia="Calibri" w:hAnsi="Times New Roman" w:cs="Times New Roman"/>
              </w:rPr>
              <w:t>с</w:t>
            </w:r>
            <w:r w:rsidRPr="00AB4D01">
              <w:rPr>
                <w:rFonts w:ascii="Times New Roman" w:eastAsia="Calibri" w:hAnsi="Times New Roman" w:cs="Times New Roman"/>
              </w:rPr>
              <w:t>публики Карелия" в  разработке проекта  по созданию и инфрастру</w:t>
            </w:r>
            <w:r w:rsidRPr="00AB4D01">
              <w:rPr>
                <w:rFonts w:ascii="Times New Roman" w:eastAsia="Calibri" w:hAnsi="Times New Roman" w:cs="Times New Roman"/>
              </w:rPr>
              <w:t>к</w:t>
            </w:r>
            <w:r w:rsidRPr="00AB4D01">
              <w:rPr>
                <w:rFonts w:ascii="Times New Roman" w:eastAsia="Calibri" w:hAnsi="Times New Roman" w:cs="Times New Roman"/>
              </w:rPr>
              <w:t xml:space="preserve">турному обеспечению промышленного парка в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>. Надвоицы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правовые  акты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 xml:space="preserve">ского района и 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Надвои</w:t>
            </w:r>
            <w:r w:rsidRPr="00AB4D01">
              <w:rPr>
                <w:rFonts w:ascii="Times New Roman" w:eastAsia="Calibri" w:hAnsi="Times New Roman" w:cs="Times New Roman"/>
              </w:rPr>
              <w:t>ц</w:t>
            </w:r>
            <w:r w:rsidRPr="00AB4D01">
              <w:rPr>
                <w:rFonts w:ascii="Times New Roman" w:eastAsia="Calibri" w:hAnsi="Times New Roman" w:cs="Times New Roman"/>
              </w:rPr>
              <w:t>кого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горо</w:t>
            </w:r>
            <w:r w:rsidRPr="00AB4D01">
              <w:rPr>
                <w:rFonts w:ascii="Times New Roman" w:eastAsia="Calibri" w:hAnsi="Times New Roman" w:cs="Times New Roman"/>
              </w:rPr>
              <w:t>д</w:t>
            </w:r>
            <w:r w:rsidRPr="00AB4D01">
              <w:rPr>
                <w:rFonts w:ascii="Times New Roman" w:eastAsia="Calibri" w:hAnsi="Times New Roman" w:cs="Times New Roman"/>
              </w:rPr>
              <w:t>ского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2015 - 2016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УЭР,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Надвоицкого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городского п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 xml:space="preserve">селения 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>по согласованию)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C37F4D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Администрациями Сегежского муниципального района  и Сегежского городского поселения заключены соглашения о сотрудничестве и информационной поддержке с ОАО "Корпор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 xml:space="preserve">ция развития Республики Карелия".  </w:t>
            </w:r>
          </w:p>
          <w:p w:rsidR="00C37F4D" w:rsidRPr="00AB4D01" w:rsidRDefault="00C37F4D" w:rsidP="00C37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E7639" w:rsidRPr="00AB4D01">
              <w:rPr>
                <w:rFonts w:ascii="Times New Roman" w:hAnsi="Times New Roman"/>
                <w:sz w:val="20"/>
                <w:szCs w:val="20"/>
              </w:rPr>
              <w:t>В адрес ОАО "Корпор</w:t>
            </w:r>
            <w:r w:rsidR="001E7639"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="001E7639" w:rsidRPr="00AB4D01">
              <w:rPr>
                <w:rFonts w:ascii="Times New Roman" w:hAnsi="Times New Roman"/>
                <w:sz w:val="20"/>
                <w:szCs w:val="20"/>
              </w:rPr>
              <w:t>ция развития Республики Карелия" н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аправлена информация о свободных производственных площадках на территории Сеге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ж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района. </w:t>
            </w:r>
          </w:p>
          <w:p w:rsidR="00C37F4D" w:rsidRPr="00AB4D01" w:rsidRDefault="00C37F4D" w:rsidP="00C37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Администрации Сегежского муниципального района и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Надвоицкого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 Парка, 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разъясняет предпринимателям, заявляющих о создании собственного дела на территории Сегежского муниципального района  о преференциях для развития бизнеса на территории  </w:t>
            </w:r>
            <w:proofErr w:type="spellStart"/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Навдоицкого</w:t>
            </w:r>
            <w:proofErr w:type="spellEnd"/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поселения.</w:t>
            </w:r>
            <w:proofErr w:type="gramEnd"/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В информационно-телекоммуникационной сети «Интернет» на официальном сайте администрации Сегежского муниципального района размещена информация об особом правовом режиме 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осуществления предпринимательской деятельности на территории опережающего развития. </w:t>
            </w:r>
          </w:p>
          <w:p w:rsidR="00C37F4D" w:rsidRPr="00AB4D01" w:rsidRDefault="00C37F4D" w:rsidP="00C37F4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В настоящее время в АО "Корпорация развития Республики Карелия" и Фонде развития моногородов  рассматриваются  заявки на реализацию следующих инвестиционных проектов:</w:t>
            </w:r>
          </w:p>
          <w:p w:rsidR="00C37F4D" w:rsidRPr="00AB4D01" w:rsidRDefault="00C37F4D" w:rsidP="00C37F4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1) завод по изготовлению 3-хслойного паркета,</w:t>
            </w:r>
          </w:p>
          <w:p w:rsidR="00C37F4D" w:rsidRPr="00AB4D01" w:rsidRDefault="00C37F4D" w:rsidP="00C37F4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2)   строительство котельной;</w:t>
            </w:r>
          </w:p>
          <w:p w:rsidR="00C37F4D" w:rsidRPr="00AB4D01" w:rsidRDefault="00C37F4D" w:rsidP="00C37F4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3)   двух производств по созданию металлоконструкций, в т.ч.  со специальным гальваническим покрытием;</w:t>
            </w:r>
          </w:p>
          <w:p w:rsidR="00C37F4D" w:rsidRPr="00AB4D01" w:rsidRDefault="00C37F4D" w:rsidP="00C37F4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4) производство картонной втулки;</w:t>
            </w:r>
          </w:p>
          <w:p w:rsidR="00C37F4D" w:rsidRPr="00AB4D01" w:rsidRDefault="00C37F4D" w:rsidP="00C37F4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5) 2 проекта   по переработке карельских минералов.</w:t>
            </w:r>
          </w:p>
          <w:p w:rsidR="00C37F4D" w:rsidRPr="00AB4D01" w:rsidRDefault="00C37F4D" w:rsidP="00C37F4D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В настоящее время в Правительстве Российской Федерации на завершающей стадии находится рассмотрение заявки о внесение изменений в Постановление Прав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тельства Российской Федерации от 19  сентября 2016 года № 940 "О создании территории опережающего развития  террит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рии " Надвоицы " по увеличению видов деятельности для ос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бого правового режима осуществления предпринимательской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Жилищное строительство и жилищно-коммунальное хозяйство</w:t>
            </w:r>
          </w:p>
        </w:tc>
      </w:tr>
      <w:tr w:rsidR="00F178A6" w:rsidRPr="00451664" w:rsidTr="00511D6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B4D01">
              <w:rPr>
                <w:b w:val="0"/>
                <w:sz w:val="20"/>
                <w:szCs w:val="20"/>
              </w:rPr>
              <w:t>Реализация  муниц</w:t>
            </w:r>
            <w:r w:rsidRPr="00AB4D01">
              <w:rPr>
                <w:b w:val="0"/>
                <w:sz w:val="20"/>
                <w:szCs w:val="20"/>
              </w:rPr>
              <w:t>и</w:t>
            </w:r>
            <w:r w:rsidRPr="00AB4D01">
              <w:rPr>
                <w:b w:val="0"/>
                <w:sz w:val="20"/>
                <w:szCs w:val="20"/>
              </w:rPr>
              <w:t>пальной программы «Обеспечение жильем молодых семей Сеге</w:t>
            </w:r>
            <w:r w:rsidRPr="00AB4D01">
              <w:rPr>
                <w:b w:val="0"/>
                <w:sz w:val="20"/>
                <w:szCs w:val="20"/>
              </w:rPr>
              <w:t>ж</w:t>
            </w:r>
            <w:r w:rsidRPr="00AB4D01">
              <w:rPr>
                <w:b w:val="0"/>
                <w:sz w:val="20"/>
                <w:szCs w:val="20"/>
              </w:rPr>
              <w:t>ского муниципального района  на  2015 год»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Постано</w:t>
            </w:r>
            <w:r w:rsidRPr="00AB4D01">
              <w:rPr>
                <w:rFonts w:ascii="Times New Roman" w:eastAsia="Calibri" w:hAnsi="Times New Roman" w:cs="Times New Roman"/>
              </w:rPr>
              <w:t>в</w:t>
            </w:r>
            <w:r w:rsidRPr="00AB4D01">
              <w:rPr>
                <w:rFonts w:ascii="Times New Roman" w:eastAsia="Calibri" w:hAnsi="Times New Roman" w:cs="Times New Roman"/>
              </w:rPr>
              <w:t>ления адм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нистрации Сегежского муниципал</w:t>
            </w:r>
            <w:r w:rsidRPr="00AB4D01">
              <w:rPr>
                <w:rFonts w:ascii="Times New Roman" w:eastAsia="Calibri" w:hAnsi="Times New Roman" w:cs="Times New Roman"/>
              </w:rPr>
              <w:t>ь</w:t>
            </w:r>
            <w:r w:rsidRPr="00AB4D01">
              <w:rPr>
                <w:rFonts w:ascii="Times New Roman" w:eastAsia="Calibri" w:hAnsi="Times New Roman" w:cs="Times New Roman"/>
              </w:rPr>
              <w:t>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Отдел Стро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тельства и ЖКХ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AFC" w:rsidRPr="00AB4D01" w:rsidRDefault="00F178A6" w:rsidP="00955AFC">
            <w:pPr>
              <w:pStyle w:val="ConsPlusNormal"/>
              <w:ind w:firstLine="80"/>
              <w:jc w:val="both"/>
              <w:rPr>
                <w:rFonts w:ascii="Times New Roman" w:hAnsi="Times New Roman"/>
              </w:rPr>
            </w:pPr>
            <w:r w:rsidRPr="00AB4D01">
              <w:rPr>
                <w:rFonts w:ascii="Times New Roman" w:hAnsi="Times New Roman" w:cs="Times New Roman"/>
              </w:rPr>
              <w:t xml:space="preserve">   С целью участия  в реализации подпрограммы «Обеспечение жильем молодых семей» федеральной целевой программы «Жилище» на 2015-2020 г.г (далее – подпрограмма) в админ</w:t>
            </w:r>
            <w:r w:rsidRPr="00AB4D01">
              <w:rPr>
                <w:rFonts w:ascii="Times New Roman" w:hAnsi="Times New Roman" w:cs="Times New Roman"/>
              </w:rPr>
              <w:t>и</w:t>
            </w:r>
            <w:r w:rsidRPr="00AB4D01">
              <w:rPr>
                <w:rFonts w:ascii="Times New Roman" w:hAnsi="Times New Roman" w:cs="Times New Roman"/>
              </w:rPr>
              <w:t>страции  Сегежского муниципального  района</w:t>
            </w:r>
            <w:r w:rsidR="00A75AC1" w:rsidRPr="00AB4D01">
              <w:rPr>
                <w:rFonts w:ascii="Times New Roman" w:hAnsi="Times New Roman" w:cs="Times New Roman"/>
              </w:rPr>
              <w:t xml:space="preserve"> ежегодно</w:t>
            </w:r>
            <w:r w:rsidR="004223EC" w:rsidRPr="00AB4D01">
              <w:rPr>
                <w:rFonts w:ascii="Times New Roman" w:hAnsi="Times New Roman" w:cs="Times New Roman"/>
              </w:rPr>
              <w:t xml:space="preserve"> </w:t>
            </w:r>
            <w:r w:rsidR="00A75AC1" w:rsidRPr="00AB4D0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="00A75AC1" w:rsidRPr="00AB4D01">
              <w:rPr>
                <w:rFonts w:ascii="Times New Roman" w:hAnsi="Times New Roman" w:cs="Times New Roman"/>
              </w:rPr>
              <w:t>и</w:t>
            </w:r>
            <w:proofErr w:type="gramEnd"/>
            <w:r w:rsidR="00A75AC1" w:rsidRPr="00AB4D01">
              <w:rPr>
                <w:rFonts w:ascii="Times New Roman" w:hAnsi="Times New Roman" w:cs="Times New Roman"/>
              </w:rPr>
              <w:t xml:space="preserve"> 2015, 2016 и 2017 годов  составлялся </w:t>
            </w:r>
            <w:r w:rsidRPr="00AB4D01">
              <w:rPr>
                <w:rFonts w:ascii="Times New Roman" w:hAnsi="Times New Roman" w:cs="Times New Roman"/>
              </w:rPr>
              <w:t>Сво</w:t>
            </w:r>
            <w:r w:rsidRPr="00AB4D01">
              <w:rPr>
                <w:rFonts w:ascii="Times New Roman" w:hAnsi="Times New Roman" w:cs="Times New Roman"/>
              </w:rPr>
              <w:t>д</w:t>
            </w:r>
            <w:r w:rsidRPr="00AB4D01">
              <w:rPr>
                <w:rFonts w:ascii="Times New Roman" w:hAnsi="Times New Roman" w:cs="Times New Roman"/>
              </w:rPr>
              <w:t>ный список молодых семей -  уча</w:t>
            </w:r>
            <w:r w:rsidR="004223EC" w:rsidRPr="00AB4D01">
              <w:rPr>
                <w:rFonts w:ascii="Times New Roman" w:hAnsi="Times New Roman" w:cs="Times New Roman"/>
              </w:rPr>
              <w:t xml:space="preserve">стников подпрограммы </w:t>
            </w:r>
            <w:r w:rsidRPr="00AB4D01">
              <w:rPr>
                <w:rFonts w:ascii="Times New Roman" w:hAnsi="Times New Roman" w:cs="Times New Roman"/>
              </w:rPr>
              <w:t xml:space="preserve">, состоящий из 10 семей.  </w:t>
            </w:r>
            <w:r w:rsidR="004223EC" w:rsidRPr="00AB4D01">
              <w:rPr>
                <w:rFonts w:ascii="Times New Roman" w:hAnsi="Times New Roman" w:cs="Times New Roman"/>
              </w:rPr>
              <w:t xml:space="preserve">Ежегодно направлялись в Министерство </w:t>
            </w:r>
            <w:r w:rsidR="004223EC" w:rsidRPr="00AB4D01">
              <w:rPr>
                <w:rFonts w:ascii="Times New Roman" w:hAnsi="Times New Roman"/>
                <w:color w:val="000000"/>
              </w:rPr>
              <w:t>строительства, ЖКХ и энергетики Респу</w:t>
            </w:r>
            <w:r w:rsidR="004223EC" w:rsidRPr="00AB4D01">
              <w:rPr>
                <w:rFonts w:ascii="Times New Roman" w:hAnsi="Times New Roman"/>
                <w:color w:val="000000"/>
              </w:rPr>
              <w:t>б</w:t>
            </w:r>
            <w:r w:rsidR="004223EC" w:rsidRPr="00AB4D01">
              <w:rPr>
                <w:rFonts w:ascii="Times New Roman" w:hAnsi="Times New Roman"/>
                <w:color w:val="000000"/>
              </w:rPr>
              <w:t>лики Карелия</w:t>
            </w:r>
            <w:r w:rsidR="004223EC" w:rsidRPr="00AB4D01">
              <w:rPr>
                <w:rFonts w:ascii="Times New Roman" w:hAnsi="Times New Roman" w:cs="Times New Roman"/>
              </w:rPr>
              <w:t xml:space="preserve"> заявки</w:t>
            </w:r>
            <w:r w:rsidRPr="00AB4D01">
              <w:rPr>
                <w:rFonts w:ascii="Times New Roman" w:hAnsi="Times New Roman" w:cs="Times New Roman"/>
              </w:rPr>
              <w:t xml:space="preserve">  </w:t>
            </w:r>
            <w:r w:rsidR="004223EC" w:rsidRPr="00AB4D01">
              <w:rPr>
                <w:rFonts w:ascii="Times New Roman" w:hAnsi="Times New Roman" w:cs="Times New Roman"/>
              </w:rPr>
              <w:t>на участие в подпрограмме,   однако  ф</w:t>
            </w:r>
            <w:r w:rsidR="004223EC" w:rsidRPr="00AB4D01">
              <w:rPr>
                <w:rFonts w:ascii="Times New Roman" w:hAnsi="Times New Roman" w:cs="Times New Roman"/>
              </w:rPr>
              <w:t>и</w:t>
            </w:r>
            <w:r w:rsidR="004223EC" w:rsidRPr="00AB4D01">
              <w:rPr>
                <w:rFonts w:ascii="Times New Roman" w:hAnsi="Times New Roman" w:cs="Times New Roman"/>
              </w:rPr>
              <w:t>нансовые средства на реализацию</w:t>
            </w:r>
            <w:r w:rsidR="00DC497F">
              <w:rPr>
                <w:rFonts w:ascii="Times New Roman" w:hAnsi="Times New Roman" w:cs="Times New Roman"/>
              </w:rPr>
              <w:t xml:space="preserve"> подпрограммы </w:t>
            </w:r>
            <w:r w:rsidR="004223EC" w:rsidRPr="00AB4D01">
              <w:rPr>
                <w:rFonts w:ascii="Times New Roman" w:hAnsi="Times New Roman" w:cs="Times New Roman"/>
              </w:rPr>
              <w:t xml:space="preserve"> в Сегежский район не поступали. </w:t>
            </w:r>
            <w:proofErr w:type="gramStart"/>
            <w:r w:rsidR="004223EC" w:rsidRPr="00AB4D01">
              <w:rPr>
                <w:rFonts w:ascii="Times New Roman" w:hAnsi="Times New Roman" w:cs="Times New Roman"/>
              </w:rPr>
              <w:t>Для</w:t>
            </w:r>
            <w:proofErr w:type="gramEnd"/>
            <w:r w:rsidR="004223EC" w:rsidRPr="00AB4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23EC" w:rsidRPr="00AB4D01">
              <w:rPr>
                <w:rFonts w:ascii="Times New Roman" w:hAnsi="Times New Roman" w:cs="Times New Roman"/>
              </w:rPr>
              <w:t>участие</w:t>
            </w:r>
            <w:proofErr w:type="gramEnd"/>
            <w:r w:rsidR="004223EC" w:rsidRPr="00AB4D01">
              <w:rPr>
                <w:rFonts w:ascii="Times New Roman" w:hAnsi="Times New Roman" w:cs="Times New Roman"/>
              </w:rPr>
              <w:t xml:space="preserve"> в программе в 2018 год, администрацией  Сегежского муниципального района </w:t>
            </w:r>
            <w:r w:rsidR="00955AFC" w:rsidRPr="00AB4D01">
              <w:rPr>
                <w:rFonts w:ascii="Times New Roman" w:hAnsi="Times New Roman"/>
              </w:rPr>
              <w:t xml:space="preserve">    приняты </w:t>
            </w:r>
            <w:r w:rsidR="0088501A" w:rsidRPr="00AB4D01">
              <w:rPr>
                <w:rFonts w:ascii="Times New Roman" w:hAnsi="Times New Roman"/>
              </w:rPr>
              <w:t xml:space="preserve"> заявления</w:t>
            </w:r>
            <w:r w:rsidRPr="00AB4D01">
              <w:rPr>
                <w:rFonts w:ascii="Times New Roman" w:hAnsi="Times New Roman"/>
              </w:rPr>
              <w:t xml:space="preserve"> </w:t>
            </w:r>
            <w:r w:rsidR="00955AFC" w:rsidRPr="00AB4D01">
              <w:rPr>
                <w:rFonts w:ascii="Times New Roman" w:hAnsi="Times New Roman"/>
              </w:rPr>
              <w:t xml:space="preserve"> у 10 </w:t>
            </w:r>
            <w:r w:rsidRPr="00AB4D01">
              <w:rPr>
                <w:rFonts w:ascii="Times New Roman" w:hAnsi="Times New Roman"/>
              </w:rPr>
              <w:t>молодых семей, изъявивших желание получит</w:t>
            </w:r>
            <w:r w:rsidR="004223EC" w:rsidRPr="00AB4D01">
              <w:rPr>
                <w:rFonts w:ascii="Times New Roman" w:hAnsi="Times New Roman"/>
              </w:rPr>
              <w:t>ь социальную выплату</w:t>
            </w:r>
            <w:r w:rsidRPr="00AB4D01">
              <w:rPr>
                <w:rFonts w:ascii="Times New Roman" w:hAnsi="Times New Roman"/>
              </w:rPr>
              <w:t xml:space="preserve">. </w:t>
            </w:r>
          </w:p>
          <w:p w:rsidR="00F178A6" w:rsidRPr="00AB4D01" w:rsidRDefault="0088501A" w:rsidP="00955AFC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955AFC" w:rsidRPr="00AB4D01">
              <w:rPr>
                <w:rFonts w:ascii="Times New Roman" w:hAnsi="Times New Roman" w:cs="Times New Roman"/>
              </w:rPr>
              <w:t>В бюджете</w:t>
            </w:r>
            <w:r w:rsidR="00F178A6" w:rsidRPr="00AB4D01">
              <w:rPr>
                <w:rFonts w:ascii="Times New Roman" w:hAnsi="Times New Roman" w:cs="Times New Roman"/>
              </w:rPr>
              <w:t xml:space="preserve"> Сегежского муниципального района   2018 г.</w:t>
            </w:r>
            <w:r w:rsidR="00955AFC" w:rsidRPr="00AB4D01">
              <w:rPr>
                <w:rFonts w:ascii="Times New Roman" w:hAnsi="Times New Roman" w:cs="Times New Roman"/>
              </w:rPr>
              <w:t xml:space="preserve">, так же как и в предыдущие годы, </w:t>
            </w:r>
            <w:r w:rsidR="00F178A6" w:rsidRPr="00AB4D01">
              <w:rPr>
                <w:rFonts w:ascii="Times New Roman" w:hAnsi="Times New Roman" w:cs="Times New Roman"/>
              </w:rPr>
              <w:t xml:space="preserve"> предусмотрены  средства,   нео</w:t>
            </w:r>
            <w:r w:rsidR="00F178A6" w:rsidRPr="00AB4D01">
              <w:rPr>
                <w:rFonts w:ascii="Times New Roman" w:hAnsi="Times New Roman" w:cs="Times New Roman"/>
              </w:rPr>
              <w:t>б</w:t>
            </w:r>
            <w:r w:rsidR="00F178A6" w:rsidRPr="00AB4D01">
              <w:rPr>
                <w:rFonts w:ascii="Times New Roman" w:hAnsi="Times New Roman" w:cs="Times New Roman"/>
              </w:rPr>
              <w:t>ходимые для предоставления молодым семьям дополнительной социальной выплаты при рождении (усыновлении) одного р</w:t>
            </w:r>
            <w:r w:rsidR="00F178A6" w:rsidRPr="00AB4D01">
              <w:rPr>
                <w:rFonts w:ascii="Times New Roman" w:hAnsi="Times New Roman" w:cs="Times New Roman"/>
              </w:rPr>
              <w:t>е</w:t>
            </w:r>
            <w:r w:rsidR="00F178A6" w:rsidRPr="00AB4D01">
              <w:rPr>
                <w:rFonts w:ascii="Times New Roman" w:hAnsi="Times New Roman" w:cs="Times New Roman"/>
              </w:rPr>
              <w:t>бенка в размере 5% расчетной (средней) стоимости жилья для погашения части расходов, связанных с приобретением жилого помещения (созданием объекта индивидуального жилищного строительства)  в размере 108,4 тыс.  руб.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hd w:val="clear" w:color="auto" w:fill="FFFFFF"/>
              <w:tabs>
                <w:tab w:val="left" w:pos="237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6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51664">
              <w:rPr>
                <w:rFonts w:ascii="Times New Roman" w:hAnsi="Times New Roman"/>
                <w:color w:val="000000"/>
                <w:sz w:val="20"/>
                <w:szCs w:val="20"/>
              </w:rPr>
              <w:t>По информации Мин</w:t>
            </w:r>
            <w:r w:rsidRPr="004516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51664">
              <w:rPr>
                <w:rFonts w:ascii="Times New Roman" w:hAnsi="Times New Roman"/>
                <w:color w:val="000000"/>
                <w:sz w:val="20"/>
                <w:szCs w:val="20"/>
              </w:rPr>
              <w:t>стерства строительства, ЖКХ и энергетики Респу</w:t>
            </w:r>
            <w:r w:rsidRPr="0045166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4223EC">
              <w:rPr>
                <w:rFonts w:ascii="Times New Roman" w:hAnsi="Times New Roman"/>
                <w:color w:val="000000"/>
                <w:sz w:val="20"/>
                <w:szCs w:val="20"/>
              </w:rPr>
              <w:t>лики Карелия с 2015г. по 2017 го</w:t>
            </w:r>
            <w:r w:rsidR="00C07BF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4223E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516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 на реал</w:t>
            </w:r>
            <w:r w:rsidRPr="004516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51664">
              <w:rPr>
                <w:rFonts w:ascii="Times New Roman" w:hAnsi="Times New Roman"/>
                <w:color w:val="000000"/>
                <w:sz w:val="20"/>
                <w:szCs w:val="20"/>
              </w:rPr>
              <w:t>зацию  подпрограммы в Сегежском муниципальном районе не предусмотрено.</w:t>
            </w:r>
          </w:p>
          <w:p w:rsidR="00F178A6" w:rsidRPr="00451664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Проведение ежемеся</w:t>
            </w:r>
            <w:r w:rsidRPr="00AB4D01">
              <w:rPr>
                <w:rFonts w:ascii="Times New Roman" w:eastAsia="Calibri" w:hAnsi="Times New Roman" w:cs="Times New Roman"/>
              </w:rPr>
              <w:t>ч</w:t>
            </w:r>
            <w:r w:rsidRPr="00AB4D01">
              <w:rPr>
                <w:rFonts w:ascii="Times New Roman" w:eastAsia="Calibri" w:hAnsi="Times New Roman" w:cs="Times New Roman"/>
              </w:rPr>
              <w:t>ного мониторинга ввода жилья на территории Сегежского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 xml:space="preserve">пального района </w:t>
            </w:r>
          </w:p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Аналитич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ская 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Отдел стро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тельства и ЖКХ,</w:t>
            </w:r>
          </w:p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администрации городских и сельских поселений 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>по с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гласованию)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Мониторинг ввода жилья проводится ежемесячно.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Показатель по вводу жилья,  согласованный с Министерством строительства и жилищно-коммунального хозяйства и энергетики Республики Карелия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1)  2015г. - 1700 м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2) 2016г. - 2100;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3) 2017г. - 1760. 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Введено  жилья в об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ъ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еме: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1) 2015г. - 1425,9 м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2) 2016г. -625;</w:t>
            </w:r>
          </w:p>
          <w:p w:rsidR="002D6A4B" w:rsidRPr="00AB4D01" w:rsidRDefault="002D6A4B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3) 2017г. - 1120,9.</w:t>
            </w:r>
          </w:p>
          <w:p w:rsidR="00F178A6" w:rsidRPr="00AB4D01" w:rsidRDefault="00F178A6" w:rsidP="001C6F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5166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451664">
              <w:rPr>
                <w:rFonts w:ascii="Times New Roman" w:hAnsi="Times New Roman" w:cs="Times New Roman"/>
              </w:rPr>
              <w:t>Ввод жилья в Сегежском муниципальном районе обеспечивается, в осно</w:t>
            </w:r>
            <w:r w:rsidRPr="00451664">
              <w:rPr>
                <w:rFonts w:ascii="Times New Roman" w:hAnsi="Times New Roman" w:cs="Times New Roman"/>
              </w:rPr>
              <w:t>в</w:t>
            </w:r>
            <w:r w:rsidRPr="00451664">
              <w:rPr>
                <w:rFonts w:ascii="Times New Roman" w:hAnsi="Times New Roman" w:cs="Times New Roman"/>
              </w:rPr>
              <w:t>ном, строительством инд</w:t>
            </w:r>
            <w:r w:rsidRPr="00451664">
              <w:rPr>
                <w:rFonts w:ascii="Times New Roman" w:hAnsi="Times New Roman" w:cs="Times New Roman"/>
              </w:rPr>
              <w:t>и</w:t>
            </w:r>
            <w:r w:rsidRPr="00451664">
              <w:rPr>
                <w:rFonts w:ascii="Times New Roman" w:hAnsi="Times New Roman" w:cs="Times New Roman"/>
              </w:rPr>
              <w:t>видуальных жилых домов гражданами, которые им</w:t>
            </w:r>
            <w:r w:rsidRPr="00451664">
              <w:rPr>
                <w:rFonts w:ascii="Times New Roman" w:hAnsi="Times New Roman" w:cs="Times New Roman"/>
              </w:rPr>
              <w:t>е</w:t>
            </w:r>
            <w:r w:rsidRPr="00451664">
              <w:rPr>
                <w:rFonts w:ascii="Times New Roman" w:hAnsi="Times New Roman" w:cs="Times New Roman"/>
              </w:rPr>
              <w:t>ют финансовые возможн</w:t>
            </w:r>
            <w:r w:rsidRPr="00451664">
              <w:rPr>
                <w:rFonts w:ascii="Times New Roman" w:hAnsi="Times New Roman" w:cs="Times New Roman"/>
              </w:rPr>
              <w:t>о</w:t>
            </w:r>
            <w:r w:rsidRPr="00451664">
              <w:rPr>
                <w:rFonts w:ascii="Times New Roman" w:hAnsi="Times New Roman" w:cs="Times New Roman"/>
              </w:rPr>
              <w:t>сти для строительства (в том числе, затрачивая сре</w:t>
            </w:r>
            <w:r w:rsidRPr="00451664">
              <w:rPr>
                <w:rFonts w:ascii="Times New Roman" w:hAnsi="Times New Roman" w:cs="Times New Roman"/>
              </w:rPr>
              <w:t>д</w:t>
            </w:r>
            <w:r w:rsidRPr="00451664">
              <w:rPr>
                <w:rFonts w:ascii="Times New Roman" w:hAnsi="Times New Roman" w:cs="Times New Roman"/>
              </w:rPr>
              <w:t>ства, полученные путем реализации федеральных и региональных программ поддержки граждан). К тому же разрешение на стро</w:t>
            </w:r>
            <w:r w:rsidRPr="00451664">
              <w:rPr>
                <w:rFonts w:ascii="Times New Roman" w:hAnsi="Times New Roman" w:cs="Times New Roman"/>
              </w:rPr>
              <w:t>и</w:t>
            </w:r>
            <w:r w:rsidRPr="00451664">
              <w:rPr>
                <w:rFonts w:ascii="Times New Roman" w:hAnsi="Times New Roman" w:cs="Times New Roman"/>
              </w:rPr>
              <w:t>тельство выдается сроком на 10 лет с правом продл</w:t>
            </w:r>
            <w:r w:rsidRPr="00451664">
              <w:rPr>
                <w:rFonts w:ascii="Times New Roman" w:hAnsi="Times New Roman" w:cs="Times New Roman"/>
              </w:rPr>
              <w:t>е</w:t>
            </w:r>
            <w:r w:rsidRPr="00451664">
              <w:rPr>
                <w:rFonts w:ascii="Times New Roman" w:hAnsi="Times New Roman" w:cs="Times New Roman"/>
              </w:rPr>
              <w:t>ния, что позволяет гражд</w:t>
            </w:r>
            <w:r w:rsidRPr="00451664">
              <w:rPr>
                <w:rFonts w:ascii="Times New Roman" w:hAnsi="Times New Roman" w:cs="Times New Roman"/>
              </w:rPr>
              <w:t>а</w:t>
            </w:r>
            <w:r w:rsidRPr="00451664">
              <w:rPr>
                <w:rFonts w:ascii="Times New Roman" w:hAnsi="Times New Roman" w:cs="Times New Roman"/>
              </w:rPr>
              <w:t>нам распланировать нео</w:t>
            </w:r>
            <w:r w:rsidRPr="00451664">
              <w:rPr>
                <w:rFonts w:ascii="Times New Roman" w:hAnsi="Times New Roman" w:cs="Times New Roman"/>
              </w:rPr>
              <w:t>б</w:t>
            </w:r>
            <w:r w:rsidRPr="00451664">
              <w:rPr>
                <w:rFonts w:ascii="Times New Roman" w:hAnsi="Times New Roman" w:cs="Times New Roman"/>
              </w:rPr>
              <w:t xml:space="preserve">ходимые затраты для строительства дома.   </w:t>
            </w:r>
          </w:p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451664">
              <w:rPr>
                <w:rFonts w:ascii="Times New Roman" w:hAnsi="Times New Roman" w:cs="Times New Roman"/>
              </w:rPr>
              <w:t xml:space="preserve">     Строительство мног</w:t>
            </w:r>
            <w:r w:rsidRPr="00451664">
              <w:rPr>
                <w:rFonts w:ascii="Times New Roman" w:hAnsi="Times New Roman" w:cs="Times New Roman"/>
              </w:rPr>
              <w:t>о</w:t>
            </w:r>
            <w:r w:rsidRPr="00451664">
              <w:rPr>
                <w:rFonts w:ascii="Times New Roman" w:hAnsi="Times New Roman" w:cs="Times New Roman"/>
              </w:rPr>
              <w:t>квартирных жилых домов в  районе  не ведется  в виду высокой себестоимости нового жилья. Согласно данным Министерства строительства и ЖКХ Ро</w:t>
            </w:r>
            <w:r w:rsidRPr="00451664">
              <w:rPr>
                <w:rFonts w:ascii="Times New Roman" w:hAnsi="Times New Roman" w:cs="Times New Roman"/>
              </w:rPr>
              <w:t>с</w:t>
            </w:r>
            <w:r w:rsidRPr="00451664">
              <w:rPr>
                <w:rFonts w:ascii="Times New Roman" w:hAnsi="Times New Roman" w:cs="Times New Roman"/>
              </w:rPr>
              <w:t xml:space="preserve">сийской Федерации </w:t>
            </w:r>
            <w:proofErr w:type="gramStart"/>
            <w:r w:rsidRPr="00451664">
              <w:rPr>
                <w:rFonts w:ascii="Times New Roman" w:hAnsi="Times New Roman" w:cs="Times New Roman"/>
              </w:rPr>
              <w:t>в</w:t>
            </w:r>
            <w:proofErr w:type="gramEnd"/>
            <w:r w:rsidRPr="004516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1664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451664">
              <w:rPr>
                <w:rFonts w:ascii="Times New Roman" w:hAnsi="Times New Roman" w:cs="Times New Roman"/>
              </w:rPr>
              <w:t xml:space="preserve"> стоимость 1 кв. м. общей площади жилого п</w:t>
            </w:r>
            <w:r w:rsidRPr="00451664">
              <w:rPr>
                <w:rFonts w:ascii="Times New Roman" w:hAnsi="Times New Roman" w:cs="Times New Roman"/>
              </w:rPr>
              <w:t>о</w:t>
            </w:r>
            <w:r w:rsidRPr="00451664">
              <w:rPr>
                <w:rFonts w:ascii="Times New Roman" w:hAnsi="Times New Roman" w:cs="Times New Roman"/>
              </w:rPr>
              <w:t>мещения по Республике Карелия составляла около 40 тыс. рублей. Реальная стоимость 1 кв.м. общей площади нового жилья многоквартирного жилого дома превышает устано</w:t>
            </w:r>
            <w:r w:rsidRPr="00451664">
              <w:rPr>
                <w:rFonts w:ascii="Times New Roman" w:hAnsi="Times New Roman" w:cs="Times New Roman"/>
              </w:rPr>
              <w:t>в</w:t>
            </w:r>
            <w:r w:rsidRPr="00451664">
              <w:rPr>
                <w:rFonts w:ascii="Times New Roman" w:hAnsi="Times New Roman" w:cs="Times New Roman"/>
              </w:rPr>
              <w:t>ленный норматив.</w:t>
            </w:r>
            <w:r w:rsidRPr="0045166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объе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ту "Прокладка труб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провода холодного водоснабжения и устано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ка водоразборных кол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нок по ул.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Линдозе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, ул. Анохина, ул.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Лисициной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Ригоева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. Сегежа РК"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Проектная документ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Администрация Сегежского городского поселения 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по 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8340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B4D0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Проект разработан, получено положительное заключение об эффективности проекта от Министерства строительства, жилищно-коммунального хозяйства и энергетики Республики К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релия, включен в Паспорт программы «Комплексное развитие моногорода Сегежа».  В настоящее время идет поиск источн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ков финансирования.</w:t>
            </w:r>
            <w:r w:rsidR="008340BE" w:rsidRPr="00AB4D01">
              <w:rPr>
                <w:rFonts w:ascii="Times New Roman" w:hAnsi="Times New Roman"/>
                <w:sz w:val="20"/>
                <w:szCs w:val="20"/>
              </w:rPr>
              <w:t xml:space="preserve"> Направлена заявка </w:t>
            </w:r>
            <w:proofErr w:type="spellStart"/>
            <w:r w:rsidR="008340BE" w:rsidRPr="00AB4D01">
              <w:rPr>
                <w:rFonts w:ascii="Times New Roman" w:hAnsi="Times New Roman"/>
                <w:sz w:val="20"/>
                <w:szCs w:val="20"/>
              </w:rPr>
              <w:t>вМинистерство</w:t>
            </w:r>
            <w:proofErr w:type="spellEnd"/>
            <w:r w:rsidR="008340BE" w:rsidRPr="00AB4D01">
              <w:rPr>
                <w:rFonts w:ascii="Times New Roman" w:hAnsi="Times New Roman"/>
                <w:sz w:val="20"/>
                <w:szCs w:val="20"/>
              </w:rPr>
              <w:t xml:space="preserve"> строительства, жилищно-коммунального хозяйства и энергетики Республики К</w:t>
            </w:r>
            <w:r w:rsidR="008340BE"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="008340BE" w:rsidRPr="00AB4D01">
              <w:rPr>
                <w:rFonts w:ascii="Times New Roman" w:hAnsi="Times New Roman"/>
                <w:sz w:val="20"/>
                <w:szCs w:val="20"/>
              </w:rPr>
              <w:t>релия для включения проекта в Федеральную целевую программу «Развитие Республики Карелия на период до 2020 года».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pacing w:after="0" w:line="240" w:lineRule="auto"/>
              <w:jc w:val="both"/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по техническому пер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вооружению системы обеззараживания пить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вой воды в здании насосной станции 2 (вт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рого) подъёма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Проектно-сметная д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кументация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Администрация Сегежского городского пос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ления (по                   согласованию)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3B7470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  Администрацией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Сег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ежского городского поселения 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 заключен контракт  с  НПО "</w:t>
            </w:r>
            <w:proofErr w:type="spellStart"/>
            <w:r w:rsidR="00F178A6" w:rsidRPr="00AB4D01">
              <w:rPr>
                <w:rFonts w:ascii="Times New Roman" w:hAnsi="Times New Roman"/>
                <w:sz w:val="20"/>
                <w:szCs w:val="20"/>
              </w:rPr>
              <w:t>Эко-технология</w:t>
            </w:r>
            <w:proofErr w:type="spellEnd"/>
            <w:r w:rsidR="00F178A6" w:rsidRPr="00AB4D01">
              <w:rPr>
                <w:rFonts w:ascii="Times New Roman" w:hAnsi="Times New Roman"/>
                <w:sz w:val="20"/>
                <w:szCs w:val="20"/>
              </w:rPr>
              <w:t>" со сроком око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н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чания 4 января 2015г. На отчетный период условия контракта не выполнены,     администрация   проводит претензионную раб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="00F178A6" w:rsidRPr="00AB4D01">
              <w:rPr>
                <w:rFonts w:ascii="Times New Roman" w:hAnsi="Times New Roman"/>
                <w:sz w:val="20"/>
                <w:szCs w:val="20"/>
              </w:rPr>
              <w:t xml:space="preserve">ту.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pacing w:after="0" w:line="240" w:lineRule="auto"/>
              <w:jc w:val="both"/>
            </w:pP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Поддержка малого и среднего предпринимательства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Реализация 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пальных программ в сфере  малого и средн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 xml:space="preserve">го предпринимательства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4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правовые  акты Сеге</w:t>
            </w:r>
            <w:r w:rsidRPr="00AB4D01">
              <w:rPr>
                <w:rFonts w:ascii="Times New Roman" w:eastAsia="Calibri" w:hAnsi="Times New Roman" w:cs="Times New Roman"/>
              </w:rPr>
              <w:t>ж</w:t>
            </w:r>
            <w:r w:rsidRPr="00AB4D01">
              <w:rPr>
                <w:rFonts w:ascii="Times New Roman" w:eastAsia="Calibri" w:hAnsi="Times New Roman" w:cs="Times New Roman"/>
              </w:rPr>
              <w:t>ского района  и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2015-2017 годы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УЭР, 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городских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 xml:space="preserve">лений 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 (по согласов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D01">
              <w:rPr>
                <w:rFonts w:ascii="Times New Roman" w:hAnsi="Times New Roman" w:cs="Times New Roman"/>
              </w:rPr>
              <w:t xml:space="preserve">  В 2017 году продолжается реализация </w:t>
            </w:r>
            <w:r w:rsidRPr="00AB4D01">
              <w:rPr>
                <w:rFonts w:ascii="Times New Roman" w:hAnsi="Times New Roman" w:cs="Times New Roman"/>
                <w:color w:val="000000"/>
              </w:rPr>
              <w:t>муниципальных пр</w:t>
            </w:r>
            <w:r w:rsidRPr="00AB4D01">
              <w:rPr>
                <w:rFonts w:ascii="Times New Roman" w:hAnsi="Times New Roman" w:cs="Times New Roman"/>
                <w:color w:val="000000"/>
              </w:rPr>
              <w:t>о</w:t>
            </w:r>
            <w:r w:rsidRPr="00AB4D01">
              <w:rPr>
                <w:rFonts w:ascii="Times New Roman" w:hAnsi="Times New Roman" w:cs="Times New Roman"/>
                <w:color w:val="000000"/>
              </w:rPr>
              <w:t>грамм: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"Развитие малого и среднего предпринимательства в Сегежском муниципальном районе на 2015-2017 годы", 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утве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жденная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постановлением администрации Сегежского муниц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пального района от 4 декабря 2014 года № 1588; 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 "Развитие малого и среднего предпринимательства в Сегежском городском поселении на 2015 – 2017 годы", 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утве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жденная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постановлением администрации Сегежского городск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от 30 октября 2015 года   № 262.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"Ведомственная муниципальная программа поддержки м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лого и среднего предпринимательства в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Надвоицком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2014-2016 годы", утвержденная постановлением администрации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Надвоицкого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от 06.10.2014г. № 92 выполнена  и 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 xml:space="preserve">11.01.2017г. постановлением администрации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</w:rPr>
              <w:t>Надвоицкого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</w:rPr>
              <w:t xml:space="preserve"> городского поселения от № 02 утверждена ведомственная муниципальная программа поддер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 xml:space="preserve">ки малого и среднего предпринимательства в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</w:rPr>
              <w:t>Надвоицком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родском поселении на 2017-2019 годы.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ства, внесенных в  автоматизированную систему «Реестр суб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ектов малого и среднего предпринимательства Республики К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релия – получателей государственной поддержки» на </w:t>
            </w:r>
            <w:r w:rsidR="00B91B7C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отчетный период   составляет 98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единицы, в том числе: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1)  имущественная</w:t>
            </w:r>
            <w:r w:rsidR="00413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для 6</w:t>
            </w:r>
            <w:r w:rsidR="00B91B7C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субъектов – 544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,4  кв.м.;</w:t>
            </w:r>
          </w:p>
          <w:p w:rsidR="00F178A6" w:rsidRPr="00AB4D01" w:rsidRDefault="00F178A6" w:rsidP="001C6FEE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2) информационно-консультационная поддержка для 31 субъекта;</w:t>
            </w:r>
          </w:p>
          <w:p w:rsidR="00B91B7C" w:rsidRPr="00AB4D01" w:rsidRDefault="00B91B7C" w:rsidP="00B91B7C">
            <w:pPr>
              <w:tabs>
                <w:tab w:val="num" w:pos="-41"/>
              </w:tabs>
              <w:spacing w:after="0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3) финансовая поддержка для 61 субъектов на сумму 19 478,5155 тыс. рублей, в том числе:   в 2015 году - 3 297,400 тыс. руб.,   в 2016 году- 3 075,617 тыс. руб., в 2017 году – 2 200,8365 тыс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отчетный период информационно - консультационным  пунктом в г. Сегежа </w:t>
            </w:r>
            <w:proofErr w:type="spellStart"/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Бизнес-инкубатора</w:t>
            </w:r>
            <w:proofErr w:type="spellEnd"/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Республики Карелия для субъектов малого предпринимательства предоставлены консультации  субъектам малого и среднего предпринимател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ства (за 2015 год  – 48 субъектов, за </w:t>
            </w:r>
            <w:r w:rsidR="00B91B7C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2016г. - 43, за   2017г - 40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25 мая 2016 г.  администрацией Сегежского муниципального района совместно с администрациями городских поселений  организована  видеоконференция с представителями хозяйс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вующих субъектов малого и среднего предпринимательства Сегежского района по вопросам Государственной поддержки субъектов малого и среднего предпринимательства. </w:t>
            </w:r>
          </w:p>
          <w:p w:rsidR="00F178A6" w:rsidRPr="00AB4D01" w:rsidRDefault="00F178A6" w:rsidP="001C6FEE">
            <w:pPr>
              <w:pStyle w:val="a5"/>
              <w:ind w:left="23" w:firstLine="22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период с 11-21 октября 2016 года </w:t>
            </w:r>
            <w:r w:rsidRPr="00AB4D01">
              <w:rPr>
                <w:color w:val="000000"/>
                <w:sz w:val="20"/>
                <w:szCs w:val="20"/>
              </w:rPr>
              <w:t>администрацией Сеге</w:t>
            </w:r>
            <w:r w:rsidRPr="00AB4D01">
              <w:rPr>
                <w:color w:val="000000"/>
                <w:sz w:val="20"/>
                <w:szCs w:val="20"/>
              </w:rPr>
              <w:t>ж</w:t>
            </w:r>
            <w:r w:rsidRPr="00AB4D01">
              <w:rPr>
                <w:color w:val="000000"/>
                <w:sz w:val="20"/>
                <w:szCs w:val="20"/>
              </w:rPr>
              <w:t>ского муниципального района совместно с администрацией С</w:t>
            </w:r>
            <w:r w:rsidRPr="00AB4D01">
              <w:rPr>
                <w:color w:val="000000"/>
                <w:sz w:val="20"/>
                <w:szCs w:val="20"/>
              </w:rPr>
              <w:t>е</w:t>
            </w:r>
            <w:r w:rsidRPr="00AB4D01">
              <w:rPr>
                <w:color w:val="000000"/>
                <w:sz w:val="20"/>
                <w:szCs w:val="20"/>
              </w:rPr>
              <w:t xml:space="preserve">гежского городского поселения 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организовано  проведение   курса бесплатной образовательной программы «Основы пре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д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принимательства» продолжительностью 72 часа. Обучение  о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р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ганизовано  Министерством экономического развития и пр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мышленности Республики Карелия.  Обучение  закончили 17 предпринимателей из 25 заявленных, которым  предоставлен сертификат "Основы предпринимательства» (в 2015г. -  </w:t>
            </w:r>
            <w:proofErr w:type="gramStart"/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зако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н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чили курс</w:t>
            </w:r>
            <w:proofErr w:type="gramEnd"/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30 предпринимателей).</w:t>
            </w:r>
          </w:p>
          <w:p w:rsidR="00F178A6" w:rsidRPr="00AB4D01" w:rsidRDefault="00F178A6" w:rsidP="001C6FEE">
            <w:pPr>
              <w:pStyle w:val="a5"/>
              <w:ind w:left="23" w:firstLine="22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25 ноября 2016 года администрацией Сегежского муниц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пального района организовано участие предпринимателей в</w:t>
            </w:r>
            <w:proofErr w:type="gramStart"/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F178A6" w:rsidRPr="00AB4D01" w:rsidRDefault="00F178A6" w:rsidP="001C6FEE">
            <w:pPr>
              <w:pStyle w:val="a5"/>
              <w:tabs>
                <w:tab w:val="left" w:pos="505"/>
              </w:tabs>
              <w:ind w:left="23" w:firstLine="22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1)  заседании районного Общественного </w:t>
            </w:r>
            <w:proofErr w:type="gramStart"/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комитета</w:t>
            </w:r>
            <w:proofErr w:type="gramEnd"/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на кот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ром обсудили вопрос «Об организации работы по созданию у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ловий для развития предпринимательства и малого бизнеса, развитию конкуренции на территории муниципального образ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вания «Сегежский муниципальный район»;</w:t>
            </w:r>
          </w:p>
          <w:p w:rsidR="00F178A6" w:rsidRPr="00AB4D01" w:rsidRDefault="00F178A6" w:rsidP="001C6FEE">
            <w:pPr>
              <w:pStyle w:val="a5"/>
              <w:tabs>
                <w:tab w:val="left" w:pos="505"/>
              </w:tabs>
              <w:ind w:left="23" w:firstLine="22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2) </w:t>
            </w:r>
            <w:proofErr w:type="gramStart"/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семинаре</w:t>
            </w:r>
            <w:proofErr w:type="gramEnd"/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на тему «Вопросы защиты прав предпринимат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лей в сфере контрольно-надзорной деятельности, проведе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н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ного с привлечением Уполномоченного представителя по защ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AB4D0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 прав предпринимателей по Республике Карелия. </w:t>
            </w:r>
          </w:p>
          <w:p w:rsidR="00F178A6" w:rsidRPr="00AB4D01" w:rsidRDefault="00F178A6" w:rsidP="001C6FEE">
            <w:pPr>
              <w:pStyle w:val="a5"/>
              <w:ind w:left="23" w:firstLine="222"/>
              <w:rPr>
                <w:bCs/>
                <w:color w:val="000000"/>
                <w:sz w:val="20"/>
                <w:szCs w:val="20"/>
              </w:rPr>
            </w:pPr>
            <w:r w:rsidRPr="00AB4D01">
              <w:rPr>
                <w:rFonts w:eastAsia="Calibri"/>
                <w:sz w:val="20"/>
                <w:szCs w:val="20"/>
                <w:lang w:eastAsia="en-US"/>
              </w:rPr>
              <w:t>В июне 2017 года проведена работа по привлечению субъе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 xml:space="preserve">тов МСП для участия в </w:t>
            </w:r>
            <w:r w:rsidRPr="00AB4D01">
              <w:rPr>
                <w:bCs/>
                <w:color w:val="000000"/>
                <w:sz w:val="20"/>
                <w:szCs w:val="20"/>
              </w:rPr>
              <w:t>ежегодном региональном конкурсе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 xml:space="preserve"> «Лучший предприниматель года». По результатам проведенн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 xml:space="preserve">го конкурса </w:t>
            </w:r>
            <w:r w:rsidRPr="00AB4D01">
              <w:rPr>
                <w:bCs/>
                <w:color w:val="000000"/>
                <w:sz w:val="20"/>
                <w:szCs w:val="20"/>
              </w:rPr>
              <w:t xml:space="preserve">28 августа 2017 года в </w:t>
            </w:r>
            <w:proofErr w:type="gramStart"/>
            <w:r w:rsidRPr="00AB4D01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B4D01">
              <w:rPr>
                <w:bCs/>
                <w:color w:val="000000"/>
                <w:sz w:val="20"/>
                <w:szCs w:val="20"/>
              </w:rPr>
              <w:t>. Петрозаводск прошло н</w:t>
            </w:r>
            <w:r w:rsidRPr="00AB4D01">
              <w:rPr>
                <w:bCs/>
                <w:color w:val="000000"/>
                <w:sz w:val="20"/>
                <w:szCs w:val="20"/>
              </w:rPr>
              <w:t>а</w:t>
            </w:r>
            <w:r w:rsidRPr="00AB4D01">
              <w:rPr>
                <w:bCs/>
                <w:color w:val="000000"/>
                <w:sz w:val="20"/>
                <w:szCs w:val="20"/>
              </w:rPr>
              <w:t>граждение победителей и участников.</w:t>
            </w:r>
          </w:p>
          <w:p w:rsidR="00F178A6" w:rsidRPr="00AB4D01" w:rsidRDefault="00F178A6" w:rsidP="001C6FEE">
            <w:pPr>
              <w:pStyle w:val="a5"/>
              <w:ind w:left="23" w:firstLine="222"/>
              <w:rPr>
                <w:bCs/>
                <w:color w:val="000000"/>
                <w:sz w:val="20"/>
                <w:szCs w:val="20"/>
              </w:rPr>
            </w:pPr>
            <w:r w:rsidRPr="00AB4D01">
              <w:rPr>
                <w:bCs/>
                <w:color w:val="000000"/>
                <w:sz w:val="20"/>
                <w:szCs w:val="20"/>
              </w:rPr>
              <w:t>От Сегежского муниципального района подано 9 заявок  из них:</w:t>
            </w:r>
          </w:p>
          <w:p w:rsidR="00F178A6" w:rsidRPr="00AB4D01" w:rsidRDefault="00F178A6" w:rsidP="001C6FEE">
            <w:pPr>
              <w:pStyle w:val="a5"/>
              <w:ind w:left="23" w:firstLine="222"/>
              <w:rPr>
                <w:bCs/>
                <w:color w:val="000000"/>
                <w:sz w:val="20"/>
                <w:szCs w:val="20"/>
              </w:rPr>
            </w:pPr>
            <w:r w:rsidRPr="00AB4D01">
              <w:rPr>
                <w:bCs/>
                <w:color w:val="000000"/>
                <w:sz w:val="20"/>
                <w:szCs w:val="20"/>
              </w:rPr>
              <w:t>1) 1 участник награжден Диплом победителя в номинации  «Лучший предприниматель моногорода в Республике Кар</w:t>
            </w:r>
            <w:r w:rsidRPr="00AB4D01">
              <w:rPr>
                <w:bCs/>
                <w:color w:val="000000"/>
                <w:sz w:val="20"/>
                <w:szCs w:val="20"/>
              </w:rPr>
              <w:t>е</w:t>
            </w:r>
            <w:r w:rsidRPr="00AB4D01">
              <w:rPr>
                <w:bCs/>
                <w:color w:val="000000"/>
                <w:sz w:val="20"/>
                <w:szCs w:val="20"/>
              </w:rPr>
              <w:t>лия» (ООО «Велена» (г</w:t>
            </w:r>
            <w:proofErr w:type="gramStart"/>
            <w:r w:rsidRPr="00AB4D01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B4D01">
              <w:rPr>
                <w:bCs/>
                <w:color w:val="000000"/>
                <w:sz w:val="20"/>
                <w:szCs w:val="20"/>
              </w:rPr>
              <w:t>егежа));</w:t>
            </w:r>
          </w:p>
          <w:p w:rsidR="00F178A6" w:rsidRPr="00AB4D01" w:rsidRDefault="00F178A6" w:rsidP="001C6FEE">
            <w:pPr>
              <w:pStyle w:val="a5"/>
              <w:tabs>
                <w:tab w:val="left" w:pos="505"/>
              </w:tabs>
              <w:ind w:left="222"/>
              <w:rPr>
                <w:bCs/>
                <w:color w:val="000000"/>
                <w:sz w:val="20"/>
                <w:szCs w:val="20"/>
              </w:rPr>
            </w:pPr>
            <w:r w:rsidRPr="00AB4D01">
              <w:rPr>
                <w:bCs/>
                <w:color w:val="000000"/>
                <w:sz w:val="20"/>
                <w:szCs w:val="20"/>
              </w:rPr>
              <w:t>2) 1 участник награжден Диплом  лауреата в номинации «Успешный старт» (ИП Чащина М. А. (п. Черный Порог));</w:t>
            </w:r>
          </w:p>
          <w:p w:rsidR="00F178A6" w:rsidRPr="00AB4D01" w:rsidRDefault="00F178A6" w:rsidP="001C6FEE">
            <w:pPr>
              <w:pStyle w:val="a5"/>
              <w:tabs>
                <w:tab w:val="left" w:pos="505"/>
              </w:tabs>
              <w:ind w:left="222"/>
              <w:rPr>
                <w:bCs/>
                <w:color w:val="000000"/>
                <w:sz w:val="20"/>
                <w:szCs w:val="20"/>
              </w:rPr>
            </w:pPr>
            <w:r w:rsidRPr="00AB4D01">
              <w:rPr>
                <w:bCs/>
                <w:color w:val="000000"/>
                <w:sz w:val="20"/>
                <w:szCs w:val="20"/>
              </w:rPr>
              <w:t xml:space="preserve">3) 5 участникам </w:t>
            </w:r>
            <w:proofErr w:type="gramStart"/>
            <w:r w:rsidRPr="00AB4D01">
              <w:rPr>
                <w:bCs/>
                <w:color w:val="000000"/>
                <w:sz w:val="20"/>
                <w:szCs w:val="20"/>
              </w:rPr>
              <w:t>вручен</w:t>
            </w:r>
            <w:proofErr w:type="gramEnd"/>
            <w:r w:rsidRPr="00AB4D01">
              <w:rPr>
                <w:bCs/>
                <w:color w:val="000000"/>
                <w:sz w:val="20"/>
                <w:szCs w:val="20"/>
              </w:rPr>
              <w:t xml:space="preserve"> Дипломом участника. </w:t>
            </w:r>
          </w:p>
          <w:p w:rsidR="00F178A6" w:rsidRPr="00AB4D01" w:rsidRDefault="00F178A6" w:rsidP="001C6FEE">
            <w:pPr>
              <w:pStyle w:val="a5"/>
              <w:ind w:left="23" w:firstLine="222"/>
              <w:rPr>
                <w:rFonts w:eastAsia="Calibri"/>
                <w:sz w:val="20"/>
                <w:szCs w:val="20"/>
                <w:lang w:eastAsia="en-US"/>
              </w:rPr>
            </w:pPr>
            <w:r w:rsidRPr="00AB4D01">
              <w:rPr>
                <w:bCs/>
                <w:color w:val="000000"/>
                <w:sz w:val="20"/>
                <w:szCs w:val="20"/>
              </w:rPr>
              <w:t>25 августа 2017 года для МСП организована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 xml:space="preserve"> работа «кругл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 xml:space="preserve">го стола» с участием представителей </w:t>
            </w:r>
            <w:proofErr w:type="spellStart"/>
            <w:r w:rsidRPr="00AB4D01">
              <w:rPr>
                <w:rFonts w:eastAsia="Calibri"/>
                <w:sz w:val="20"/>
                <w:szCs w:val="20"/>
                <w:lang w:eastAsia="en-US"/>
              </w:rPr>
              <w:t>МЭРиП</w:t>
            </w:r>
            <w:proofErr w:type="spellEnd"/>
            <w:r w:rsidRPr="00AB4D01">
              <w:rPr>
                <w:rFonts w:eastAsia="Calibri"/>
                <w:sz w:val="20"/>
                <w:szCs w:val="20"/>
                <w:lang w:eastAsia="en-US"/>
              </w:rPr>
              <w:t xml:space="preserve"> РК и администр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B4D01">
              <w:rPr>
                <w:rFonts w:eastAsia="Calibri"/>
                <w:sz w:val="20"/>
                <w:szCs w:val="20"/>
                <w:lang w:eastAsia="en-US"/>
              </w:rPr>
              <w:t>ции Сегежского городского поселения по вопросу «Расширение мер финансовой поддержки для субъектов малого и среднего предпринимательства в 2017 году». На встрече присутствовало 15 человек.</w:t>
            </w:r>
          </w:p>
          <w:p w:rsidR="00F178A6" w:rsidRPr="00AB4D01" w:rsidRDefault="00F178A6" w:rsidP="001C6FEE">
            <w:pPr>
              <w:numPr>
                <w:ilvl w:val="0"/>
                <w:numId w:val="7"/>
              </w:numPr>
              <w:spacing w:after="0" w:line="240" w:lineRule="auto"/>
              <w:ind w:left="0" w:hanging="6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</w:rPr>
              <w:t xml:space="preserve">     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21 ноября 2017 года состоялся семинар-совещание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участием специалистов </w:t>
            </w: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Министерства сельского, рыбного и охотничьего хозяйства Республики Карелия и  </w:t>
            </w:r>
            <w:proofErr w:type="spellStart"/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Сегежской</w:t>
            </w:r>
            <w:proofErr w:type="spellEnd"/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 ветеринарной станции по следующим вопросам:</w:t>
            </w:r>
          </w:p>
          <w:p w:rsidR="00F178A6" w:rsidRPr="00AB4D01" w:rsidRDefault="00F178A6" w:rsidP="001C6FEE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1) создание сельскохозяйственных потребительских кооперативов.</w:t>
            </w:r>
          </w:p>
          <w:p w:rsidR="00F178A6" w:rsidRPr="00AB4D01" w:rsidRDefault="00F178A6" w:rsidP="001C6FEE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2) участие в мероприятиях по </w:t>
            </w:r>
            <w:proofErr w:type="spellStart"/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>грантовой</w:t>
            </w:r>
            <w:proofErr w:type="spellEnd"/>
            <w:r w:rsidRPr="00AB4D01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поддержке строительства семейных животноводческих ферм. </w:t>
            </w:r>
          </w:p>
          <w:p w:rsidR="00F178A6" w:rsidRPr="00AB4D01" w:rsidRDefault="00F178A6" w:rsidP="001C6FEE">
            <w:pPr>
              <w:pStyle w:val="a5"/>
              <w:ind w:left="80"/>
              <w:rPr>
                <w:bCs/>
                <w:sz w:val="20"/>
                <w:szCs w:val="20"/>
              </w:rPr>
            </w:pPr>
            <w:r w:rsidRPr="00AB4D01">
              <w:rPr>
                <w:bCs/>
                <w:sz w:val="20"/>
                <w:szCs w:val="20"/>
              </w:rPr>
              <w:t xml:space="preserve">3)  обязательная электронная сертификация на товары животного происхождения, подлежащие ветеринарному контролю  с 01 января 2018 года и работе с использованием федеральной государственной информационной системы в области ветеринарии  «Меркурий». </w:t>
            </w:r>
          </w:p>
          <w:p w:rsidR="00F178A6" w:rsidRPr="00AB4D01" w:rsidRDefault="00F178A6" w:rsidP="001C6FEE">
            <w:pPr>
              <w:pStyle w:val="a5"/>
              <w:ind w:left="80"/>
              <w:rPr>
                <w:sz w:val="20"/>
                <w:szCs w:val="20"/>
              </w:rPr>
            </w:pPr>
            <w:r w:rsidRPr="00AB4D01">
              <w:rPr>
                <w:bCs/>
                <w:sz w:val="20"/>
                <w:szCs w:val="20"/>
              </w:rPr>
              <w:t>На совещании присутствовало 26 человек.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Реализуется План межведомственного взаимодействия по развитию и поддержке малого и среднего предпринимательства в Республике Карелия на территории Сегежского муниципал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ного района, в том числе в моногородах на период 2016-2017 гг.</w:t>
            </w:r>
            <w:r w:rsidR="00B91B7C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Запланированные мероприятия 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выполнены.    Информация о выполнении Плана ежеквартально направляется в Министерство экономич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ского развития и промышленности республики Карелия.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ГКУ "Центр занятости населения Сегежского района" оказ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вал информационные услуги по вопросам организации пре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принимательской деятельности, предоставляет организационно-консультационные услуги безработным гражданам по вопросам организации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, готовит справочно-информационные материалы для информирования о возможн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стях организации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безработных граждан.   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Выдана единовременная финансовую помощь на оказание содействия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населения:</w:t>
            </w:r>
            <w:proofErr w:type="gramEnd"/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2015 году - 4 гражданам на сумму 238,4 тыс. руб., 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в 2016 году - 3 гражданам на сумму 178,8 тыс. руб.,</w:t>
            </w:r>
          </w:p>
          <w:p w:rsidR="00F178A6" w:rsidRPr="00AB4D01" w:rsidRDefault="00B91B7C" w:rsidP="001C6FEE">
            <w:pPr>
              <w:tabs>
                <w:tab w:val="num" w:pos="-41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F178A6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2017году - 4 гражданам на сумму 238,4 тыс. руб.</w:t>
            </w:r>
          </w:p>
          <w:p w:rsidR="00CB60BE" w:rsidRPr="00AB4D01" w:rsidRDefault="00F178A6" w:rsidP="00CB60BE">
            <w:pPr>
              <w:tabs>
                <w:tab w:val="num" w:pos="-41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Администрациями Сегежского муниципального района, Сегежского и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Надвоицкого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городских поселений проведены конкурсы на  предоставление грантов начинающим субъектам м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лого предпринимательства на создание собственного дела.</w:t>
            </w:r>
            <w:r w:rsidR="00CB60BE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 результатам конкурсов   предоставлено: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5B557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1. В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2015 году  – 9 грантов на общую сумму 3297,4 тыс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уб. в т.ч. получено из: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1) федерального бюджета -  2882,4 тыс. руб.;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2) бюджета Сегежского муниципального района -  50 тыс. руб.;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бюджета Сегежского городского поселения -  315 тыс. руб.; 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 бюджета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Надвоицкого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-  50 тыс. руб.; 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5B557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557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 году -  7 грантов на общую сумму 3075,617 тыс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уб. в т.ч. получено из: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1) федерального бюджета -  2598,468 тыс. руб.;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2) бюджета Сегежского муниципального района -  100 тыс. руб.;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бюджета Сегежского городского поселения -  327,149 тыс. руб.; 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 бюджета </w:t>
            </w:r>
            <w:proofErr w:type="spell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Надвоицкого</w:t>
            </w:r>
            <w:proofErr w:type="spell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-  50 тыс. руб.; 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5B5570"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3. В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2017 году -  5 грантов на общую сумму 2200,8365 тыс</w:t>
            </w:r>
            <w:proofErr w:type="gramStart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уб. в т.ч. получено из: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1) бюджета Республики Карелия -  2000,8365 тыс. руб.;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2) бюджета Сегежского муниципального района -  100 тыс. руб.;</w:t>
            </w:r>
          </w:p>
          <w:p w:rsidR="00CB60BE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3) бюджета Сегежского городского поселения -  100 тыс. руб.</w:t>
            </w:r>
          </w:p>
          <w:p w:rsidR="00F178A6" w:rsidRPr="00AB4D01" w:rsidRDefault="00CB60BE" w:rsidP="00CB60BE">
            <w:pPr>
              <w:tabs>
                <w:tab w:val="num" w:pos="-41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F178A6" w:rsidRPr="00AB4D01">
              <w:rPr>
                <w:rFonts w:ascii="Times New Roman" w:hAnsi="Times New Roman"/>
                <w:color w:val="000000"/>
                <w:sz w:val="20"/>
              </w:rPr>
              <w:t>В январе 2017 года Решением сессии Совета СГП утвержден Генеральный план и Правила землепользования и застройки Сегежского городского поселения.  В данных докуме</w:t>
            </w:r>
            <w:r w:rsidR="00F178A6" w:rsidRPr="00AB4D01">
              <w:rPr>
                <w:rFonts w:ascii="Times New Roman" w:hAnsi="Times New Roman"/>
                <w:color w:val="000000"/>
                <w:sz w:val="20"/>
              </w:rPr>
              <w:t>н</w:t>
            </w:r>
            <w:r w:rsidR="00F178A6" w:rsidRPr="00AB4D01">
              <w:rPr>
                <w:rFonts w:ascii="Times New Roman" w:hAnsi="Times New Roman"/>
                <w:color w:val="000000"/>
                <w:sz w:val="20"/>
              </w:rPr>
              <w:t>тах:</w:t>
            </w:r>
          </w:p>
          <w:p w:rsidR="00F178A6" w:rsidRPr="00AB4D01" w:rsidRDefault="00F178A6" w:rsidP="001C6FEE">
            <w:pPr>
              <w:tabs>
                <w:tab w:val="num" w:pos="-41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</w:rPr>
              <w:t xml:space="preserve"> 1) определены территории для сельскохозяйственного использования субъектами малого и среднего предпринимател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ства;</w:t>
            </w:r>
          </w:p>
          <w:p w:rsidR="00F178A6" w:rsidRPr="00AB4D01" w:rsidRDefault="00F178A6" w:rsidP="00CB60BE">
            <w:pPr>
              <w:tabs>
                <w:tab w:val="num" w:pos="-41"/>
              </w:tabs>
              <w:spacing w:after="0" w:line="240" w:lineRule="auto"/>
              <w:ind w:firstLine="221"/>
              <w:jc w:val="both"/>
              <w:rPr>
                <w:rFonts w:ascii="Times New Roman" w:hAnsi="Times New Roman"/>
              </w:rPr>
            </w:pPr>
            <w:r w:rsidRPr="00AB4D01">
              <w:rPr>
                <w:rFonts w:ascii="Times New Roman" w:hAnsi="Times New Roman"/>
                <w:color w:val="000000"/>
                <w:sz w:val="20"/>
              </w:rPr>
              <w:t>2) определены территории для субъектов малого предпринимательства по развитию придорожных сервис – объектов, ра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положенных в пределах границ полосы отвода автомобильных дорог, связанных с непосредственным обслуживанием тран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портной инфраструктуры (мотели, автостанции, павильоны, кафе, магазины, автосалоны, АЗС, СТО, пункты мойки автом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B4D01">
              <w:rPr>
                <w:rFonts w:ascii="Times New Roman" w:hAnsi="Times New Roman"/>
                <w:color w:val="000000"/>
                <w:sz w:val="20"/>
              </w:rPr>
              <w:t xml:space="preserve">билей и т.п.).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tabs>
                <w:tab w:val="left" w:pos="505"/>
              </w:tabs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64">
              <w:rPr>
                <w:rFonts w:ascii="Times New Roman" w:hAnsi="Times New Roman"/>
                <w:sz w:val="20"/>
                <w:szCs w:val="20"/>
              </w:rPr>
              <w:t>Основные проблемы:</w:t>
            </w:r>
          </w:p>
          <w:p w:rsidR="00F178A6" w:rsidRPr="00451664" w:rsidRDefault="00F178A6" w:rsidP="001C6FEE">
            <w:pPr>
              <w:tabs>
                <w:tab w:val="left" w:pos="505"/>
              </w:tabs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64">
              <w:rPr>
                <w:rFonts w:ascii="Times New Roman" w:hAnsi="Times New Roman"/>
                <w:sz w:val="20"/>
                <w:szCs w:val="20"/>
              </w:rPr>
              <w:t>1) отсутствие у субъектов малого и среднего предпринимательства возмо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ж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ности воспользоваться ба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н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ковскими кредитами на пополнение оборотного капитала из-за их высокой стоимости и, как правило, отсутствия достаточного для банка залогового обе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с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печения;</w:t>
            </w:r>
          </w:p>
          <w:p w:rsidR="00F178A6" w:rsidRPr="00451664" w:rsidRDefault="00F178A6" w:rsidP="001C6FEE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64">
              <w:rPr>
                <w:rFonts w:ascii="Times New Roman" w:hAnsi="Times New Roman"/>
                <w:sz w:val="20"/>
                <w:szCs w:val="20"/>
              </w:rPr>
              <w:t>2) низкий уровень подг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о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товки многих руководит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е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лей малого и среднего предпринимательства и индивидуальных предпр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и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нимателей в вопросах пр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а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вового, финансового, нал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о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гового законодательства;</w:t>
            </w:r>
          </w:p>
          <w:p w:rsidR="00F178A6" w:rsidRPr="00451664" w:rsidRDefault="00F178A6" w:rsidP="001C6FEE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64">
              <w:rPr>
                <w:rFonts w:ascii="Times New Roman" w:hAnsi="Times New Roman"/>
                <w:sz w:val="20"/>
                <w:szCs w:val="20"/>
              </w:rPr>
              <w:t>3) недостаточность фина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н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совых  средств бюджета Сегежского муниципальн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о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го района для  финансовой поддержки субъектов мал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о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го и среднего предприним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а</w:t>
            </w:r>
            <w:r w:rsidRPr="00451664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  <w:p w:rsidR="00F178A6" w:rsidRPr="00451664" w:rsidRDefault="00F178A6" w:rsidP="001C6FEE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Обеспечение размещ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ний заказов у субъектов малого предприним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тельства в соответствии с законодательством в целях оказания содейс</w:t>
            </w:r>
            <w:r w:rsidRPr="00AB4D01">
              <w:rPr>
                <w:rFonts w:ascii="Times New Roman" w:eastAsia="Calibri" w:hAnsi="Times New Roman" w:cs="Times New Roman"/>
              </w:rPr>
              <w:t>т</w:t>
            </w:r>
            <w:r w:rsidRPr="00AB4D01">
              <w:rPr>
                <w:rFonts w:ascii="Times New Roman" w:eastAsia="Calibri" w:hAnsi="Times New Roman" w:cs="Times New Roman"/>
              </w:rPr>
              <w:t>вия развитию малого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4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пальные контракты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Муниципальные казенные  и бюджетные учреждения Сегежского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 района и  горо</w:t>
            </w:r>
            <w:r w:rsidRPr="00AB4D01">
              <w:rPr>
                <w:rFonts w:ascii="Times New Roman" w:eastAsia="Calibri" w:hAnsi="Times New Roman" w:cs="Times New Roman"/>
              </w:rPr>
              <w:t>д</w:t>
            </w:r>
            <w:r w:rsidRPr="00AB4D01">
              <w:rPr>
                <w:rFonts w:ascii="Times New Roman" w:eastAsia="Calibri" w:hAnsi="Times New Roman" w:cs="Times New Roman"/>
              </w:rPr>
              <w:t>ских поселений   (по согласов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4DC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З</w:t>
            </w:r>
            <w:r w:rsidR="004F4871" w:rsidRPr="00AB4D01">
              <w:rPr>
                <w:rFonts w:ascii="Times New Roman" w:hAnsi="Times New Roman"/>
                <w:sz w:val="20"/>
                <w:szCs w:val="20"/>
              </w:rPr>
              <w:t xml:space="preserve">аключено всего 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 xml:space="preserve"> муниципальных контра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к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тов и договоров</w:t>
            </w:r>
            <w:r w:rsidR="004F4871"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F4871" w:rsidRPr="00AB4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324DC" w:rsidRPr="00AB4D01" w:rsidRDefault="00D108B9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1) 2015г. -2793 единиц;</w:t>
            </w:r>
          </w:p>
          <w:p w:rsidR="004324DC" w:rsidRPr="00AB4D01" w:rsidRDefault="00D108B9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2) 2016г - 3114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24DC" w:rsidRPr="00AB4D01" w:rsidRDefault="00D108B9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3) 2017г.- 3 043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24DC" w:rsidRPr="00AB4D01" w:rsidRDefault="004324DC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из них размещено закупок у   субъектов м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лого предпринимательства</w:t>
            </w:r>
            <w:r w:rsidR="004F4871" w:rsidRPr="00AB4D0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 w:rsidR="004F4871" w:rsidRPr="00AB4D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4324DC" w:rsidRPr="00AB4D01" w:rsidRDefault="00D108B9" w:rsidP="004324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1) 2015г. -55 контрактов на сумму 15810 тыс. руб.;</w:t>
            </w:r>
          </w:p>
          <w:p w:rsidR="004324DC" w:rsidRPr="00AB4D01" w:rsidRDefault="00D108B9" w:rsidP="004324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>2) 2016г - 23 контракта  на сумму 2397 тыс. руб.;</w:t>
            </w:r>
          </w:p>
          <w:p w:rsidR="004324DC" w:rsidRPr="00AB4D01" w:rsidRDefault="00D108B9" w:rsidP="004324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D11AF">
              <w:rPr>
                <w:rFonts w:ascii="Times New Roman" w:hAnsi="Times New Roman"/>
                <w:sz w:val="20"/>
                <w:szCs w:val="20"/>
              </w:rPr>
              <w:t>3) 2017г.- 17 контрактов на сумму 4058,8</w:t>
            </w:r>
            <w:r w:rsidR="004324DC" w:rsidRPr="00AB4D01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24DC" w:rsidRPr="00AB4D01" w:rsidRDefault="004324DC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78A6" w:rsidRPr="00AB4D01" w:rsidRDefault="00715FD3" w:rsidP="00D10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hanging="629"/>
              <w:jc w:val="both"/>
              <w:rPr>
                <w:rFonts w:ascii="Times New Roman" w:eastAsia="Calibri" w:hAnsi="Times New Roman" w:cs="Times New Roman"/>
              </w:rPr>
            </w:pPr>
            <w:r w:rsidRPr="00451664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108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Участие администр</w:t>
            </w:r>
            <w:r w:rsidRPr="00AB4D01">
              <w:rPr>
                <w:rFonts w:ascii="Times New Roman" w:hAnsi="Times New Roman" w:cs="Times New Roman"/>
              </w:rPr>
              <w:t>а</w:t>
            </w:r>
            <w:r w:rsidRPr="00AB4D01">
              <w:rPr>
                <w:rFonts w:ascii="Times New Roman" w:hAnsi="Times New Roman" w:cs="Times New Roman"/>
              </w:rPr>
              <w:t>ций района и городских поселений  в конкурсе на получение субсидии из регионального бю</w:t>
            </w:r>
            <w:r w:rsidRPr="00AB4D01">
              <w:rPr>
                <w:rFonts w:ascii="Times New Roman" w:hAnsi="Times New Roman" w:cs="Times New Roman"/>
              </w:rPr>
              <w:t>д</w:t>
            </w:r>
            <w:r w:rsidRPr="00AB4D01">
              <w:rPr>
                <w:rFonts w:ascii="Times New Roman" w:hAnsi="Times New Roman" w:cs="Times New Roman"/>
              </w:rPr>
              <w:t>жета на финансирование мероприятий, осущест</w:t>
            </w:r>
            <w:r w:rsidRPr="00AB4D01">
              <w:rPr>
                <w:rFonts w:ascii="Times New Roman" w:hAnsi="Times New Roman" w:cs="Times New Roman"/>
              </w:rPr>
              <w:t>в</w:t>
            </w:r>
            <w:r w:rsidRPr="00AB4D01">
              <w:rPr>
                <w:rFonts w:ascii="Times New Roman" w:hAnsi="Times New Roman" w:cs="Times New Roman"/>
              </w:rPr>
              <w:t>ляемых в рамках оказ</w:t>
            </w:r>
            <w:r w:rsidRPr="00AB4D01">
              <w:rPr>
                <w:rFonts w:ascii="Times New Roman" w:hAnsi="Times New Roman" w:cs="Times New Roman"/>
              </w:rPr>
              <w:t>а</w:t>
            </w:r>
            <w:r w:rsidRPr="00AB4D01">
              <w:rPr>
                <w:rFonts w:ascii="Times New Roman" w:hAnsi="Times New Roman" w:cs="Times New Roman"/>
              </w:rPr>
              <w:t>ния государственной поддержки малого и среднего предприним</w:t>
            </w:r>
            <w:r w:rsidRPr="00AB4D01">
              <w:rPr>
                <w:rFonts w:ascii="Times New Roman" w:hAnsi="Times New Roman" w:cs="Times New Roman"/>
              </w:rPr>
              <w:t>а</w:t>
            </w:r>
            <w:r w:rsidRPr="00AB4D01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УЭР,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администрации городских пос</w:t>
            </w:r>
            <w:r w:rsidRPr="00AB4D01">
              <w:rPr>
                <w:rFonts w:ascii="Times New Roman" w:hAnsi="Times New Roman" w:cs="Times New Roman"/>
              </w:rPr>
              <w:t>е</w:t>
            </w:r>
            <w:r w:rsidRPr="00AB4D01">
              <w:rPr>
                <w:rFonts w:ascii="Times New Roman" w:hAnsi="Times New Roman" w:cs="Times New Roman"/>
              </w:rPr>
              <w:t>лений</w:t>
            </w:r>
          </w:p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B4D01">
              <w:rPr>
                <w:rFonts w:ascii="Times New Roman" w:hAnsi="Times New Roman" w:cs="Times New Roman"/>
              </w:rPr>
              <w:t>(по согласов</w:t>
            </w:r>
            <w:r w:rsidRPr="00AB4D01">
              <w:rPr>
                <w:rFonts w:ascii="Times New Roman" w:hAnsi="Times New Roman" w:cs="Times New Roman"/>
              </w:rPr>
              <w:t>а</w:t>
            </w:r>
            <w:r w:rsidRPr="00AB4D01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80F2A" w:rsidRPr="00AB4D01">
              <w:rPr>
                <w:rFonts w:ascii="Times New Roman" w:hAnsi="Times New Roman"/>
                <w:sz w:val="20"/>
                <w:szCs w:val="20"/>
              </w:rPr>
              <w:t>результате участия администраций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района  и  городских поселений в конкурсе на получение субсидии из регионального бюджета на финансирование мероприятий, осуществляемых в рамках оказания государственной поддержки малого и среднего предпринимательства из федерального и республиканского бюджетов получена субсидия на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реализации мероприятий муниципальных программ по поддержке малого и среднего бизнеса в размере в:</w:t>
            </w:r>
            <w:proofErr w:type="gramEnd"/>
          </w:p>
          <w:p w:rsidR="00F178A6" w:rsidRPr="00AB4D01" w:rsidRDefault="00F178A6" w:rsidP="001C6FEE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1)  2015г. - 4185 тыс. руб.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1303 тыс. руб. не освоено 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</w:rPr>
              <w:t>Сеге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ж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ским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городским поселением по причине малого количества за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я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вителей на участие в конкурсе для получение гранта);</w:t>
            </w:r>
          </w:p>
          <w:p w:rsidR="00F178A6" w:rsidRPr="00AB4D01" w:rsidRDefault="00F178A6" w:rsidP="001C6FEE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2) 2016г. -  2598,468 тыс. руб.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C66" w:rsidRPr="00AB4D0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F178A6" w:rsidRPr="00AB4D01" w:rsidRDefault="001A3C66" w:rsidP="001A3C66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3) 2017г.- </w:t>
            </w:r>
            <w:r w:rsidRPr="00AB4D01">
              <w:rPr>
                <w:rFonts w:ascii="Times New Roman" w:hAnsi="Times New Roman"/>
                <w:color w:val="000000"/>
                <w:sz w:val="20"/>
                <w:szCs w:val="20"/>
              </w:rPr>
              <w:t>2 000,8365 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</w:rPr>
            </w:pPr>
            <w:r w:rsidRPr="004516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178A6" w:rsidRPr="00451664" w:rsidRDefault="00F178A6" w:rsidP="001C6FEE">
            <w:pPr>
              <w:pStyle w:val="ConsPlusNormal"/>
              <w:ind w:hanging="6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AB4D01">
              <w:rPr>
                <w:rFonts w:ascii="Times New Roman" w:eastAsia="Calibri" w:hAnsi="Times New Roman" w:cs="Times New Roman"/>
                <w:lang w:eastAsia="en-US"/>
              </w:rPr>
              <w:t>III. Обеспечение социальной стабильности</w:t>
            </w:r>
          </w:p>
        </w:tc>
      </w:tr>
      <w:tr w:rsidR="00F178A6" w:rsidRPr="00451664" w:rsidTr="00511D6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18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AB4D01">
              <w:rPr>
                <w:rFonts w:ascii="Times New Roman" w:eastAsia="Calibri" w:hAnsi="Times New Roman" w:cs="Times New Roman"/>
                <w:lang w:eastAsia="en-US"/>
              </w:rPr>
              <w:t>I. Мониторинг и контроль ситуации в экономике и социальной сфере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Проведение оперативн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го мониторинга розни</w:t>
            </w:r>
            <w:r w:rsidRPr="00AB4D01">
              <w:rPr>
                <w:rFonts w:ascii="Times New Roman" w:eastAsia="Calibri" w:hAnsi="Times New Roman" w:cs="Times New Roman"/>
              </w:rPr>
              <w:t>ч</w:t>
            </w:r>
            <w:r w:rsidRPr="00AB4D01">
              <w:rPr>
                <w:rFonts w:ascii="Times New Roman" w:eastAsia="Calibri" w:hAnsi="Times New Roman" w:cs="Times New Roman"/>
              </w:rPr>
              <w:t>ных цен по перечню продовольственных т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варов, утвержденному Министерством пр</w:t>
            </w:r>
            <w:r w:rsidRPr="00AB4D01">
              <w:rPr>
                <w:rFonts w:ascii="Times New Roman" w:eastAsia="Calibri" w:hAnsi="Times New Roman" w:cs="Times New Roman"/>
              </w:rPr>
              <w:t>о</w:t>
            </w:r>
            <w:r w:rsidRPr="00AB4D01">
              <w:rPr>
                <w:rFonts w:ascii="Times New Roman" w:eastAsia="Calibri" w:hAnsi="Times New Roman" w:cs="Times New Roman"/>
              </w:rPr>
              <w:t>мышленности и торго</w:t>
            </w:r>
            <w:r w:rsidRPr="00AB4D01">
              <w:rPr>
                <w:rFonts w:ascii="Times New Roman" w:eastAsia="Calibri" w:hAnsi="Times New Roman" w:cs="Times New Roman"/>
              </w:rPr>
              <w:t>в</w:t>
            </w:r>
            <w:r w:rsidRPr="00AB4D01">
              <w:rPr>
                <w:rFonts w:ascii="Times New Roman" w:eastAsia="Calibri" w:hAnsi="Times New Roman" w:cs="Times New Roman"/>
              </w:rPr>
              <w:t>ли Российской Федер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Аналитич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ские справки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ежен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дельно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УЭР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Мониторинг розничных цен по фиксированному набору тов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ров в течение 11 месяцев 2015г. проводился еженедельно, с д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кабря 2015г.  - 1 раз в месяц, с июня 2016г</w:t>
            </w:r>
            <w:proofErr w:type="gramStart"/>
            <w:r w:rsidRPr="00AB4D01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AB4D01">
              <w:rPr>
                <w:rFonts w:ascii="Times New Roman" w:hAnsi="Times New Roman"/>
                <w:sz w:val="20"/>
                <w:szCs w:val="20"/>
              </w:rPr>
              <w:t>ежеквартально. По итогам квартала составляется аналитическая  справка о ценовой ситуации в Сегежском муниципальном районе, которая  направляется в Министерство экономического развития Респу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б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лики Карелия.</w:t>
            </w:r>
          </w:p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>Обеспечение работы "горячей линии" в и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н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формационно-телекоммуникационной сети «Интернет» на оф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циальном сайте админ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страции Сегежского муниципального района </w:t>
            </w:r>
            <w:r w:rsidRPr="00AB4D0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://</w:t>
            </w:r>
            <w:r w:rsidRPr="00AB4D01"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  <w:lang w:val="en-US"/>
              </w:rPr>
              <w:t>onego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>/~</w:t>
            </w:r>
            <w:proofErr w:type="spellStart"/>
            <w:r w:rsidRPr="00AB4D01">
              <w:rPr>
                <w:rFonts w:ascii="Times New Roman" w:hAnsi="Times New Roman"/>
                <w:sz w:val="20"/>
                <w:szCs w:val="20"/>
                <w:lang w:val="en-US"/>
              </w:rPr>
              <w:t>segadmin</w:t>
            </w:r>
            <w:proofErr w:type="spellEnd"/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для получения оперативной информ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ции о фактах повышения цен на сельскохозяйс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т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венную продукцию, с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ы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рье и продовольствие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2015-2017 годы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79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Отдел инфо</w:t>
            </w:r>
            <w:r w:rsidRPr="00AB4D01">
              <w:rPr>
                <w:rFonts w:ascii="Times New Roman" w:eastAsia="Calibri" w:hAnsi="Times New Roman" w:cs="Times New Roman"/>
              </w:rPr>
              <w:t>р</w:t>
            </w:r>
            <w:r w:rsidRPr="00AB4D01">
              <w:rPr>
                <w:rFonts w:ascii="Times New Roman" w:eastAsia="Calibri" w:hAnsi="Times New Roman" w:cs="Times New Roman"/>
              </w:rPr>
              <w:t>мационных технологий адм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нистрации Сегежского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Возможность размещения формы обратной связи для соо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б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щений о фактах повышения цен предусмотрена на новом оф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и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циальном сайте СМР, который находится в разработке. </w:t>
            </w:r>
          </w:p>
          <w:p w:rsidR="00F178A6" w:rsidRPr="00AB4D01" w:rsidRDefault="00F178A6" w:rsidP="001C6FEE">
            <w:pPr>
              <w:pStyle w:val="ConsPlusNormal"/>
              <w:ind w:firstLine="36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B4D01">
              <w:rPr>
                <w:rFonts w:ascii="Times New Roman" w:hAnsi="Times New Roman"/>
              </w:rPr>
              <w:t>В настоящее время  сообщить информацию о повышении цен можно по телефону или электронной почте (номера телеф</w:t>
            </w:r>
            <w:r w:rsidRPr="00AB4D01">
              <w:rPr>
                <w:rFonts w:ascii="Times New Roman" w:hAnsi="Times New Roman"/>
              </w:rPr>
              <w:t>о</w:t>
            </w:r>
            <w:r w:rsidRPr="00AB4D01">
              <w:rPr>
                <w:rFonts w:ascii="Times New Roman" w:hAnsi="Times New Roman"/>
              </w:rPr>
              <w:t xml:space="preserve">нов и адреса электронной почты указаны на сайте </w:t>
            </w:r>
            <w:r w:rsidRPr="00AB4D01">
              <w:rPr>
                <w:rFonts w:ascii="Times New Roman" w:hAnsi="Times New Roman" w:cs="Times New Roman"/>
              </w:rPr>
              <w:t>(</w:t>
            </w:r>
            <w:hyperlink r:id="rId6" w:history="1">
              <w:r w:rsidRPr="00AB4D01">
                <w:rPr>
                  <w:rStyle w:val="a7"/>
                  <w:rFonts w:ascii="Times New Roman" w:hAnsi="Times New Roman" w:cs="Times New Roman"/>
                </w:rPr>
                <w:t>http://home.onego.ru/~segadmin/econ_tarify.htm</w:t>
              </w:r>
            </w:hyperlink>
            <w:r w:rsidRPr="00AB4D01">
              <w:rPr>
                <w:rFonts w:ascii="Times New Roman" w:hAnsi="Times New Roman"/>
              </w:rPr>
              <w:t>).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left="22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A6" w:rsidRPr="00451664" w:rsidTr="00511D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Мониторинг экономич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ской ситуации в мун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ципальных образован</w:t>
            </w:r>
            <w:r w:rsidRPr="00AB4D01">
              <w:rPr>
                <w:rFonts w:ascii="Times New Roman" w:eastAsia="Calibri" w:hAnsi="Times New Roman" w:cs="Times New Roman"/>
              </w:rPr>
              <w:t>и</w:t>
            </w:r>
            <w:r w:rsidRPr="00AB4D01">
              <w:rPr>
                <w:rFonts w:ascii="Times New Roman" w:eastAsia="Calibri" w:hAnsi="Times New Roman" w:cs="Times New Roman"/>
              </w:rPr>
              <w:t>ях "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Сегежское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городское поселение" и "</w:t>
            </w:r>
            <w:proofErr w:type="spellStart"/>
            <w:r w:rsidRPr="00AB4D01">
              <w:rPr>
                <w:rFonts w:ascii="Times New Roman" w:eastAsia="Calibri" w:hAnsi="Times New Roman" w:cs="Times New Roman"/>
              </w:rPr>
              <w:t>Надвои</w:t>
            </w:r>
            <w:r w:rsidRPr="00AB4D01">
              <w:rPr>
                <w:rFonts w:ascii="Times New Roman" w:eastAsia="Calibri" w:hAnsi="Times New Roman" w:cs="Times New Roman"/>
              </w:rPr>
              <w:t>ц</w:t>
            </w:r>
            <w:r w:rsidRPr="00AB4D01">
              <w:rPr>
                <w:rFonts w:ascii="Times New Roman" w:eastAsia="Calibri" w:hAnsi="Times New Roman" w:cs="Times New Roman"/>
              </w:rPr>
              <w:t>кое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 xml:space="preserve"> городское посел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ние", в том числе на градообразующих пре</w:t>
            </w:r>
            <w:r w:rsidRPr="00AB4D01">
              <w:rPr>
                <w:rFonts w:ascii="Times New Roman" w:eastAsia="Calibri" w:hAnsi="Times New Roman" w:cs="Times New Roman"/>
              </w:rPr>
              <w:t>д</w:t>
            </w:r>
            <w:r w:rsidRPr="00AB4D01">
              <w:rPr>
                <w:rFonts w:ascii="Times New Roman" w:eastAsia="Calibri" w:hAnsi="Times New Roman" w:cs="Times New Roman"/>
              </w:rPr>
              <w:t>приятиях.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B4D01">
              <w:rPr>
                <w:rFonts w:ascii="Times New Roman" w:eastAsia="Calibri" w:hAnsi="Times New Roman" w:cs="Times New Roman"/>
              </w:rPr>
              <w:t>Аналитиче</w:t>
            </w:r>
            <w:proofErr w:type="gramStart"/>
            <w:r w:rsidRPr="00AB4D01">
              <w:rPr>
                <w:rFonts w:ascii="Times New Roman" w:eastAsia="Calibri" w:hAnsi="Times New Roman" w:cs="Times New Roman"/>
              </w:rPr>
              <w:t>с</w:t>
            </w:r>
            <w:proofErr w:type="spellEnd"/>
            <w:r w:rsidRPr="00AB4D01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AB4D01">
              <w:rPr>
                <w:rFonts w:ascii="Times New Roman" w:eastAsia="Calibri" w:hAnsi="Times New Roman" w:cs="Times New Roman"/>
              </w:rPr>
              <w:t xml:space="preserve"> кие справки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hanging="64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 xml:space="preserve"> ежего</w:t>
            </w:r>
            <w:r w:rsidRPr="00AB4D01">
              <w:rPr>
                <w:rFonts w:ascii="Times New Roman" w:eastAsia="Calibri" w:hAnsi="Times New Roman" w:cs="Times New Roman"/>
              </w:rPr>
              <w:t>д</w:t>
            </w:r>
            <w:r w:rsidRPr="00AB4D01">
              <w:rPr>
                <w:rFonts w:ascii="Times New Roman" w:eastAsia="Calibri" w:hAnsi="Times New Roman" w:cs="Times New Roman"/>
              </w:rPr>
              <w:t>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УЭР,</w:t>
            </w:r>
          </w:p>
          <w:p w:rsidR="00F178A6" w:rsidRPr="00AB4D01" w:rsidRDefault="00F178A6" w:rsidP="001C6FEE">
            <w:pPr>
              <w:pStyle w:val="ConsPlusNormal"/>
              <w:ind w:firstLine="85"/>
              <w:jc w:val="both"/>
              <w:rPr>
                <w:rFonts w:ascii="Times New Roman" w:eastAsia="Calibri" w:hAnsi="Times New Roman" w:cs="Times New Roman"/>
              </w:rPr>
            </w:pPr>
            <w:r w:rsidRPr="00AB4D01">
              <w:rPr>
                <w:rFonts w:ascii="Times New Roman" w:eastAsia="Calibri" w:hAnsi="Times New Roman" w:cs="Times New Roman"/>
              </w:rPr>
              <w:t>администрации городских пос</w:t>
            </w:r>
            <w:r w:rsidRPr="00AB4D01">
              <w:rPr>
                <w:rFonts w:ascii="Times New Roman" w:eastAsia="Calibri" w:hAnsi="Times New Roman" w:cs="Times New Roman"/>
              </w:rPr>
              <w:t>е</w:t>
            </w:r>
            <w:r w:rsidRPr="00AB4D01">
              <w:rPr>
                <w:rFonts w:ascii="Times New Roman" w:eastAsia="Calibri" w:hAnsi="Times New Roman" w:cs="Times New Roman"/>
              </w:rPr>
              <w:t>лений (по согл</w:t>
            </w:r>
            <w:r w:rsidRPr="00AB4D01">
              <w:rPr>
                <w:rFonts w:ascii="Times New Roman" w:eastAsia="Calibri" w:hAnsi="Times New Roman" w:cs="Times New Roman"/>
              </w:rPr>
              <w:t>а</w:t>
            </w:r>
            <w:r w:rsidRPr="00AB4D01">
              <w:rPr>
                <w:rFonts w:ascii="Times New Roman" w:eastAsia="Calibri" w:hAnsi="Times New Roman" w:cs="Times New Roman"/>
              </w:rPr>
              <w:t>сованию)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AB4D01" w:rsidRDefault="00F178A6" w:rsidP="00A81385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АО "СУАЛ" филиал «НАЗ-СУАЛ» работает стабильно, численность раб</w:t>
            </w:r>
            <w:r w:rsidR="002847CF" w:rsidRPr="00AB4D01">
              <w:rPr>
                <w:rFonts w:ascii="Times New Roman" w:hAnsi="Times New Roman"/>
                <w:sz w:val="20"/>
                <w:szCs w:val="20"/>
              </w:rPr>
              <w:t xml:space="preserve">отающих </w:t>
            </w:r>
            <w:proofErr w:type="gramStart"/>
            <w:r w:rsidR="002847CF" w:rsidRPr="00AB4D01"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 w:rsidR="002847CF" w:rsidRPr="00AB4D01">
              <w:rPr>
                <w:rFonts w:ascii="Times New Roman" w:hAnsi="Times New Roman"/>
                <w:sz w:val="20"/>
                <w:szCs w:val="20"/>
              </w:rPr>
              <w:t xml:space="preserve">  2017г. составляет 360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ловека. Изменений в кадровом обеспечении предприятия нет.</w:t>
            </w:r>
          </w:p>
          <w:p w:rsidR="00F178A6" w:rsidRPr="00AB4D01" w:rsidRDefault="00F178A6" w:rsidP="00A81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   В 2016г. произведен запуск предприятия ООО</w:t>
            </w:r>
            <w:r w:rsidR="002847CF" w:rsidRPr="00AB4D01">
              <w:rPr>
                <w:rFonts w:ascii="Times New Roman" w:hAnsi="Times New Roman"/>
                <w:sz w:val="20"/>
                <w:szCs w:val="20"/>
              </w:rPr>
              <w:t xml:space="preserve"> «Русский радиатор» по 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производство алюминиевых радиат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ров. </w:t>
            </w:r>
            <w:r w:rsidR="002847CF" w:rsidRPr="00AB4D01">
              <w:rPr>
                <w:rFonts w:ascii="Times New Roman" w:hAnsi="Times New Roman"/>
                <w:sz w:val="20"/>
                <w:szCs w:val="20"/>
              </w:rPr>
              <w:t>В 2017г. завершена пуско-наладка основных единиц основного и вспомогательного оборудования,  проводится тестирование оборудования. Испытание планируется завершить до конца января 2018 года. В декабре 2017 года состоялась первая целевая отгрузка готовой продукции потребителю. Численность предприятия на конец отчетного периода  составило 83 человека, плановая занятость – до 123 человек по итогам 2018 года. Проводится открытый набор специалистов. Разрабатывается перспективный план обучения и повышения квалификации персонала на 60 чел.</w:t>
            </w:r>
            <w:r w:rsidRPr="00A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8A6" w:rsidRPr="00AB4D01" w:rsidRDefault="00F178A6" w:rsidP="00A81385">
            <w:pPr>
              <w:pStyle w:val="a8"/>
              <w:spacing w:after="0"/>
              <w:ind w:firstLine="222"/>
              <w:jc w:val="both"/>
              <w:rPr>
                <w:sz w:val="20"/>
                <w:szCs w:val="20"/>
              </w:rPr>
            </w:pPr>
            <w:r w:rsidRPr="00AB4D01">
              <w:rPr>
                <w:sz w:val="20"/>
                <w:szCs w:val="20"/>
              </w:rPr>
              <w:t xml:space="preserve">    На АО "Сегежский ЦБК" продолжается модернизация пр</w:t>
            </w:r>
            <w:r w:rsidRPr="00AB4D01">
              <w:rPr>
                <w:sz w:val="20"/>
                <w:szCs w:val="20"/>
              </w:rPr>
              <w:t>о</w:t>
            </w:r>
            <w:r w:rsidRPr="00AB4D01">
              <w:rPr>
                <w:sz w:val="20"/>
                <w:szCs w:val="20"/>
              </w:rPr>
              <w:t>изводства: строительство новых объектов – многотопливного котла,  реко</w:t>
            </w:r>
            <w:r w:rsidRPr="00AB4D01">
              <w:rPr>
                <w:sz w:val="20"/>
                <w:szCs w:val="20"/>
              </w:rPr>
              <w:t>н</w:t>
            </w:r>
            <w:r w:rsidR="00A81385" w:rsidRPr="00AB4D01">
              <w:rPr>
                <w:sz w:val="20"/>
                <w:szCs w:val="20"/>
              </w:rPr>
              <w:t xml:space="preserve">струкции варочного. </w:t>
            </w:r>
            <w:proofErr w:type="gramStart"/>
            <w:r w:rsidR="00A81385" w:rsidRPr="00AB4D01">
              <w:rPr>
                <w:sz w:val="20"/>
                <w:szCs w:val="20"/>
              </w:rPr>
              <w:t>В</w:t>
            </w:r>
            <w:r w:rsidRPr="00AB4D01">
              <w:rPr>
                <w:sz w:val="20"/>
                <w:szCs w:val="20"/>
              </w:rPr>
              <w:t>ведена</w:t>
            </w:r>
            <w:proofErr w:type="gramEnd"/>
            <w:r w:rsidRPr="00AB4D01">
              <w:rPr>
                <w:sz w:val="20"/>
                <w:szCs w:val="20"/>
              </w:rPr>
              <w:t xml:space="preserve"> в эксплуатацию новая БДМ-11. В результате модернизации запланировано про</w:t>
            </w:r>
            <w:r w:rsidR="00471925" w:rsidRPr="00AB4D01">
              <w:rPr>
                <w:sz w:val="20"/>
                <w:szCs w:val="20"/>
              </w:rPr>
              <w:t xml:space="preserve">изводство </w:t>
            </w:r>
            <w:r w:rsidRPr="00AB4D01">
              <w:rPr>
                <w:sz w:val="20"/>
                <w:szCs w:val="20"/>
              </w:rPr>
              <w:t xml:space="preserve"> до 380 тыс. тонн целлюлозы в год,  с увеличением объемов на 110 тонн производства всех видов  мешочной бумаг. Ведутся раб</w:t>
            </w:r>
            <w:r w:rsidRPr="00AB4D01">
              <w:rPr>
                <w:sz w:val="20"/>
                <w:szCs w:val="20"/>
              </w:rPr>
              <w:t>о</w:t>
            </w:r>
            <w:r w:rsidRPr="00AB4D01">
              <w:rPr>
                <w:sz w:val="20"/>
                <w:szCs w:val="20"/>
              </w:rPr>
              <w:t xml:space="preserve">ты по ремонту зданий. Проведено  </w:t>
            </w:r>
            <w:proofErr w:type="gramStart"/>
            <w:r w:rsidRPr="00AB4D01">
              <w:rPr>
                <w:sz w:val="20"/>
                <w:szCs w:val="20"/>
              </w:rPr>
              <w:t>обучение технологического персонала по теме</w:t>
            </w:r>
            <w:proofErr w:type="gramEnd"/>
            <w:r w:rsidRPr="00AB4D01">
              <w:rPr>
                <w:sz w:val="20"/>
                <w:szCs w:val="20"/>
              </w:rPr>
              <w:t xml:space="preserve"> «Производство мешочной бумаги». В третьем квартале на предприятии окончили професси</w:t>
            </w:r>
            <w:r w:rsidRPr="00AB4D01">
              <w:rPr>
                <w:sz w:val="20"/>
                <w:szCs w:val="20"/>
              </w:rPr>
              <w:t>о</w:t>
            </w:r>
            <w:r w:rsidRPr="00AB4D01">
              <w:rPr>
                <w:sz w:val="20"/>
                <w:szCs w:val="20"/>
              </w:rPr>
              <w:t>нальное обучение на присвоение профессии по вновь вводимым раб</w:t>
            </w:r>
            <w:r w:rsidRPr="00AB4D01">
              <w:rPr>
                <w:sz w:val="20"/>
                <w:szCs w:val="20"/>
              </w:rPr>
              <w:t>о</w:t>
            </w:r>
            <w:r w:rsidRPr="00AB4D01">
              <w:rPr>
                <w:sz w:val="20"/>
                <w:szCs w:val="20"/>
              </w:rPr>
              <w:t>чим местам 40 человек, которые успешно сдали экзамен и трудоустроены на предприятие. Всего с начала 2017 года созд</w:t>
            </w:r>
            <w:r w:rsidRPr="00AB4D01">
              <w:rPr>
                <w:sz w:val="20"/>
                <w:szCs w:val="20"/>
              </w:rPr>
              <w:t>а</w:t>
            </w:r>
            <w:r w:rsidRPr="00AB4D01">
              <w:rPr>
                <w:sz w:val="20"/>
                <w:szCs w:val="20"/>
              </w:rPr>
              <w:t xml:space="preserve">но130 новых рабочих мест.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A6" w:rsidRPr="00451664" w:rsidRDefault="00F178A6" w:rsidP="001C6FE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8A6" w:rsidRPr="00451664" w:rsidRDefault="00F178A6" w:rsidP="00F178A6">
      <w:pPr>
        <w:spacing w:after="0" w:line="240" w:lineRule="auto"/>
        <w:rPr>
          <w:rFonts w:ascii="Times New Roman" w:hAnsi="Times New Roman"/>
        </w:rPr>
      </w:pPr>
    </w:p>
    <w:p w:rsidR="00F178A6" w:rsidRDefault="00471925" w:rsidP="00F178A6">
      <w:pPr>
        <w:spacing w:line="240" w:lineRule="auto"/>
      </w:pPr>
      <w:r>
        <w:rPr>
          <w:rFonts w:ascii="Times New Roman" w:hAnsi="Times New Roman"/>
          <w:sz w:val="20"/>
          <w:szCs w:val="20"/>
        </w:rPr>
        <w:t>И.о. н</w:t>
      </w:r>
      <w:r w:rsidR="00F178A6" w:rsidRPr="00451664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>а</w:t>
      </w:r>
      <w:r w:rsidR="00F178A6" w:rsidRPr="004516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УЭР:                </w:t>
      </w:r>
      <w:r w:rsidR="00F178A6" w:rsidRPr="00451664">
        <w:rPr>
          <w:rFonts w:ascii="Times New Roman" w:hAnsi="Times New Roman"/>
          <w:sz w:val="20"/>
          <w:szCs w:val="20"/>
        </w:rPr>
        <w:t xml:space="preserve"> Н.И.Ковалева</w:t>
      </w:r>
    </w:p>
    <w:p w:rsidR="001C6FEE" w:rsidRDefault="001C6FEE"/>
    <w:sectPr w:rsidR="001C6FEE" w:rsidSect="00AB4D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BB6"/>
    <w:multiLevelType w:val="hybridMultilevel"/>
    <w:tmpl w:val="9A10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2F16"/>
    <w:multiLevelType w:val="hybridMultilevel"/>
    <w:tmpl w:val="12269198"/>
    <w:lvl w:ilvl="0" w:tplc="C920887E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63A7182"/>
    <w:multiLevelType w:val="hybridMultilevel"/>
    <w:tmpl w:val="B760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2E0"/>
    <w:multiLevelType w:val="hybridMultilevel"/>
    <w:tmpl w:val="F9A84F4C"/>
    <w:lvl w:ilvl="0" w:tplc="3A64792C">
      <w:start w:val="1"/>
      <w:numFmt w:val="bullet"/>
      <w:lvlText w:val="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>
    <w:nsid w:val="24A92659"/>
    <w:multiLevelType w:val="hybridMultilevel"/>
    <w:tmpl w:val="F514B320"/>
    <w:lvl w:ilvl="0" w:tplc="DFBA9420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>
    <w:nsid w:val="2E0C4B2D"/>
    <w:multiLevelType w:val="hybridMultilevel"/>
    <w:tmpl w:val="B7EEA460"/>
    <w:lvl w:ilvl="0" w:tplc="99ACFB3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94414C5"/>
    <w:multiLevelType w:val="hybridMultilevel"/>
    <w:tmpl w:val="F38004C0"/>
    <w:lvl w:ilvl="0" w:tplc="99ACFB34">
      <w:start w:val="1"/>
      <w:numFmt w:val="decimal"/>
      <w:lvlText w:val="%1)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78A6"/>
    <w:rsid w:val="000420F3"/>
    <w:rsid w:val="000570FF"/>
    <w:rsid w:val="00057F62"/>
    <w:rsid w:val="0006297D"/>
    <w:rsid w:val="00067BE2"/>
    <w:rsid w:val="000C4762"/>
    <w:rsid w:val="00101B34"/>
    <w:rsid w:val="00125E59"/>
    <w:rsid w:val="0015362A"/>
    <w:rsid w:val="00155E4A"/>
    <w:rsid w:val="00180F2A"/>
    <w:rsid w:val="001A3C66"/>
    <w:rsid w:val="001B6250"/>
    <w:rsid w:val="001C6FEE"/>
    <w:rsid w:val="001E7639"/>
    <w:rsid w:val="002156DD"/>
    <w:rsid w:val="002455DB"/>
    <w:rsid w:val="00246A18"/>
    <w:rsid w:val="002528AA"/>
    <w:rsid w:val="00260CD6"/>
    <w:rsid w:val="002847CF"/>
    <w:rsid w:val="00290D2A"/>
    <w:rsid w:val="002B4C87"/>
    <w:rsid w:val="002D6A4B"/>
    <w:rsid w:val="002F585D"/>
    <w:rsid w:val="0031367F"/>
    <w:rsid w:val="003B020D"/>
    <w:rsid w:val="003B7470"/>
    <w:rsid w:val="003E74AD"/>
    <w:rsid w:val="0040586F"/>
    <w:rsid w:val="004138A9"/>
    <w:rsid w:val="004223EC"/>
    <w:rsid w:val="004324DC"/>
    <w:rsid w:val="00437BB2"/>
    <w:rsid w:val="00443361"/>
    <w:rsid w:val="004610F4"/>
    <w:rsid w:val="00471925"/>
    <w:rsid w:val="004817D7"/>
    <w:rsid w:val="004D11AF"/>
    <w:rsid w:val="004E5448"/>
    <w:rsid w:val="004F1EB1"/>
    <w:rsid w:val="004F4871"/>
    <w:rsid w:val="00511D65"/>
    <w:rsid w:val="00525E58"/>
    <w:rsid w:val="00563AFD"/>
    <w:rsid w:val="0056475D"/>
    <w:rsid w:val="00585FCA"/>
    <w:rsid w:val="00594096"/>
    <w:rsid w:val="005B5570"/>
    <w:rsid w:val="005B7E6F"/>
    <w:rsid w:val="005F0C07"/>
    <w:rsid w:val="005F4156"/>
    <w:rsid w:val="006138A9"/>
    <w:rsid w:val="006D34CF"/>
    <w:rsid w:val="006F6A0D"/>
    <w:rsid w:val="007070F2"/>
    <w:rsid w:val="00715FD3"/>
    <w:rsid w:val="0075303D"/>
    <w:rsid w:val="00763F70"/>
    <w:rsid w:val="00775A46"/>
    <w:rsid w:val="007E4AB4"/>
    <w:rsid w:val="00800B6A"/>
    <w:rsid w:val="00822E4E"/>
    <w:rsid w:val="00826B7F"/>
    <w:rsid w:val="008340BE"/>
    <w:rsid w:val="008672B9"/>
    <w:rsid w:val="0088501A"/>
    <w:rsid w:val="008961D8"/>
    <w:rsid w:val="008E28E2"/>
    <w:rsid w:val="008F22E7"/>
    <w:rsid w:val="0091393D"/>
    <w:rsid w:val="00955AFC"/>
    <w:rsid w:val="009C7AB5"/>
    <w:rsid w:val="00A1538E"/>
    <w:rsid w:val="00A42B9A"/>
    <w:rsid w:val="00A75AC1"/>
    <w:rsid w:val="00A81385"/>
    <w:rsid w:val="00AB4D01"/>
    <w:rsid w:val="00AC457F"/>
    <w:rsid w:val="00B76A68"/>
    <w:rsid w:val="00B91B7C"/>
    <w:rsid w:val="00BD0582"/>
    <w:rsid w:val="00BE4CB5"/>
    <w:rsid w:val="00C07BF0"/>
    <w:rsid w:val="00C34340"/>
    <w:rsid w:val="00C37F4D"/>
    <w:rsid w:val="00C778D0"/>
    <w:rsid w:val="00CB60BE"/>
    <w:rsid w:val="00D108B9"/>
    <w:rsid w:val="00D12C41"/>
    <w:rsid w:val="00D139BB"/>
    <w:rsid w:val="00D4201B"/>
    <w:rsid w:val="00D71107"/>
    <w:rsid w:val="00DC3D02"/>
    <w:rsid w:val="00DC497F"/>
    <w:rsid w:val="00DF1824"/>
    <w:rsid w:val="00EA23B1"/>
    <w:rsid w:val="00F10912"/>
    <w:rsid w:val="00F178A6"/>
    <w:rsid w:val="00F7162B"/>
    <w:rsid w:val="00FA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7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178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7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178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17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F178A6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basedOn w:val="a0"/>
    <w:uiPriority w:val="99"/>
    <w:unhideWhenUsed/>
    <w:rsid w:val="00F178A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178A6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annotation text"/>
    <w:basedOn w:val="a"/>
    <w:link w:val="aa"/>
    <w:unhideWhenUsed/>
    <w:rsid w:val="00F178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F17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F178A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8A6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1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econ_tarify.htm" TargetMode="External"/><Relationship Id="rId5" Type="http://schemas.openxmlformats.org/officeDocument/2006/relationships/hyperlink" Target="consultantplus://offline/ref=7FC17A4F7932A7BD279F2304FA61DB4838B55AC75DEBF204EE1D489C4BA1CCFE50655AD6CEAEC6E8CD2383mBT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43184</CharactersWithSpaces>
  <SharedDoc>false</SharedDoc>
  <HLinks>
    <vt:vector size="12" baseType="variant">
      <vt:variant>
        <vt:i4>655418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http://home.onego.ru/~segadmin/econ_tarify.htm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consultantplus://offline/ref=7FC17A4F7932A7BD279F2304FA61DB4838B55AC75DEBF204EE1D489C4BA1CCFE50655AD6CEAEC6E8CD2383mBT6G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2018-01-16T11:25:00Z</cp:lastPrinted>
  <dcterms:created xsi:type="dcterms:W3CDTF">2018-01-29T07:03:00Z</dcterms:created>
  <dcterms:modified xsi:type="dcterms:W3CDTF">2018-01-29T07:03:00Z</dcterms:modified>
</cp:coreProperties>
</file>