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B" w:rsidRPr="00BA11C4" w:rsidRDefault="000D4B0B" w:rsidP="00D91105">
      <w:pPr>
        <w:pStyle w:val="NoSpacing"/>
        <w:jc w:val="center"/>
      </w:pPr>
      <w:r w:rsidRPr="002E39D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5C254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9.25pt;visibility:visible">
            <v:imagedata r:id="rId4" o:title=""/>
          </v:shape>
        </w:pict>
      </w:r>
    </w:p>
    <w:p w:rsidR="000D4B0B" w:rsidRPr="008159DE" w:rsidRDefault="000D4B0B" w:rsidP="00D911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DE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0D4B0B" w:rsidRPr="008159DE" w:rsidRDefault="000D4B0B" w:rsidP="00D911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DE">
        <w:rPr>
          <w:rFonts w:ascii="Times New Roman" w:hAnsi="Times New Roman" w:cs="Times New Roman"/>
          <w:b/>
          <w:bCs/>
          <w:sz w:val="28"/>
          <w:szCs w:val="28"/>
        </w:rPr>
        <w:t>Пряжинский национальный муниципальный район</w:t>
      </w:r>
    </w:p>
    <w:p w:rsidR="000D4B0B" w:rsidRPr="008159DE" w:rsidRDefault="000D4B0B" w:rsidP="00D911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9DE">
        <w:rPr>
          <w:rFonts w:ascii="Times New Roman" w:hAnsi="Times New Roman" w:cs="Times New Roman"/>
          <w:b/>
          <w:bCs/>
          <w:sz w:val="28"/>
          <w:szCs w:val="28"/>
        </w:rPr>
        <w:t>Администрация Святозерского сельского поселения</w:t>
      </w:r>
    </w:p>
    <w:p w:rsidR="000D4B0B" w:rsidRDefault="000D4B0B" w:rsidP="00D91105">
      <w:pPr>
        <w:pStyle w:val="NoSpacing"/>
        <w:jc w:val="center"/>
        <w:rPr>
          <w:sz w:val="24"/>
          <w:szCs w:val="24"/>
        </w:rPr>
      </w:pPr>
    </w:p>
    <w:p w:rsidR="000D4B0B" w:rsidRPr="004643E2" w:rsidRDefault="000D4B0B" w:rsidP="00D91105">
      <w:pPr>
        <w:pStyle w:val="NoSpacing"/>
        <w:jc w:val="center"/>
        <w:rPr>
          <w:b/>
          <w:bCs/>
          <w:sz w:val="32"/>
          <w:szCs w:val="32"/>
        </w:rPr>
      </w:pPr>
      <w:r w:rsidRPr="004643E2">
        <w:rPr>
          <w:b/>
          <w:bCs/>
          <w:sz w:val="32"/>
          <w:szCs w:val="32"/>
        </w:rPr>
        <w:t>ПОСТАНОВЛЕНИЕ</w:t>
      </w:r>
    </w:p>
    <w:p w:rsidR="000D4B0B" w:rsidRPr="00D91105" w:rsidRDefault="000D4B0B" w:rsidP="00D91105">
      <w:pPr>
        <w:tabs>
          <w:tab w:val="left" w:pos="4395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14.03.2012 г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№ 9</w:t>
      </w: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Святозеро</w:t>
      </w: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8159DE" w:rsidRDefault="000D4B0B" w:rsidP="00815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об имуществе и</w:t>
      </w:r>
    </w:p>
    <w:p w:rsidR="000D4B0B" w:rsidRPr="008159DE" w:rsidRDefault="000D4B0B" w:rsidP="00815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обязательствах  имущественного характера муниципальных служащих и</w:t>
      </w:r>
    </w:p>
    <w:p w:rsidR="000D4B0B" w:rsidRPr="008159DE" w:rsidRDefault="000D4B0B" w:rsidP="00815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членов их семей администрации  Святозерского сельского поселения на официальном  веб-сайте  Администрации Пряжинского национального муниципального района</w:t>
      </w: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ным </w:t>
      </w:r>
      <w:r w:rsidRPr="008159DE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"О противодействии коррупции":</w:t>
      </w: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159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0D4B0B" w:rsidRPr="008159DE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1. Утверди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8159DE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>размещения сведений о доходах, об имуществе и обязательствах имущественного характера муниципальных служащих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 Святозерского сельского поселения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на оф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ициальном веб-сайте Администрации Пряжинского национального муниципального района. (Приложение№1).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Обнародовать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тановление 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 на официальном веб-сайте Администрации Пряжинского национального муниципального района.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 его официального обнародования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постановления оставляю за собой.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Святозерского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Ю.В. Матикайнен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sz w:val="24"/>
          <w:szCs w:val="24"/>
          <w:lang w:eastAsia="ru-RU"/>
        </w:rPr>
        <w:t>к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становлению 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15.03.2012 № 9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РАЗМЕЩЕНИЯ СВЕДЕНИЙ О ДОХОДАХ, ОБ ИМУЩЕСТВЕ И ОБЯЗАТЕЛЬСТВАХ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ИМУЩЕСТВЕННОГО ХАРАКТЕРА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</w:t>
      </w: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ДМИНИСТРАЦИИ СВЯТОЗЕРСКОГО СЕЛЬСКОГО ПОСЕЛЕНИЯ</w:t>
      </w: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ОФИЦИАЛЬНОМ ВЕБ-САЙТЕ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ПРЯЖИНСКОГО НАЦИОНАЛЬНОГО МУНИЦИПАЛЬНОГО РАЙОНА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размещения сведений о доходах, об имуществе и обязательствах имущественного характера муниципальных служащих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 Святозерского сельского поселения на официальном веб-сайте Администрации Пряжинского национального муниципального района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Порядок) устанавливает механизм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службы, включенных в </w:t>
      </w:r>
      <w:hyperlink r:id="rId5" w:history="1">
        <w:r w:rsidRPr="002E39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2E39D7">
        <w:rPr>
          <w:rFonts w:ascii="Times New Roman" w:hAnsi="Times New Roman" w:cs="Times New Roman"/>
          <w:sz w:val="28"/>
          <w:szCs w:val="28"/>
          <w:lang w:eastAsia="ru-RU"/>
        </w:rPr>
        <w:t>, утвержденный постановлением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Святозерского сельского поселения от 07.12.2010 г №23 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перечня должностей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ипальной службы органов местного самоуправления Святозерского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сведения о доходах, об имуществе и обязательствах имущественного характера), на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веб-сайте Администрации Пряжинского национального муниципального района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2. На 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веб-сайте Администрации Пряжинского национального муниципального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размещаются (по форме согласно приложению к настоящему Порядку) следующие </w:t>
      </w:r>
      <w:hyperlink r:id="rId6" w:history="1">
        <w:r w:rsidRPr="002E39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</w:t>
        </w:r>
      </w:hyperlink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характера: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нности муниципальному служащему, его супруге (супругу) и несовершеннолетним детям;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в) декларированный годовой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доход муниципального служащего, его супруги (супруга) и несовершеннолетних детей;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3. В размещаемых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официальном веб-сайте Администрации Пряжинского национального муниципального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сведениях о доходах, об имуществе и обязательствах имущественного характера запрещается указывать: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7" w:history="1">
        <w:r w:rsidRPr="002E39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Порядка) 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оходах муниципального служащего, его супруги (супруга) и несовершеннолетних детей,  об имуществе, принадлежащем им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правах собственности, и об их</w:t>
      </w:r>
      <w:r w:rsidRPr="002E39D7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обязательствах имущественного характера;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9D7">
        <w:rPr>
          <w:rFonts w:ascii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 служащим, его супругой (супругом) и несовершеннолетними детьми. 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sz w:val="24"/>
          <w:szCs w:val="24"/>
          <w:lang w:eastAsia="ru-RU"/>
        </w:rPr>
        <w:t>к Порядку размещения сведений о доходах,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</w:t>
      </w:r>
    </w:p>
    <w:p w:rsidR="000D4B0B" w:rsidRDefault="000D4B0B" w:rsidP="002E3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 муниципальных служащих</w:t>
      </w:r>
    </w:p>
    <w:p w:rsidR="000D4B0B" w:rsidRDefault="000D4B0B" w:rsidP="0079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членов их семей </w:t>
      </w:r>
      <w:r w:rsidRPr="002E39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0D4B0B" w:rsidRPr="002E39D7" w:rsidRDefault="000D4B0B" w:rsidP="0079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Матросского сельского поселения</w:t>
      </w:r>
    </w:p>
    <w:p w:rsidR="000D4B0B" w:rsidRDefault="000D4B0B" w:rsidP="0079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официальном веб-сайте </w:t>
      </w:r>
    </w:p>
    <w:p w:rsidR="000D4B0B" w:rsidRDefault="000D4B0B" w:rsidP="0079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Пряжинского  </w:t>
      </w:r>
    </w:p>
    <w:p w:rsidR="000D4B0B" w:rsidRPr="002E39D7" w:rsidRDefault="000D4B0B" w:rsidP="00BC1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национального муниципального района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имущественного характера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2E39D7">
        <w:rPr>
          <w:rFonts w:ascii="Times New Roman" w:hAnsi="Times New Roman" w:cs="Times New Roman"/>
          <w:sz w:val="20"/>
          <w:szCs w:val="20"/>
          <w:lang w:eastAsia="ru-RU"/>
        </w:rPr>
        <w:t>за период с 1 января по 31 декабря _________ года</w:t>
      </w:r>
    </w:p>
    <w:p w:rsidR="000D4B0B" w:rsidRPr="002E39D7" w:rsidRDefault="000D4B0B" w:rsidP="002E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70" w:type="dxa"/>
        <w:tblInd w:w="-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080"/>
        <w:gridCol w:w="1080"/>
        <w:gridCol w:w="945"/>
        <w:gridCol w:w="675"/>
        <w:gridCol w:w="1080"/>
        <w:gridCol w:w="945"/>
        <w:gridCol w:w="945"/>
        <w:gridCol w:w="675"/>
        <w:gridCol w:w="810"/>
      </w:tblGrid>
      <w:tr w:rsidR="000D4B0B" w:rsidRPr="00CA71CA" w:rsidTr="00F145CB">
        <w:trPr>
          <w:cantSplit/>
          <w:trHeight w:val="7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  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       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служащего</w:t>
            </w: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1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риро-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ванный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годовой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год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    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 и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средств, 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        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 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    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в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пользовании      </w:t>
            </w:r>
          </w:p>
        </w:tc>
      </w:tr>
      <w:tr w:rsidR="000D4B0B" w:rsidRPr="00CA71CA" w:rsidTr="000252B9">
        <w:trPr>
          <w:cantSplit/>
          <w:trHeight w:val="1935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B0B" w:rsidRPr="002E39D7" w:rsidRDefault="000D4B0B" w:rsidP="002E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B0B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4B0B" w:rsidRPr="002E39D7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B0B" w:rsidRPr="002E39D7" w:rsidRDefault="000D4B0B" w:rsidP="002E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объек-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тов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недви-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жи-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щадь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распо-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ука-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зания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адреса)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порт-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ные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сред-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ства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(вид,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марка)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объек-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тов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нед-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вижи-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щадь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рас- 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поло-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жения</w:t>
            </w:r>
          </w:p>
        </w:tc>
      </w:tr>
      <w:tr w:rsidR="000D4B0B" w:rsidRPr="00CA71CA" w:rsidTr="000252B9">
        <w:trPr>
          <w:cantSplit/>
          <w:trHeight w:val="52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0B" w:rsidRDefault="000D4B0B" w:rsidP="002129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0B" w:rsidRPr="002E39D7" w:rsidRDefault="000D4B0B" w:rsidP="002E3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0B" w:rsidRPr="00CA71CA" w:rsidTr="00C13A75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0B" w:rsidRPr="002E39D7" w:rsidRDefault="000D4B0B" w:rsidP="002E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 (</w:t>
            </w:r>
            <w:r>
              <w:rPr>
                <w:rFonts w:ascii="Times New Roman" w:hAnsi="Times New Roman" w:cs="Times New Roman"/>
                <w:lang w:eastAsia="ru-RU"/>
              </w:rPr>
              <w:t>супруг),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0B" w:rsidRPr="002E39D7" w:rsidRDefault="000D4B0B" w:rsidP="0021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B0B" w:rsidRPr="002E39D7" w:rsidRDefault="000D4B0B" w:rsidP="002E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0B" w:rsidRPr="00CA71CA" w:rsidTr="00F145C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несовершеннолетних детей</w:t>
            </w:r>
            <w:r w:rsidRPr="002E3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1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0B" w:rsidRPr="002E39D7" w:rsidRDefault="000D4B0B" w:rsidP="002E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B0B" w:rsidRPr="002E39D7" w:rsidRDefault="000D4B0B" w:rsidP="002E39D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Pr="002E39D7" w:rsidRDefault="000D4B0B" w:rsidP="002E3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4B0B" w:rsidRDefault="000D4B0B">
      <w:bookmarkStart w:id="0" w:name="_GoBack"/>
      <w:bookmarkEnd w:id="0"/>
    </w:p>
    <w:sectPr w:rsidR="000D4B0B" w:rsidSect="00FC5EDF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D7"/>
    <w:rsid w:val="000252B9"/>
    <w:rsid w:val="0002752D"/>
    <w:rsid w:val="000528D7"/>
    <w:rsid w:val="00062212"/>
    <w:rsid w:val="00080650"/>
    <w:rsid w:val="00093FE7"/>
    <w:rsid w:val="000A4B18"/>
    <w:rsid w:val="000C3AFC"/>
    <w:rsid w:val="000D4B0B"/>
    <w:rsid w:val="00101A53"/>
    <w:rsid w:val="00130BE4"/>
    <w:rsid w:val="001705FE"/>
    <w:rsid w:val="00180216"/>
    <w:rsid w:val="00181C2C"/>
    <w:rsid w:val="00192710"/>
    <w:rsid w:val="001A0CF3"/>
    <w:rsid w:val="001E7E2D"/>
    <w:rsid w:val="00212958"/>
    <w:rsid w:val="002312EA"/>
    <w:rsid w:val="002A1AA7"/>
    <w:rsid w:val="002B5D06"/>
    <w:rsid w:val="002B6A97"/>
    <w:rsid w:val="002E39D7"/>
    <w:rsid w:val="0031164A"/>
    <w:rsid w:val="00320527"/>
    <w:rsid w:val="00330BF6"/>
    <w:rsid w:val="0034193D"/>
    <w:rsid w:val="00360BD8"/>
    <w:rsid w:val="00383175"/>
    <w:rsid w:val="003940C3"/>
    <w:rsid w:val="003B3D1A"/>
    <w:rsid w:val="003E1A00"/>
    <w:rsid w:val="003E2A99"/>
    <w:rsid w:val="0040016F"/>
    <w:rsid w:val="0040171A"/>
    <w:rsid w:val="00417269"/>
    <w:rsid w:val="004359EE"/>
    <w:rsid w:val="004467FE"/>
    <w:rsid w:val="004643E2"/>
    <w:rsid w:val="00472F6B"/>
    <w:rsid w:val="0048670D"/>
    <w:rsid w:val="004A7251"/>
    <w:rsid w:val="004E307B"/>
    <w:rsid w:val="00513AE9"/>
    <w:rsid w:val="00540C0F"/>
    <w:rsid w:val="00542439"/>
    <w:rsid w:val="00550A5D"/>
    <w:rsid w:val="005952BA"/>
    <w:rsid w:val="005C254E"/>
    <w:rsid w:val="005D5E61"/>
    <w:rsid w:val="005E5DD5"/>
    <w:rsid w:val="00615D8B"/>
    <w:rsid w:val="00623120"/>
    <w:rsid w:val="0064104E"/>
    <w:rsid w:val="00683770"/>
    <w:rsid w:val="00743CB5"/>
    <w:rsid w:val="00762F19"/>
    <w:rsid w:val="00782E51"/>
    <w:rsid w:val="0079560C"/>
    <w:rsid w:val="007A2DD9"/>
    <w:rsid w:val="007A4140"/>
    <w:rsid w:val="007B0318"/>
    <w:rsid w:val="007C0CBC"/>
    <w:rsid w:val="008159DE"/>
    <w:rsid w:val="008606F0"/>
    <w:rsid w:val="0089432C"/>
    <w:rsid w:val="008D2F67"/>
    <w:rsid w:val="008D46C5"/>
    <w:rsid w:val="008D5365"/>
    <w:rsid w:val="008E37C1"/>
    <w:rsid w:val="008F78FA"/>
    <w:rsid w:val="009023E9"/>
    <w:rsid w:val="00985977"/>
    <w:rsid w:val="009A6141"/>
    <w:rsid w:val="009F5D3E"/>
    <w:rsid w:val="00A329EB"/>
    <w:rsid w:val="00A54231"/>
    <w:rsid w:val="00AB5A8A"/>
    <w:rsid w:val="00AC58BC"/>
    <w:rsid w:val="00AD3159"/>
    <w:rsid w:val="00AE3493"/>
    <w:rsid w:val="00AE42FF"/>
    <w:rsid w:val="00B6598A"/>
    <w:rsid w:val="00BA11C4"/>
    <w:rsid w:val="00BA2B2C"/>
    <w:rsid w:val="00BC1746"/>
    <w:rsid w:val="00BD098D"/>
    <w:rsid w:val="00BE2298"/>
    <w:rsid w:val="00BE7E6F"/>
    <w:rsid w:val="00C13A75"/>
    <w:rsid w:val="00C241A7"/>
    <w:rsid w:val="00C55518"/>
    <w:rsid w:val="00C9117C"/>
    <w:rsid w:val="00CA71CA"/>
    <w:rsid w:val="00CD6A71"/>
    <w:rsid w:val="00D058AA"/>
    <w:rsid w:val="00D1275B"/>
    <w:rsid w:val="00D70085"/>
    <w:rsid w:val="00D701C0"/>
    <w:rsid w:val="00D70924"/>
    <w:rsid w:val="00D84E92"/>
    <w:rsid w:val="00D91105"/>
    <w:rsid w:val="00D97019"/>
    <w:rsid w:val="00DE4F45"/>
    <w:rsid w:val="00E02981"/>
    <w:rsid w:val="00E24ADF"/>
    <w:rsid w:val="00E618F5"/>
    <w:rsid w:val="00E73E23"/>
    <w:rsid w:val="00E87E14"/>
    <w:rsid w:val="00EA1102"/>
    <w:rsid w:val="00EC7184"/>
    <w:rsid w:val="00EC742F"/>
    <w:rsid w:val="00EE66EE"/>
    <w:rsid w:val="00EE7326"/>
    <w:rsid w:val="00F01D29"/>
    <w:rsid w:val="00F05AD6"/>
    <w:rsid w:val="00F145CB"/>
    <w:rsid w:val="00F36B6A"/>
    <w:rsid w:val="00F72DC6"/>
    <w:rsid w:val="00FA2320"/>
    <w:rsid w:val="00FA4D1E"/>
    <w:rsid w:val="00FB5F34"/>
    <w:rsid w:val="00FC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9D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911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66408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66408;fld=134;dst=100026" TargetMode="External"/><Relationship Id="rId5" Type="http://schemas.openxmlformats.org/officeDocument/2006/relationships/hyperlink" Target="consultantplus://offline/main?base=RLAW926;n=68496;fld=134;dst=10001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986</Words>
  <Characters>5623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2012-03-05T09:09:00Z</cp:lastPrinted>
  <dcterms:created xsi:type="dcterms:W3CDTF">2012-03-02T12:50:00Z</dcterms:created>
  <dcterms:modified xsi:type="dcterms:W3CDTF">2012-03-14T11:50:00Z</dcterms:modified>
</cp:coreProperties>
</file>